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0" w:rsidRDefault="002309F0" w:rsidP="002309F0">
      <w:pPr>
        <w:jc w:val="both"/>
        <w:rPr>
          <w:b/>
        </w:rPr>
      </w:pPr>
    </w:p>
    <w:p w:rsidR="00F07394" w:rsidRDefault="00042DD5" w:rsidP="002309F0">
      <w:pPr>
        <w:jc w:val="both"/>
        <w:rPr>
          <w:b/>
        </w:rPr>
      </w:pPr>
      <w:r w:rsidRPr="00042DD5">
        <w:rPr>
          <w:b/>
        </w:rPr>
        <w:t>Bestätigung de</w:t>
      </w:r>
      <w:r w:rsidR="00C009F6">
        <w:rPr>
          <w:b/>
        </w:rPr>
        <w:t xml:space="preserve">s </w:t>
      </w:r>
      <w:r w:rsidR="00E15F8D">
        <w:rPr>
          <w:b/>
        </w:rPr>
        <w:t xml:space="preserve">anerkannten </w:t>
      </w:r>
      <w:r w:rsidR="00C009F6">
        <w:rPr>
          <w:b/>
        </w:rPr>
        <w:t>Pensionsversicherungsexperten</w:t>
      </w:r>
      <w:r w:rsidRPr="00042DD5">
        <w:rPr>
          <w:b/>
        </w:rPr>
        <w:t xml:space="preserve"> gemäss </w:t>
      </w:r>
      <w:r w:rsidR="00E15F8D">
        <w:rPr>
          <w:b/>
        </w:rPr>
        <w:t>BPVG</w:t>
      </w:r>
      <w:r w:rsidRPr="00042DD5">
        <w:rPr>
          <w:b/>
        </w:rPr>
        <w:t xml:space="preserve"> betreffend </w:t>
      </w:r>
      <w:r w:rsidR="00710779">
        <w:rPr>
          <w:b/>
        </w:rPr>
        <w:t>Einhaltung der gesetzlichen Vorschriften</w:t>
      </w:r>
    </w:p>
    <w:p w:rsidR="00042DD5" w:rsidRDefault="00042DD5" w:rsidP="002309F0">
      <w:pPr>
        <w:jc w:val="both"/>
        <w:rPr>
          <w:b/>
        </w:rPr>
      </w:pPr>
    </w:p>
    <w:p w:rsidR="00710779" w:rsidRDefault="00710779" w:rsidP="002309F0">
      <w:pPr>
        <w:jc w:val="both"/>
        <w:rPr>
          <w:b/>
        </w:rPr>
      </w:pPr>
    </w:p>
    <w:p w:rsidR="00042DD5" w:rsidRDefault="00042DD5" w:rsidP="00710779">
      <w:pPr>
        <w:spacing w:line="276" w:lineRule="auto"/>
        <w:jc w:val="both"/>
      </w:pPr>
      <w:r>
        <w:t>Als unabhängige</w:t>
      </w:r>
      <w:r w:rsidR="00EE7D76">
        <w:t>(</w:t>
      </w:r>
      <w:r w:rsidR="00C011DB">
        <w:t>r</w:t>
      </w:r>
      <w:r w:rsidR="00EE7D76">
        <w:t>)</w:t>
      </w:r>
      <w:r>
        <w:t xml:space="preserve"> und gemäss Art. </w:t>
      </w:r>
      <w:r w:rsidR="000557F1">
        <w:t>42</w:t>
      </w:r>
      <w:r w:rsidR="00E15F8D">
        <w:t xml:space="preserve"> BPVV</w:t>
      </w:r>
      <w:r>
        <w:t xml:space="preserve"> von der Finanzmarktaufsicht Liechtenstein anerkannte</w:t>
      </w:r>
      <w:r w:rsidR="00EE7D76">
        <w:t>(</w:t>
      </w:r>
      <w:r w:rsidR="00C011DB">
        <w:t>r</w:t>
      </w:r>
      <w:r w:rsidR="00EE7D76">
        <w:t>)</w:t>
      </w:r>
      <w:r>
        <w:t xml:space="preserve"> </w:t>
      </w:r>
      <w:r w:rsidR="00C011DB">
        <w:t>Pensionsversicherungsexperte</w:t>
      </w:r>
      <w:r w:rsidR="00EE7D76">
        <w:t>(n)</w:t>
      </w:r>
      <w:r>
        <w:t xml:space="preserve"> habe</w:t>
      </w:r>
      <w:r w:rsidR="00626A6E">
        <w:t>(</w:t>
      </w:r>
      <w:r>
        <w:t>n</w:t>
      </w:r>
      <w:r w:rsidR="00626A6E">
        <w:t>)</w:t>
      </w:r>
      <w:r>
        <w:t xml:space="preserve"> </w:t>
      </w:r>
      <w:r w:rsidR="00C011DB">
        <w:t>ich</w:t>
      </w:r>
      <w:r w:rsidR="00106356">
        <w:t>/wir</w:t>
      </w:r>
      <w:r>
        <w:t xml:space="preserve"> </w:t>
      </w:r>
      <w:r w:rsidR="00710779">
        <w:t>die</w:t>
      </w:r>
      <w:r w:rsidR="00106356">
        <w:t xml:space="preserve"> </w:t>
      </w:r>
      <w:r w:rsidR="00710779">
        <w:t>Leistungen und Beiträge</w:t>
      </w:r>
      <w:r w:rsidR="00814163">
        <w:t xml:space="preserve"> der Vorsorgepläne bis zum </w:t>
      </w:r>
      <w:r w:rsidR="00AA0682">
        <w:fldChar w:fldCharType="begin">
          <w:ffData>
            <w:name w:val="Text1"/>
            <w:enabled/>
            <w:calcOnExit w:val="0"/>
            <w:textInput>
              <w:default w:val="31. Dezember 2018"/>
            </w:textInput>
          </w:ffData>
        </w:fldChar>
      </w:r>
      <w:bookmarkStart w:id="0" w:name="Text1"/>
      <w:r w:rsidR="00AA0682">
        <w:instrText xml:space="preserve"> FORMTEXT </w:instrText>
      </w:r>
      <w:r w:rsidR="00AA0682">
        <w:fldChar w:fldCharType="separate"/>
      </w:r>
      <w:r w:rsidR="00AA0682">
        <w:rPr>
          <w:noProof/>
        </w:rPr>
        <w:t xml:space="preserve">31. </w:t>
      </w:r>
      <w:bookmarkStart w:id="1" w:name="_GoBack"/>
      <w:r w:rsidR="00AA0682">
        <w:rPr>
          <w:noProof/>
        </w:rPr>
        <w:t xml:space="preserve">Dezember </w:t>
      </w:r>
      <w:bookmarkEnd w:id="1"/>
      <w:r w:rsidR="00AA0682">
        <w:rPr>
          <w:noProof/>
        </w:rPr>
        <w:t>2018</w:t>
      </w:r>
      <w:r w:rsidR="00AA0682">
        <w:fldChar w:fldCharType="end"/>
      </w:r>
      <w:bookmarkEnd w:id="0"/>
      <w:r>
        <w:t xml:space="preserve"> </w:t>
      </w:r>
      <w:r w:rsidR="000557F1">
        <w:t xml:space="preserve">gemäss </w:t>
      </w:r>
      <w:r w:rsidR="00710779">
        <w:t>Übergangsbestimmung Ziff. 4 zum Gesetz vom 12. Mai 2016 betreffend die Abänderung des Gesetzes über die betriebliche Personalvorsorge</w:t>
      </w:r>
      <w:r w:rsidR="00E15F8D">
        <w:t xml:space="preserve"> </w:t>
      </w:r>
      <w:r>
        <w:t>der</w:t>
      </w:r>
    </w:p>
    <w:p w:rsidR="00042DD5" w:rsidRDefault="00042DD5" w:rsidP="002309F0">
      <w:pPr>
        <w:jc w:val="both"/>
      </w:pPr>
    </w:p>
    <w:p w:rsidR="00042DD5" w:rsidRDefault="00042DD5"/>
    <w:p w:rsidR="00042DD5" w:rsidRDefault="00AA0682" w:rsidP="00042DD5">
      <w:pPr>
        <w:jc w:val="center"/>
        <w:rPr>
          <w:i/>
        </w:rPr>
      </w:pPr>
      <w:r>
        <w:rPr>
          <w:i/>
        </w:rPr>
        <w:fldChar w:fldCharType="begin">
          <w:ffData>
            <w:name w:val="Text2"/>
            <w:enabled/>
            <w:calcOnExit w:val="0"/>
            <w:textInput>
              <w:default w:val="[Vorsorgeeinrichtung, Ort] "/>
            </w:textInput>
          </w:ffData>
        </w:fldChar>
      </w:r>
      <w:bookmarkStart w:id="2" w:name="Text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[Vorsorgeeinrichtung, Ort] </w:t>
      </w:r>
      <w:r>
        <w:rPr>
          <w:i/>
        </w:rPr>
        <w:fldChar w:fldCharType="end"/>
      </w:r>
      <w:bookmarkEnd w:id="2"/>
    </w:p>
    <w:p w:rsidR="00710779" w:rsidRDefault="00710779" w:rsidP="00042DD5">
      <w:pPr>
        <w:jc w:val="center"/>
        <w:rPr>
          <w:i/>
        </w:rPr>
      </w:pPr>
    </w:p>
    <w:p w:rsidR="00AA0682" w:rsidRDefault="00AA0682" w:rsidP="00042DD5">
      <w:pPr>
        <w:jc w:val="center"/>
        <w:rPr>
          <w:i/>
        </w:rPr>
      </w:pPr>
    </w:p>
    <w:p w:rsidR="002309F0" w:rsidRDefault="00710779" w:rsidP="00710779">
      <w:pPr>
        <w:spacing w:line="276" w:lineRule="auto"/>
        <w:jc w:val="both"/>
      </w:pPr>
      <w:r>
        <w:t>überprüft</w:t>
      </w:r>
      <w:r w:rsidR="000557F1">
        <w:t>. Ich/Wir</w:t>
      </w:r>
      <w:r w:rsidR="002309F0">
        <w:t xml:space="preserve"> bestätige</w:t>
      </w:r>
      <w:r w:rsidR="000557F1">
        <w:t>(</w:t>
      </w:r>
      <w:r w:rsidR="002309F0">
        <w:t>n</w:t>
      </w:r>
      <w:r w:rsidR="000557F1">
        <w:t>)</w:t>
      </w:r>
      <w:r w:rsidR="002309F0">
        <w:t xml:space="preserve">, </w:t>
      </w:r>
      <w:r w:rsidR="00814163">
        <w:t xml:space="preserve">dass alle Pläne vor dem 1. Januar 2018 der oben genannten Übergangsbestimmung entsprechen. </w:t>
      </w:r>
    </w:p>
    <w:p w:rsidR="000557F1" w:rsidRDefault="000557F1" w:rsidP="000557F1">
      <w:pPr>
        <w:jc w:val="both"/>
      </w:pPr>
    </w:p>
    <w:p w:rsidR="000557F1" w:rsidRDefault="000557F1" w:rsidP="000557F1">
      <w:pPr>
        <w:jc w:val="both"/>
        <w:rPr>
          <w:i/>
        </w:rPr>
      </w:pPr>
      <w:r>
        <w:t xml:space="preserve">Zudem bestätige ich/wir, dass </w:t>
      </w:r>
      <w:r w:rsidR="00814163">
        <w:t>alle Vorsorgepläne nach dem 1. Januar 2018 entsprechend der gesetzlichen Regelung keinen Freibetrag oder Abzug vom versicherten Lohn mehr vorsehen.</w:t>
      </w:r>
    </w:p>
    <w:p w:rsidR="002309F0" w:rsidRDefault="002309F0" w:rsidP="000557F1">
      <w:pPr>
        <w:spacing w:before="120"/>
        <w:jc w:val="both"/>
      </w:pPr>
    </w:p>
    <w:p w:rsidR="002309F0" w:rsidRDefault="002309F0" w:rsidP="002309F0">
      <w:pPr>
        <w:spacing w:before="120"/>
        <w:ind w:left="357"/>
        <w:jc w:val="both"/>
      </w:pPr>
    </w:p>
    <w:p w:rsidR="00AA0682" w:rsidRDefault="00AA0682" w:rsidP="002309F0">
      <w:pPr>
        <w:spacing w:before="120"/>
        <w:ind w:left="357"/>
        <w:jc w:val="both"/>
        <w:rPr>
          <w:i/>
        </w:rPr>
      </w:pPr>
      <w:r>
        <w:rPr>
          <w:i/>
        </w:rPr>
        <w:fldChar w:fldCharType="begin">
          <w:ffData>
            <w:name w:val="Text3"/>
            <w:enabled/>
            <w:calcOnExit w:val="0"/>
            <w:textInput>
              <w:default w:val="[Ort, Datum]"/>
            </w:textInput>
          </w:ffData>
        </w:fldChar>
      </w:r>
      <w:bookmarkStart w:id="3" w:name="Text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[Ort, Datum]</w:t>
      </w:r>
      <w:r>
        <w:rPr>
          <w:i/>
        </w:rPr>
        <w:fldChar w:fldCharType="end"/>
      </w:r>
      <w:bookmarkEnd w:id="3"/>
    </w:p>
    <w:p w:rsidR="002309F0" w:rsidRDefault="00AA0682" w:rsidP="002309F0">
      <w:pPr>
        <w:spacing w:before="120"/>
        <w:ind w:left="357"/>
        <w:jc w:val="both"/>
        <w:rPr>
          <w:i/>
        </w:rPr>
      </w:pPr>
      <w:r>
        <w:rPr>
          <w:i/>
        </w:rPr>
        <w:fldChar w:fldCharType="begin">
          <w:ffData>
            <w:name w:val="Text4"/>
            <w:enabled/>
            <w:calcOnExit w:val="0"/>
            <w:textInput>
              <w:default w:val="[Name der Pensionsversicherungsexperten]"/>
            </w:textInput>
          </w:ffData>
        </w:fldChar>
      </w:r>
      <w:bookmarkStart w:id="4" w:name="Text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[Name der Pensionsversicherungsexperten]</w:t>
      </w:r>
      <w:r>
        <w:rPr>
          <w:i/>
        </w:rPr>
        <w:fldChar w:fldCharType="end"/>
      </w:r>
      <w:bookmarkEnd w:id="4"/>
    </w:p>
    <w:p w:rsidR="002309F0" w:rsidRDefault="002309F0" w:rsidP="002309F0">
      <w:pPr>
        <w:spacing w:before="120"/>
        <w:ind w:left="357"/>
        <w:jc w:val="both"/>
        <w:rPr>
          <w:i/>
        </w:rPr>
      </w:pPr>
    </w:p>
    <w:p w:rsidR="00AA0682" w:rsidRDefault="00AA0682" w:rsidP="002309F0">
      <w:pPr>
        <w:spacing w:before="120"/>
        <w:ind w:left="357"/>
        <w:jc w:val="both"/>
        <w:rPr>
          <w:i/>
        </w:rPr>
      </w:pPr>
    </w:p>
    <w:p w:rsidR="002309F0" w:rsidRPr="002309F0" w:rsidRDefault="00AA0682" w:rsidP="002309F0">
      <w:pPr>
        <w:spacing w:before="120"/>
        <w:ind w:left="357"/>
        <w:jc w:val="both"/>
      </w:pPr>
      <w:r>
        <w:rPr>
          <w:i/>
        </w:rPr>
        <w:fldChar w:fldCharType="begin">
          <w:ffData>
            <w:name w:val="Text5"/>
            <w:enabled/>
            <w:calcOnExit w:val="0"/>
            <w:textInput>
              <w:default w:val="[Unterschrift]"/>
            </w:textInput>
          </w:ffData>
        </w:fldChar>
      </w:r>
      <w:bookmarkStart w:id="5" w:name="Text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[Unterschrift]</w:t>
      </w:r>
      <w:r>
        <w:rPr>
          <w:i/>
        </w:rPr>
        <w:fldChar w:fldCharType="end"/>
      </w:r>
      <w:bookmarkEnd w:id="5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xt6"/>
            <w:enabled/>
            <w:calcOnExit w:val="0"/>
            <w:textInput>
              <w:default w:val="[Unterschrift]"/>
            </w:textInput>
          </w:ffData>
        </w:fldChar>
      </w:r>
      <w:bookmarkStart w:id="6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[Unterschrift]</w:t>
      </w:r>
      <w:r>
        <w:rPr>
          <w:i/>
        </w:rPr>
        <w:fldChar w:fldCharType="end"/>
      </w:r>
      <w:bookmarkEnd w:id="6"/>
    </w:p>
    <w:p w:rsidR="002309F0" w:rsidRPr="002309F0" w:rsidRDefault="002309F0" w:rsidP="002309F0">
      <w:pPr>
        <w:spacing w:before="120"/>
        <w:ind w:left="357"/>
        <w:jc w:val="both"/>
      </w:pPr>
    </w:p>
    <w:p w:rsidR="002309F0" w:rsidRPr="002309F0" w:rsidRDefault="002309F0" w:rsidP="002309F0">
      <w:pPr>
        <w:spacing w:before="120"/>
        <w:ind w:left="357"/>
        <w:jc w:val="both"/>
        <w:rPr>
          <w:i/>
        </w:rPr>
      </w:pPr>
    </w:p>
    <w:sectPr w:rsidR="002309F0" w:rsidRPr="002309F0" w:rsidSect="004A49BA">
      <w:type w:val="continuous"/>
      <w:pgSz w:w="11907" w:h="16840" w:code="9"/>
      <w:pgMar w:top="-1701" w:right="1134" w:bottom="1418" w:left="1701" w:header="720" w:footer="720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8E9"/>
    <w:multiLevelType w:val="hybridMultilevel"/>
    <w:tmpl w:val="F5F66502"/>
    <w:lvl w:ilvl="0" w:tplc="39E6AE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C617A"/>
    <w:multiLevelType w:val="hybridMultilevel"/>
    <w:tmpl w:val="C24C897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x4j5ZqWE8p9elg6IJyAYLAF/Wg=" w:salt="S5bfl/JCWShc+Lke2yciMQ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42DD5"/>
    <w:rsid w:val="000557F1"/>
    <w:rsid w:val="000E76CF"/>
    <w:rsid w:val="00106356"/>
    <w:rsid w:val="0014426B"/>
    <w:rsid w:val="00184B4A"/>
    <w:rsid w:val="00197997"/>
    <w:rsid w:val="001B15FE"/>
    <w:rsid w:val="002309F0"/>
    <w:rsid w:val="004A49BA"/>
    <w:rsid w:val="004B340E"/>
    <w:rsid w:val="00557B68"/>
    <w:rsid w:val="005C769E"/>
    <w:rsid w:val="00626A6E"/>
    <w:rsid w:val="00710779"/>
    <w:rsid w:val="00814163"/>
    <w:rsid w:val="00A82954"/>
    <w:rsid w:val="00AA0682"/>
    <w:rsid w:val="00B9345D"/>
    <w:rsid w:val="00C009F6"/>
    <w:rsid w:val="00C011DB"/>
    <w:rsid w:val="00C74F65"/>
    <w:rsid w:val="00C766F5"/>
    <w:rsid w:val="00E15F8D"/>
    <w:rsid w:val="00EB202D"/>
    <w:rsid w:val="00ED6EE3"/>
    <w:rsid w:val="00EE7D76"/>
    <w:rsid w:val="00F07394"/>
    <w:rsid w:val="00F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locked/>
    <w:rsid w:val="002309F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E7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E76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6C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E7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6C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locked/>
    <w:rsid w:val="002309F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E7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E76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6C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E7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6C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0D26-A502-41C4-9E5C-121CFFDD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Revisionsstelle gemäss Gesetz über die betriebliche Personalvorsorge (BPVG) betreffend Unabhängigkeit</vt:lpstr>
    </vt:vector>
  </TitlesOfParts>
  <Company>LLV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Revisionsstelle gemäss Gesetz über die betriebliche Personalvorsorge (BPVG) betreffend Unabhängigkeit</dc:title>
  <dc:creator>Heidi Ospelt-Kölliker</dc:creator>
  <cp:lastModifiedBy>Meier Kirstin</cp:lastModifiedBy>
  <cp:revision>2</cp:revision>
  <cp:lastPrinted>2006-12-21T07:27:00Z</cp:lastPrinted>
  <dcterms:created xsi:type="dcterms:W3CDTF">2019-04-16T09:17:00Z</dcterms:created>
  <dcterms:modified xsi:type="dcterms:W3CDTF">2019-04-16T09:17:00Z</dcterms:modified>
</cp:coreProperties>
</file>