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2E171" w14:textId="77777777" w:rsidR="00A16E69" w:rsidRPr="00565FDD" w:rsidRDefault="0028739C" w:rsidP="0015740E">
      <w:pPr>
        <w:pStyle w:val="Kopfzeile"/>
        <w:tabs>
          <w:tab w:val="clear" w:pos="4536"/>
          <w:tab w:val="clear" w:pos="9072"/>
          <w:tab w:val="center" w:pos="7938"/>
        </w:tabs>
        <w:spacing w:after="120" w:line="276" w:lineRule="auto"/>
        <w:rPr>
          <w:sz w:val="18"/>
        </w:rPr>
      </w:pPr>
      <w:r w:rsidRPr="00565FDD">
        <w:rPr>
          <w:noProof/>
          <w:sz w:val="18"/>
          <w:lang w:val="de-CH"/>
        </w:rPr>
        <mc:AlternateContent>
          <mc:Choice Requires="wps">
            <w:drawing>
              <wp:anchor distT="0" distB="0" distL="114300" distR="114300" simplePos="0" relativeHeight="251658752" behindDoc="0" locked="0" layoutInCell="1" allowOverlap="1" wp14:anchorId="2995660D" wp14:editId="6378CF3F">
                <wp:simplePos x="0" y="0"/>
                <wp:positionH relativeFrom="column">
                  <wp:posOffset>3934460</wp:posOffset>
                </wp:positionH>
                <wp:positionV relativeFrom="paragraph">
                  <wp:posOffset>-60960</wp:posOffset>
                </wp:positionV>
                <wp:extent cx="2137410" cy="1009015"/>
                <wp:effectExtent l="0" t="0" r="15240" b="19685"/>
                <wp:wrapNone/>
                <wp:docPr id="1" name="Rechteck 1"/>
                <wp:cNvGraphicFramePr/>
                <a:graphic xmlns:a="http://schemas.openxmlformats.org/drawingml/2006/main">
                  <a:graphicData uri="http://schemas.microsoft.com/office/word/2010/wordprocessingShape">
                    <wps:wsp>
                      <wps:cNvSpPr/>
                      <wps:spPr>
                        <a:xfrm>
                          <a:off x="0" y="0"/>
                          <a:ext cx="2137410" cy="10090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3D845" id="Rechteck 1" o:spid="_x0000_s1026" style="position:absolute;margin-left:309.8pt;margin-top:-4.8pt;width:168.3pt;height:7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2KVfAIAAF8FAAAOAAAAZHJzL2Uyb0RvYy54bWysVE1v2zAMvQ/YfxB0X21n6boGdYqgRYcB&#10;RRu0HXpWZak2IIsapcTJfv0o+SNBV+wwzAdZEslH8onkxeWuNWyr0DdgS16c5JwpK6Fq7GvJfzzd&#10;fPrKmQ/CVsKAVSXfK88vlx8/XHRuoWZQg6kUMgKxftG5ktchuEWWeVmrVvgTcMqSUAO2ItARX7MK&#10;RUforclmef4l6wArhyCV93R73Qv5MuFrrWS419qrwEzJKbaQVkzrS1yz5YVYvKJwdSOHMMQ/RNGK&#10;xpLTCepaBME22PwB1TYSwYMOJxLaDLRupEo5UDZF/iabx1o4lXIhcrybaPL/D1bebR/dGomGzvmF&#10;p23MYqexjX+Kj+0SWfuJLLULTNLlrPh8Ni+IU0myIs/P8+I00pkdzB368E1By+Km5EivkUgS21sf&#10;etVRJXqzcNMYk17E2HjhwTRVvEuHWBLqyiDbCnrMsCsGb0da5DtaZodc0i7sjYoQxj4ozZoqRp8C&#10;SWV2wBRSKhuKXlSLSvWuTnP6RmdjFCnRBBiRNQU5YQ8Ao2YPMmL3aQ/60VSlKp2M878F1htPFskz&#10;2DAZt40FfA/AUFaD515/JKmnJrL0AtV+jQyh7xHv5E1Dz3YrfFgLpKagp6ZGD/e0aANdyWHYcVYD&#10;/nrvPupTrZKUs46arOT+50ag4sx8t1TF58V8HrsyHeanZzM64LHk5VhiN+0V0NMXNFKcTNuoH8y4&#10;1QjtM82DVfRKImEl+S65DDgerkLf/DRRpFqtkhp1ohPh1j46GcEjq7Esn3bPAt1Qu4HK/g7GhhSL&#10;NyXc60ZLC6tNAN2k+j7wOvBNXZwKZ5g4cUwcn5PWYS4ufwMAAP//AwBQSwMEFAAGAAgAAAAhAImV&#10;41niAAAACgEAAA8AAABkcnMvZG93bnJldi54bWxMj8FKw0AQhu+C77CM4KW0m0YNJmZTilBbBAWr&#10;Hrxts9NsMDsbsts2vr3Tk56GYT7++f5yMbpOHHEIrScF81kCAqn2pqVGwcf7anoPIkRNRneeUMEP&#10;BlhUlxelLow/0Rset7ERHEKh0ApsjH0hZagtOh1mvkfi294PTkdeh0aaQZ843HUyTZJMOt0Sf7C6&#10;x0eL9ff24BSs1naylM8vn/0mvO5duumf1pMvpa6vxuUDiIhj/IPhrM/qULHTzh/IBNEpyOZ5xqiC&#10;6XkykN9lKYgdk7f5DciqlP8rVL8AAAD//wMAUEsBAi0AFAAGAAgAAAAhALaDOJL+AAAA4QEAABMA&#10;AAAAAAAAAAAAAAAAAAAAAFtDb250ZW50X1R5cGVzXS54bWxQSwECLQAUAAYACAAAACEAOP0h/9YA&#10;AACUAQAACwAAAAAAAAAAAAAAAAAvAQAAX3JlbHMvLnJlbHNQSwECLQAUAAYACAAAACEAcgNilXwC&#10;AABfBQAADgAAAAAAAAAAAAAAAAAuAgAAZHJzL2Uyb0RvYy54bWxQSwECLQAUAAYACAAAACEAiZXj&#10;WeIAAAAKAQAADwAAAAAAAAAAAAAAAADWBAAAZHJzL2Rvd25yZXYueG1sUEsFBgAAAAAEAAQA8wAA&#10;AOUFAAAAAA==&#10;" filled="f" strokecolor="black [3213]" strokeweight="2pt"/>
            </w:pict>
          </mc:Fallback>
        </mc:AlternateContent>
      </w:r>
      <w:r w:rsidRPr="00565FDD">
        <w:rPr>
          <w:sz w:val="18"/>
        </w:rPr>
        <w:t>To the</w:t>
      </w:r>
      <w:r w:rsidRPr="00565FDD">
        <w:rPr>
          <w:sz w:val="18"/>
        </w:rPr>
        <w:tab/>
        <w:t>Receipt stamp</w:t>
      </w:r>
    </w:p>
    <w:p w14:paraId="18CF9900" w14:textId="77777777" w:rsidR="00A16E69" w:rsidRPr="00A04CB3" w:rsidRDefault="0028739C" w:rsidP="0015740E">
      <w:pPr>
        <w:spacing w:after="120" w:line="276" w:lineRule="auto"/>
        <w:rPr>
          <w:sz w:val="18"/>
        </w:rPr>
      </w:pPr>
      <w:r>
        <w:rPr>
          <w:sz w:val="18"/>
        </w:rPr>
        <w:t>Financial Market Authority Liechtenstein (FMA)</w:t>
      </w:r>
    </w:p>
    <w:p w14:paraId="6F2D4C85" w14:textId="77777777" w:rsidR="00A16E69" w:rsidRPr="005A5782" w:rsidRDefault="00A16E69" w:rsidP="0015740E">
      <w:pPr>
        <w:pStyle w:val="Kopfzeile"/>
        <w:tabs>
          <w:tab w:val="clear" w:pos="4536"/>
          <w:tab w:val="clear" w:pos="9072"/>
        </w:tabs>
        <w:spacing w:after="120" w:line="276" w:lineRule="auto"/>
        <w:rPr>
          <w:sz w:val="18"/>
        </w:rPr>
      </w:pPr>
    </w:p>
    <w:p w14:paraId="37DD7B02" w14:textId="77777777" w:rsidR="00F45663" w:rsidRPr="005A5782" w:rsidRDefault="00F45663" w:rsidP="0015740E">
      <w:pPr>
        <w:pStyle w:val="Kopfzeile"/>
        <w:tabs>
          <w:tab w:val="clear" w:pos="4536"/>
          <w:tab w:val="clear" w:pos="9072"/>
        </w:tabs>
        <w:spacing w:after="120" w:line="276" w:lineRule="auto"/>
        <w:rPr>
          <w:sz w:val="18"/>
        </w:rPr>
      </w:pPr>
    </w:p>
    <w:p w14:paraId="46C4DCC2" w14:textId="77777777" w:rsidR="0028739C" w:rsidRPr="005A5782" w:rsidRDefault="0028739C" w:rsidP="0015740E">
      <w:pPr>
        <w:pStyle w:val="Kopfzeile"/>
        <w:tabs>
          <w:tab w:val="clear" w:pos="4536"/>
          <w:tab w:val="clear" w:pos="9072"/>
        </w:tabs>
        <w:spacing w:after="120" w:line="276" w:lineRule="auto"/>
        <w:rPr>
          <w:sz w:val="18"/>
        </w:rPr>
      </w:pPr>
    </w:p>
    <w:p w14:paraId="0DFFC2E7" w14:textId="77777777" w:rsidR="00034B15" w:rsidRPr="005A5782" w:rsidRDefault="00034B15" w:rsidP="0015740E">
      <w:pPr>
        <w:pStyle w:val="Kopfzeile"/>
        <w:tabs>
          <w:tab w:val="clear" w:pos="4536"/>
          <w:tab w:val="clear" w:pos="9072"/>
          <w:tab w:val="left" w:pos="709"/>
        </w:tabs>
        <w:spacing w:after="120" w:line="276" w:lineRule="auto"/>
        <w:rPr>
          <w:i/>
          <w:sz w:val="18"/>
        </w:rPr>
      </w:pPr>
    </w:p>
    <w:p w14:paraId="27E4C481" w14:textId="1B3BEE69" w:rsidR="00EB74F4" w:rsidRPr="00A04CB3" w:rsidRDefault="00EB74F4" w:rsidP="0015740E">
      <w:pPr>
        <w:pStyle w:val="Kopfzeile"/>
        <w:tabs>
          <w:tab w:val="clear" w:pos="4536"/>
          <w:tab w:val="clear" w:pos="9072"/>
          <w:tab w:val="left" w:pos="709"/>
        </w:tabs>
        <w:spacing w:after="120" w:line="276" w:lineRule="auto"/>
        <w:rPr>
          <w:i/>
          <w:sz w:val="18"/>
        </w:rPr>
      </w:pPr>
      <w:r>
        <w:rPr>
          <w:i/>
          <w:sz w:val="18"/>
        </w:rPr>
        <w:t>Please tick the applicable options, add other remarks and references as required and enclose the signed checklist as an attachment with the written application for the issuing of a licence as an e-money institution in accordance with the Liechtenstein E-Money Act of 17 March 2011 (</w:t>
      </w:r>
      <w:r w:rsidRPr="009556B5">
        <w:rPr>
          <w:sz w:val="18"/>
        </w:rPr>
        <w:t>E-Geldgesetz vom 17. März 2011, EGG</w:t>
      </w:r>
      <w:r>
        <w:rPr>
          <w:i/>
          <w:sz w:val="18"/>
        </w:rPr>
        <w:t xml:space="preserve"> – hereinafter referred to as the “EMA”) and the Liechtenstein E-Money Ordinance of 1</w:t>
      </w:r>
      <w:r w:rsidR="00F357A2">
        <w:rPr>
          <w:i/>
          <w:sz w:val="18"/>
        </w:rPr>
        <w:t>7</w:t>
      </w:r>
      <w:r>
        <w:rPr>
          <w:i/>
          <w:sz w:val="18"/>
        </w:rPr>
        <w:t xml:space="preserve"> </w:t>
      </w:r>
      <w:r w:rsidR="00F357A2">
        <w:rPr>
          <w:i/>
          <w:sz w:val="18"/>
        </w:rPr>
        <w:t>June</w:t>
      </w:r>
      <w:r>
        <w:rPr>
          <w:i/>
          <w:sz w:val="18"/>
        </w:rPr>
        <w:t xml:space="preserve"> 20</w:t>
      </w:r>
      <w:r w:rsidR="00F357A2">
        <w:rPr>
          <w:i/>
          <w:sz w:val="18"/>
        </w:rPr>
        <w:t>25</w:t>
      </w:r>
      <w:r>
        <w:rPr>
          <w:i/>
          <w:sz w:val="18"/>
        </w:rPr>
        <w:t xml:space="preserve"> (</w:t>
      </w:r>
      <w:r w:rsidRPr="009556B5">
        <w:rPr>
          <w:sz w:val="18"/>
        </w:rPr>
        <w:t>E-Geldverordnung vom 1</w:t>
      </w:r>
      <w:r w:rsidR="00F357A2">
        <w:rPr>
          <w:sz w:val="18"/>
        </w:rPr>
        <w:t>7</w:t>
      </w:r>
      <w:r w:rsidRPr="009556B5">
        <w:rPr>
          <w:sz w:val="18"/>
        </w:rPr>
        <w:t xml:space="preserve">. </w:t>
      </w:r>
      <w:r w:rsidR="00F357A2">
        <w:rPr>
          <w:sz w:val="18"/>
        </w:rPr>
        <w:t>June</w:t>
      </w:r>
      <w:r w:rsidRPr="009556B5">
        <w:rPr>
          <w:sz w:val="18"/>
        </w:rPr>
        <w:t xml:space="preserve"> 20</w:t>
      </w:r>
      <w:r w:rsidR="00F357A2">
        <w:rPr>
          <w:sz w:val="18"/>
        </w:rPr>
        <w:t>25</w:t>
      </w:r>
      <w:r w:rsidRPr="009556B5">
        <w:rPr>
          <w:sz w:val="18"/>
        </w:rPr>
        <w:t>, EGV</w:t>
      </w:r>
      <w:r w:rsidR="00A84EEE">
        <w:rPr>
          <w:i/>
          <w:sz w:val="18"/>
        </w:rPr>
        <w:t> </w:t>
      </w:r>
      <w:r>
        <w:rPr>
          <w:i/>
          <w:sz w:val="18"/>
        </w:rPr>
        <w:t xml:space="preserve">– hereinafter referred to as the “EMO”), making sure to number the respective enclosures. The application, including the enclosures, must be submitted in writing </w:t>
      </w:r>
      <w:r>
        <w:rPr>
          <w:b/>
          <w:i/>
          <w:sz w:val="18"/>
        </w:rPr>
        <w:t>and</w:t>
      </w:r>
      <w:r>
        <w:rPr>
          <w:i/>
          <w:sz w:val="18"/>
        </w:rPr>
        <w:t xml:space="preserve"> electronically (PDF format). In the case of notarised (and possibly apostilled) documents, a corresponding note must be applied in the electronic document upon it being submitted electronically if this is not already visible in the electronic document.</w:t>
      </w:r>
    </w:p>
    <w:p w14:paraId="0E533F44" w14:textId="77777777" w:rsidR="003D6F35" w:rsidRPr="005A5782" w:rsidRDefault="003D6F35" w:rsidP="0015740E">
      <w:pPr>
        <w:pStyle w:val="Kopfzeile"/>
        <w:tabs>
          <w:tab w:val="clear" w:pos="4536"/>
          <w:tab w:val="clear" w:pos="9072"/>
          <w:tab w:val="left" w:pos="709"/>
        </w:tabs>
        <w:spacing w:after="120" w:line="276" w:lineRule="auto"/>
        <w:rPr>
          <w:sz w:val="18"/>
        </w:rPr>
      </w:pPr>
    </w:p>
    <w:p w14:paraId="0D5E49EC" w14:textId="77777777" w:rsidR="00EB74F4" w:rsidRPr="005A5782" w:rsidRDefault="00EB74F4" w:rsidP="0015740E">
      <w:pPr>
        <w:pStyle w:val="Kopfzeile"/>
        <w:tabs>
          <w:tab w:val="clear" w:pos="4536"/>
          <w:tab w:val="clear" w:pos="9072"/>
        </w:tabs>
        <w:spacing w:after="120" w:line="276" w:lineRule="auto"/>
        <w:rPr>
          <w:b/>
          <w:sz w:val="18"/>
        </w:rPr>
      </w:pPr>
    </w:p>
    <w:p w14:paraId="3070621E" w14:textId="1F5D1AB1" w:rsidR="00EB74F4" w:rsidRPr="005A5782" w:rsidRDefault="00EB74F4" w:rsidP="004A44E5">
      <w:pPr>
        <w:pStyle w:val="Kopfzeile"/>
        <w:tabs>
          <w:tab w:val="clear" w:pos="4536"/>
          <w:tab w:val="clear" w:pos="9072"/>
        </w:tabs>
        <w:spacing w:after="120" w:line="276" w:lineRule="auto"/>
        <w:jc w:val="center"/>
        <w:rPr>
          <w:b/>
          <w:sz w:val="18"/>
        </w:rPr>
      </w:pPr>
      <w:r>
        <w:rPr>
          <w:b/>
          <w:sz w:val="18"/>
        </w:rPr>
        <w:t>Details on the identity of the applicant</w:t>
      </w:r>
    </w:p>
    <w:p w14:paraId="6270E70C" w14:textId="77777777" w:rsidR="00EB74F4" w:rsidRPr="00A04CB3" w:rsidRDefault="00EB74F4" w:rsidP="0015740E">
      <w:pPr>
        <w:pStyle w:val="Kopfzeile"/>
        <w:tabs>
          <w:tab w:val="clear" w:pos="4536"/>
          <w:tab w:val="clear" w:pos="9072"/>
        </w:tabs>
        <w:spacing w:after="120" w:line="276" w:lineRule="auto"/>
        <w:jc w:val="center"/>
        <w:rPr>
          <w:sz w:val="16"/>
        </w:rPr>
      </w:pPr>
      <w:r>
        <w:rPr>
          <w:i/>
          <w:sz w:val="16"/>
        </w:rPr>
        <w:t>a) Details if the notifier is an individual:</w:t>
      </w:r>
    </w:p>
    <w:tbl>
      <w:tblPr>
        <w:tblStyle w:val="Tabellenraster"/>
        <w:tblW w:w="0" w:type="auto"/>
        <w:tblInd w:w="108" w:type="dxa"/>
        <w:tblCellMar>
          <w:left w:w="57" w:type="dxa"/>
          <w:right w:w="57" w:type="dxa"/>
        </w:tblCellMar>
        <w:tblLook w:val="04A0" w:firstRow="1" w:lastRow="0" w:firstColumn="1" w:lastColumn="0" w:noHBand="0" w:noVBand="1"/>
      </w:tblPr>
      <w:tblGrid>
        <w:gridCol w:w="654"/>
        <w:gridCol w:w="2098"/>
        <w:gridCol w:w="2511"/>
        <w:gridCol w:w="2375"/>
        <w:gridCol w:w="1762"/>
      </w:tblGrid>
      <w:tr w:rsidR="00EB74F4" w:rsidRPr="000E0B64" w14:paraId="1C5573CC" w14:textId="77777777" w:rsidTr="007E7969">
        <w:trPr>
          <w:trHeight w:val="396"/>
        </w:trPr>
        <w:tc>
          <w:tcPr>
            <w:tcW w:w="2784" w:type="dxa"/>
            <w:gridSpan w:val="2"/>
            <w:tcBorders>
              <w:top w:val="single" w:sz="4" w:space="0" w:color="auto"/>
              <w:left w:val="single" w:sz="4" w:space="0" w:color="auto"/>
              <w:bottom w:val="dotted" w:sz="4" w:space="0" w:color="808080" w:themeColor="background1" w:themeShade="80"/>
              <w:right w:val="dotted" w:sz="4" w:space="0" w:color="808080" w:themeColor="background1" w:themeShade="80"/>
            </w:tcBorders>
          </w:tcPr>
          <w:p w14:paraId="205CA282" w14:textId="77777777" w:rsidR="00EB74F4" w:rsidRPr="000E0B64"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Last name</w:t>
            </w:r>
          </w:p>
          <w:sdt>
            <w:sdtPr>
              <w:rPr>
                <w:color w:val="808080" w:themeColor="background1" w:themeShade="80"/>
                <w:sz w:val="16"/>
              </w:rPr>
              <w:id w:val="938865874"/>
            </w:sdtPr>
            <w:sdtEndPr/>
            <w:sdtContent>
              <w:p w14:paraId="1CD32554" w14:textId="77777777" w:rsidR="00EB74F4" w:rsidRPr="000E0B64"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c>
          <w:tcPr>
            <w:tcW w:w="2552" w:type="dxa"/>
            <w:tcBorders>
              <w:top w:val="single" w:sz="4" w:space="0" w:color="auto"/>
              <w:left w:val="dotted" w:sz="4" w:space="0" w:color="808080" w:themeColor="background1" w:themeShade="80"/>
              <w:bottom w:val="dotted" w:sz="4" w:space="0" w:color="808080" w:themeColor="background1" w:themeShade="80"/>
              <w:right w:val="dotted" w:sz="4" w:space="0" w:color="808080" w:themeColor="background1" w:themeShade="80"/>
            </w:tcBorders>
          </w:tcPr>
          <w:p w14:paraId="6B4BC1A8" w14:textId="77777777" w:rsidR="00EB74F4" w:rsidRPr="000E0B64"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Last name at birth</w:t>
            </w:r>
          </w:p>
          <w:sdt>
            <w:sdtPr>
              <w:rPr>
                <w:color w:val="808080" w:themeColor="background1" w:themeShade="80"/>
                <w:sz w:val="16"/>
              </w:rPr>
              <w:id w:val="-1679727285"/>
              <w:showingPlcHdr/>
            </w:sdtPr>
            <w:sdtEndPr/>
            <w:sdtContent>
              <w:p w14:paraId="5451486F" w14:textId="77777777" w:rsidR="00EB74F4" w:rsidRPr="000E0B64" w:rsidRDefault="00B96057"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c>
          <w:tcPr>
            <w:tcW w:w="4188" w:type="dxa"/>
            <w:gridSpan w:val="2"/>
            <w:tcBorders>
              <w:top w:val="single" w:sz="4" w:space="0" w:color="auto"/>
              <w:left w:val="dotted" w:sz="4" w:space="0" w:color="808080" w:themeColor="background1" w:themeShade="80"/>
              <w:bottom w:val="dotted" w:sz="4" w:space="0" w:color="808080" w:themeColor="background1" w:themeShade="80"/>
              <w:right w:val="single" w:sz="4" w:space="0" w:color="auto"/>
            </w:tcBorders>
          </w:tcPr>
          <w:p w14:paraId="4D54B4A6" w14:textId="77777777" w:rsidR="00EB74F4" w:rsidRPr="000E0B64"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First name(s)</w:t>
            </w:r>
          </w:p>
          <w:sdt>
            <w:sdtPr>
              <w:rPr>
                <w:color w:val="808080" w:themeColor="background1" w:themeShade="80"/>
                <w:sz w:val="16"/>
              </w:rPr>
              <w:id w:val="1096598368"/>
            </w:sdtPr>
            <w:sdtEndPr/>
            <w:sdtContent>
              <w:p w14:paraId="45A3147A" w14:textId="77777777" w:rsidR="00EB74F4" w:rsidRPr="000E0B64"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r>
      <w:tr w:rsidR="00EB74F4" w:rsidRPr="000E0B64" w14:paraId="5A3FED38" w14:textId="77777777" w:rsidTr="007E7969">
        <w:trPr>
          <w:trHeight w:val="390"/>
        </w:trPr>
        <w:tc>
          <w:tcPr>
            <w:tcW w:w="2784" w:type="dxa"/>
            <w:gridSpan w:val="2"/>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tcPr>
          <w:p w14:paraId="15482D08" w14:textId="77777777" w:rsidR="00EB74F4" w:rsidRPr="000E0B64"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Date of birth</w:t>
            </w:r>
          </w:p>
          <w:sdt>
            <w:sdtPr>
              <w:rPr>
                <w:color w:val="808080" w:themeColor="background1" w:themeShade="80"/>
                <w:sz w:val="16"/>
              </w:rPr>
              <w:id w:val="-1605109720"/>
            </w:sdtPr>
            <w:sdtEndPr/>
            <w:sdtContent>
              <w:p w14:paraId="0CF4502B" w14:textId="77777777" w:rsidR="00EB74F4" w:rsidRPr="000E0B64"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c>
          <w:tcPr>
            <w:tcW w:w="255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13B4474F" w14:textId="77777777" w:rsidR="00EB74F4" w:rsidRPr="000E0B64"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Place of birth</w:t>
            </w:r>
          </w:p>
          <w:sdt>
            <w:sdtPr>
              <w:rPr>
                <w:color w:val="808080" w:themeColor="background1" w:themeShade="80"/>
                <w:sz w:val="16"/>
              </w:rPr>
              <w:id w:val="-1988311613"/>
            </w:sdtPr>
            <w:sdtEndPr/>
            <w:sdtContent>
              <w:p w14:paraId="06205255" w14:textId="77777777" w:rsidR="00EB74F4" w:rsidRPr="000E0B64"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c>
          <w:tcPr>
            <w:tcW w:w="241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10335F0" w14:textId="77777777" w:rsidR="00EB74F4" w:rsidRPr="000E0B64"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Country of birth</w:t>
            </w:r>
          </w:p>
          <w:sdt>
            <w:sdtPr>
              <w:rPr>
                <w:color w:val="808080" w:themeColor="background1" w:themeShade="80"/>
                <w:sz w:val="16"/>
              </w:rPr>
              <w:id w:val="648096829"/>
            </w:sdtPr>
            <w:sdtEndPr/>
            <w:sdtContent>
              <w:p w14:paraId="1338EE5D" w14:textId="77777777" w:rsidR="00EB74F4" w:rsidRPr="000E0B64"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c>
          <w:tcPr>
            <w:tcW w:w="1778"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tcPr>
          <w:p w14:paraId="0A1D25C7" w14:textId="77777777" w:rsidR="00EB74F4" w:rsidRPr="000E0B64"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Nationality (nationalities)</w:t>
            </w:r>
          </w:p>
          <w:sdt>
            <w:sdtPr>
              <w:rPr>
                <w:color w:val="808080" w:themeColor="background1" w:themeShade="80"/>
                <w:sz w:val="16"/>
              </w:rPr>
              <w:id w:val="2009705391"/>
            </w:sdtPr>
            <w:sdtEndPr/>
            <w:sdtContent>
              <w:p w14:paraId="1B3EFB6B" w14:textId="77777777" w:rsidR="00EB74F4" w:rsidRPr="000E0B64"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r>
      <w:tr w:rsidR="00EB74F4" w:rsidRPr="000E0B64" w14:paraId="0FD398B2" w14:textId="77777777" w:rsidTr="007E7969">
        <w:trPr>
          <w:trHeight w:val="558"/>
        </w:trPr>
        <w:tc>
          <w:tcPr>
            <w:tcW w:w="658" w:type="dxa"/>
            <w:vMerge w:val="restar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textDirection w:val="btLr"/>
            <w:vAlign w:val="center"/>
          </w:tcPr>
          <w:p w14:paraId="617C63C5" w14:textId="77777777" w:rsidR="00EB74F4" w:rsidRPr="000E0B64" w:rsidRDefault="00EB74F4" w:rsidP="0015740E">
            <w:pPr>
              <w:pStyle w:val="Kopfzeile"/>
              <w:tabs>
                <w:tab w:val="clear" w:pos="4536"/>
                <w:tab w:val="clear" w:pos="9072"/>
              </w:tabs>
              <w:spacing w:after="120" w:line="276" w:lineRule="auto"/>
              <w:ind w:left="113" w:right="113"/>
              <w:jc w:val="center"/>
              <w:rPr>
                <w:i/>
                <w:color w:val="808080" w:themeColor="background1" w:themeShade="80"/>
                <w:sz w:val="14"/>
                <w:szCs w:val="14"/>
              </w:rPr>
            </w:pPr>
            <w:r>
              <w:rPr>
                <w:i/>
                <w:color w:val="808080" w:themeColor="background1" w:themeShade="80"/>
                <w:sz w:val="14"/>
                <w:szCs w:val="14"/>
              </w:rPr>
              <w:t>Address of principal place of residence</w:t>
            </w:r>
          </w:p>
        </w:tc>
        <w:tc>
          <w:tcPr>
            <w:tcW w:w="7088" w:type="dxa"/>
            <w:gridSpan w:val="3"/>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C0C6204" w14:textId="77777777" w:rsidR="00EB74F4" w:rsidRPr="000E0B64"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Street</w:t>
            </w:r>
          </w:p>
          <w:sdt>
            <w:sdtPr>
              <w:rPr>
                <w:color w:val="808080" w:themeColor="background1" w:themeShade="80"/>
                <w:sz w:val="16"/>
              </w:rPr>
              <w:id w:val="-1100864623"/>
            </w:sdtPr>
            <w:sdtEndPr/>
            <w:sdtContent>
              <w:p w14:paraId="02193169" w14:textId="77777777" w:rsidR="00EB74F4" w:rsidRPr="000E0B64"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c>
          <w:tcPr>
            <w:tcW w:w="1778"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tcPr>
          <w:p w14:paraId="1B8949A9" w14:textId="77777777" w:rsidR="00EB74F4" w:rsidRPr="000E0B64"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Number</w:t>
            </w:r>
          </w:p>
          <w:sdt>
            <w:sdtPr>
              <w:rPr>
                <w:color w:val="808080" w:themeColor="background1" w:themeShade="80"/>
                <w:sz w:val="16"/>
              </w:rPr>
              <w:id w:val="-1234612752"/>
            </w:sdtPr>
            <w:sdtEndPr/>
            <w:sdtContent>
              <w:p w14:paraId="7CDB9AEE" w14:textId="77777777" w:rsidR="00EB74F4" w:rsidRPr="000E0B64"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r>
      <w:tr w:rsidR="00EB74F4" w:rsidRPr="000E0B64" w14:paraId="189A327A" w14:textId="77777777" w:rsidTr="007E7969">
        <w:trPr>
          <w:trHeight w:val="567"/>
        </w:trPr>
        <w:tc>
          <w:tcPr>
            <w:tcW w:w="658" w:type="dxa"/>
            <w:vMerge/>
            <w:tcBorders>
              <w:top w:val="dotted" w:sz="4" w:space="0" w:color="808080" w:themeColor="background1" w:themeShade="80"/>
              <w:left w:val="single" w:sz="4" w:space="0" w:color="auto"/>
              <w:bottom w:val="single" w:sz="4" w:space="0" w:color="auto"/>
              <w:right w:val="dotted" w:sz="4" w:space="0" w:color="808080" w:themeColor="background1" w:themeShade="80"/>
            </w:tcBorders>
          </w:tcPr>
          <w:p w14:paraId="43959E6F" w14:textId="77777777" w:rsidR="00EB74F4" w:rsidRPr="000E0B64" w:rsidRDefault="00EB74F4" w:rsidP="0015740E">
            <w:pPr>
              <w:pStyle w:val="Kopfzeile"/>
              <w:tabs>
                <w:tab w:val="clear" w:pos="4536"/>
                <w:tab w:val="clear" w:pos="9072"/>
              </w:tabs>
              <w:spacing w:after="120" w:line="276" w:lineRule="auto"/>
              <w:rPr>
                <w:i/>
                <w:color w:val="808080" w:themeColor="background1" w:themeShade="80"/>
                <w:sz w:val="14"/>
                <w:szCs w:val="14"/>
                <w:lang w:val="de-LI"/>
              </w:rPr>
            </w:pPr>
          </w:p>
        </w:tc>
        <w:tc>
          <w:tcPr>
            <w:tcW w:w="2126" w:type="dxa"/>
            <w:tcBorders>
              <w:top w:val="dotted" w:sz="4" w:space="0" w:color="808080" w:themeColor="background1" w:themeShade="80"/>
              <w:left w:val="dotted" w:sz="4" w:space="0" w:color="808080" w:themeColor="background1" w:themeShade="80"/>
              <w:bottom w:val="single" w:sz="4" w:space="0" w:color="auto"/>
              <w:right w:val="dotted" w:sz="4" w:space="0" w:color="808080" w:themeColor="background1" w:themeShade="80"/>
            </w:tcBorders>
          </w:tcPr>
          <w:p w14:paraId="5DEBE3E3" w14:textId="77777777" w:rsidR="00EB74F4" w:rsidRPr="000E0B64"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Postcode</w:t>
            </w:r>
          </w:p>
          <w:sdt>
            <w:sdtPr>
              <w:rPr>
                <w:color w:val="808080" w:themeColor="background1" w:themeShade="80"/>
                <w:sz w:val="16"/>
              </w:rPr>
              <w:id w:val="1042484821"/>
            </w:sdtPr>
            <w:sdtEndPr/>
            <w:sdtContent>
              <w:p w14:paraId="3D9253F5" w14:textId="77777777" w:rsidR="00EB74F4" w:rsidRPr="000E0B64"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c>
          <w:tcPr>
            <w:tcW w:w="6740" w:type="dxa"/>
            <w:gridSpan w:val="3"/>
            <w:tcBorders>
              <w:top w:val="dotted" w:sz="4" w:space="0" w:color="808080" w:themeColor="background1" w:themeShade="80"/>
              <w:left w:val="dotted" w:sz="4" w:space="0" w:color="808080" w:themeColor="background1" w:themeShade="80"/>
              <w:bottom w:val="single" w:sz="4" w:space="0" w:color="auto"/>
              <w:right w:val="single" w:sz="4" w:space="0" w:color="auto"/>
            </w:tcBorders>
          </w:tcPr>
          <w:p w14:paraId="31ABA556" w14:textId="77777777" w:rsidR="00EB74F4" w:rsidRPr="000E0B64"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Town or city</w:t>
            </w:r>
          </w:p>
          <w:sdt>
            <w:sdtPr>
              <w:rPr>
                <w:color w:val="808080" w:themeColor="background1" w:themeShade="80"/>
                <w:sz w:val="16"/>
              </w:rPr>
              <w:id w:val="405731325"/>
            </w:sdtPr>
            <w:sdtEndPr/>
            <w:sdtContent>
              <w:p w14:paraId="20F2AB16" w14:textId="77777777" w:rsidR="00EB74F4" w:rsidRPr="000E0B64"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r>
    </w:tbl>
    <w:p w14:paraId="6E8F30BC" w14:textId="77777777" w:rsidR="00EB74F4" w:rsidRDefault="00EB74F4" w:rsidP="0015740E">
      <w:pPr>
        <w:pStyle w:val="Kopfzeile"/>
        <w:tabs>
          <w:tab w:val="clear" w:pos="4536"/>
          <w:tab w:val="clear" w:pos="9072"/>
        </w:tabs>
        <w:spacing w:after="120" w:line="276" w:lineRule="auto"/>
        <w:rPr>
          <w:lang w:val="de-LI"/>
        </w:rPr>
      </w:pPr>
    </w:p>
    <w:p w14:paraId="064D81E7" w14:textId="77777777" w:rsidR="00EB74F4" w:rsidRPr="00A04CB3" w:rsidRDefault="00EB74F4" w:rsidP="0015740E">
      <w:pPr>
        <w:pStyle w:val="Kopfzeile"/>
        <w:tabs>
          <w:tab w:val="clear" w:pos="4536"/>
          <w:tab w:val="clear" w:pos="9072"/>
        </w:tabs>
        <w:spacing w:after="120" w:line="276" w:lineRule="auto"/>
        <w:jc w:val="center"/>
        <w:rPr>
          <w:i/>
          <w:sz w:val="16"/>
        </w:rPr>
      </w:pPr>
      <w:r>
        <w:rPr>
          <w:i/>
          <w:sz w:val="16"/>
        </w:rPr>
        <w:t>b) Details if the notifier is a legal entity:</w:t>
      </w:r>
    </w:p>
    <w:tbl>
      <w:tblPr>
        <w:tblStyle w:val="Tabellenraster"/>
        <w:tblW w:w="0" w:type="auto"/>
        <w:tblInd w:w="108" w:type="dxa"/>
        <w:tblBorders>
          <w:insideH w:val="dotted" w:sz="4" w:space="0" w:color="808080" w:themeColor="background1" w:themeShade="80"/>
          <w:insideV w:val="dotted" w:sz="4" w:space="0" w:color="808080" w:themeColor="background1" w:themeShade="80"/>
        </w:tblBorders>
        <w:tblCellMar>
          <w:left w:w="57" w:type="dxa"/>
          <w:right w:w="57" w:type="dxa"/>
        </w:tblCellMar>
        <w:tblLook w:val="04A0" w:firstRow="1" w:lastRow="0" w:firstColumn="1" w:lastColumn="0" w:noHBand="0" w:noVBand="1"/>
      </w:tblPr>
      <w:tblGrid>
        <w:gridCol w:w="654"/>
        <w:gridCol w:w="2101"/>
        <w:gridCol w:w="2519"/>
        <w:gridCol w:w="1254"/>
        <w:gridCol w:w="1114"/>
        <w:gridCol w:w="1758"/>
      </w:tblGrid>
      <w:tr w:rsidR="00EB74F4" w:rsidRPr="009666F8" w14:paraId="2B57EF98" w14:textId="77777777" w:rsidTr="007E7969">
        <w:tc>
          <w:tcPr>
            <w:tcW w:w="5336" w:type="dxa"/>
            <w:gridSpan w:val="3"/>
          </w:tcPr>
          <w:p w14:paraId="667D3A15" w14:textId="77777777" w:rsidR="00EB74F4"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Company name</w:t>
            </w:r>
          </w:p>
          <w:sdt>
            <w:sdtPr>
              <w:rPr>
                <w:color w:val="808080" w:themeColor="background1" w:themeShade="80"/>
                <w:sz w:val="16"/>
              </w:rPr>
              <w:id w:val="-1784722766"/>
            </w:sdtPr>
            <w:sdtEndPr/>
            <w:sdtContent>
              <w:p w14:paraId="6D2A1630" w14:textId="77777777" w:rsidR="00EB74F4" w:rsidRPr="00C6629C"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c>
          <w:tcPr>
            <w:tcW w:w="4188" w:type="dxa"/>
            <w:gridSpan w:val="3"/>
          </w:tcPr>
          <w:p w14:paraId="02A2121F" w14:textId="77777777" w:rsidR="00EB74F4" w:rsidRPr="00EF29D2"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Legal form</w:t>
            </w:r>
          </w:p>
          <w:sdt>
            <w:sdtPr>
              <w:rPr>
                <w:color w:val="808080" w:themeColor="background1" w:themeShade="80"/>
                <w:sz w:val="16"/>
              </w:rPr>
              <w:id w:val="272285672"/>
            </w:sdtPr>
            <w:sdtEndPr/>
            <w:sdtContent>
              <w:p w14:paraId="1E9DEB48" w14:textId="77777777" w:rsidR="00EB74F4" w:rsidRPr="00C6629C"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r>
      <w:tr w:rsidR="00EB74F4" w:rsidRPr="008B7B1E" w14:paraId="78B3C2CC" w14:textId="77777777" w:rsidTr="007E7969">
        <w:tc>
          <w:tcPr>
            <w:tcW w:w="2784" w:type="dxa"/>
            <w:gridSpan w:val="2"/>
          </w:tcPr>
          <w:p w14:paraId="678F5ACE" w14:textId="77777777" w:rsidR="00EB74F4"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Registered office</w:t>
            </w:r>
          </w:p>
          <w:sdt>
            <w:sdtPr>
              <w:rPr>
                <w:color w:val="808080" w:themeColor="background1" w:themeShade="80"/>
                <w:sz w:val="16"/>
              </w:rPr>
              <w:id w:val="-1577132453"/>
            </w:sdtPr>
            <w:sdtEndPr/>
            <w:sdtContent>
              <w:p w14:paraId="019B80B5" w14:textId="77777777" w:rsidR="00EB74F4" w:rsidRPr="00C6629C"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c>
          <w:tcPr>
            <w:tcW w:w="2552" w:type="dxa"/>
          </w:tcPr>
          <w:p w14:paraId="45A55A7F" w14:textId="77777777" w:rsidR="00EB74F4"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Postcode</w:t>
            </w:r>
          </w:p>
          <w:sdt>
            <w:sdtPr>
              <w:rPr>
                <w:color w:val="808080" w:themeColor="background1" w:themeShade="80"/>
                <w:sz w:val="16"/>
              </w:rPr>
              <w:id w:val="542717894"/>
            </w:sdtPr>
            <w:sdtEndPr/>
            <w:sdtContent>
              <w:p w14:paraId="738DA38F" w14:textId="77777777" w:rsidR="00EB74F4" w:rsidRPr="00C6629C"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c>
          <w:tcPr>
            <w:tcW w:w="4188" w:type="dxa"/>
            <w:gridSpan w:val="3"/>
          </w:tcPr>
          <w:p w14:paraId="1BC8A00F" w14:textId="77777777" w:rsidR="00EB74F4" w:rsidRPr="00EF29D2"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Country of registered office</w:t>
            </w:r>
          </w:p>
          <w:sdt>
            <w:sdtPr>
              <w:rPr>
                <w:color w:val="808080" w:themeColor="background1" w:themeShade="80"/>
                <w:sz w:val="16"/>
              </w:rPr>
              <w:id w:val="1840424709"/>
            </w:sdtPr>
            <w:sdtEndPr/>
            <w:sdtContent>
              <w:p w14:paraId="7AB123B5" w14:textId="77777777" w:rsidR="00EB74F4" w:rsidRPr="00C6629C"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r>
      <w:tr w:rsidR="00EB74F4" w:rsidRPr="008B7B1E" w14:paraId="3FF289CE" w14:textId="77777777" w:rsidTr="007E7969">
        <w:trPr>
          <w:trHeight w:val="651"/>
        </w:trPr>
        <w:tc>
          <w:tcPr>
            <w:tcW w:w="658" w:type="dxa"/>
            <w:vMerge w:val="restart"/>
            <w:textDirection w:val="btLr"/>
            <w:vAlign w:val="center"/>
          </w:tcPr>
          <w:p w14:paraId="2345099E" w14:textId="77777777" w:rsidR="00EB74F4" w:rsidRPr="00EF29D2" w:rsidRDefault="00EB74F4" w:rsidP="0015740E">
            <w:pPr>
              <w:pStyle w:val="Kopfzeile"/>
              <w:tabs>
                <w:tab w:val="clear" w:pos="4536"/>
                <w:tab w:val="clear" w:pos="9072"/>
              </w:tabs>
              <w:spacing w:after="120" w:line="276" w:lineRule="auto"/>
              <w:ind w:left="113" w:right="113"/>
              <w:jc w:val="center"/>
              <w:rPr>
                <w:i/>
                <w:color w:val="808080" w:themeColor="background1" w:themeShade="80"/>
                <w:sz w:val="14"/>
                <w:szCs w:val="14"/>
              </w:rPr>
            </w:pPr>
            <w:r>
              <w:rPr>
                <w:i/>
                <w:color w:val="808080" w:themeColor="background1" w:themeShade="80"/>
                <w:sz w:val="14"/>
                <w:szCs w:val="14"/>
              </w:rPr>
              <w:t>Address of main branch</w:t>
            </w:r>
          </w:p>
        </w:tc>
        <w:tc>
          <w:tcPr>
            <w:tcW w:w="7088" w:type="dxa"/>
            <w:gridSpan w:val="4"/>
          </w:tcPr>
          <w:p w14:paraId="2A8EAF77" w14:textId="77777777" w:rsidR="00EB74F4" w:rsidRPr="00EF29D2"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Street</w:t>
            </w:r>
          </w:p>
          <w:sdt>
            <w:sdtPr>
              <w:rPr>
                <w:color w:val="808080" w:themeColor="background1" w:themeShade="80"/>
                <w:sz w:val="16"/>
              </w:rPr>
              <w:id w:val="-1411381028"/>
            </w:sdtPr>
            <w:sdtEndPr/>
            <w:sdtContent>
              <w:p w14:paraId="3EEE437E" w14:textId="77777777" w:rsidR="00EB74F4" w:rsidRPr="00C6629C"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c>
          <w:tcPr>
            <w:tcW w:w="1778" w:type="dxa"/>
          </w:tcPr>
          <w:p w14:paraId="55A01BC1" w14:textId="77777777" w:rsidR="00EB74F4" w:rsidRPr="00EF29D2"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Number</w:t>
            </w:r>
          </w:p>
          <w:sdt>
            <w:sdtPr>
              <w:rPr>
                <w:color w:val="808080" w:themeColor="background1" w:themeShade="80"/>
                <w:sz w:val="16"/>
              </w:rPr>
              <w:id w:val="-1989923437"/>
            </w:sdtPr>
            <w:sdtEndPr/>
            <w:sdtContent>
              <w:p w14:paraId="7A5592ED" w14:textId="77777777" w:rsidR="00EB74F4" w:rsidRPr="00C6629C"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r>
      <w:tr w:rsidR="00EB74F4" w:rsidRPr="008B7B1E" w14:paraId="3556E346" w14:textId="77777777" w:rsidTr="007E7969">
        <w:trPr>
          <w:trHeight w:val="702"/>
        </w:trPr>
        <w:tc>
          <w:tcPr>
            <w:tcW w:w="658" w:type="dxa"/>
            <w:vMerge/>
          </w:tcPr>
          <w:p w14:paraId="569D797A" w14:textId="77777777" w:rsidR="00EB74F4" w:rsidRPr="00EF29D2" w:rsidRDefault="00EB74F4" w:rsidP="0015740E">
            <w:pPr>
              <w:pStyle w:val="Kopfzeile"/>
              <w:tabs>
                <w:tab w:val="clear" w:pos="4536"/>
                <w:tab w:val="clear" w:pos="9072"/>
              </w:tabs>
              <w:spacing w:after="120" w:line="276" w:lineRule="auto"/>
              <w:rPr>
                <w:i/>
                <w:color w:val="808080" w:themeColor="background1" w:themeShade="80"/>
                <w:sz w:val="14"/>
                <w:szCs w:val="14"/>
              </w:rPr>
            </w:pPr>
          </w:p>
        </w:tc>
        <w:tc>
          <w:tcPr>
            <w:tcW w:w="2126" w:type="dxa"/>
          </w:tcPr>
          <w:p w14:paraId="724A2EC2" w14:textId="77777777" w:rsidR="00EB74F4" w:rsidRPr="00EF29D2"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Postcode</w:t>
            </w:r>
          </w:p>
          <w:sdt>
            <w:sdtPr>
              <w:rPr>
                <w:color w:val="808080" w:themeColor="background1" w:themeShade="80"/>
                <w:sz w:val="16"/>
              </w:rPr>
              <w:id w:val="-743644871"/>
            </w:sdtPr>
            <w:sdtEndPr/>
            <w:sdtContent>
              <w:p w14:paraId="22F0C8D5" w14:textId="77777777" w:rsidR="00EB74F4" w:rsidRPr="00C6629C"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c>
          <w:tcPr>
            <w:tcW w:w="3828" w:type="dxa"/>
            <w:gridSpan w:val="2"/>
          </w:tcPr>
          <w:p w14:paraId="0A554CB4" w14:textId="77777777" w:rsidR="00EB74F4"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Town or city</w:t>
            </w:r>
          </w:p>
          <w:sdt>
            <w:sdtPr>
              <w:rPr>
                <w:color w:val="808080" w:themeColor="background1" w:themeShade="80"/>
                <w:sz w:val="16"/>
              </w:rPr>
              <w:id w:val="1090502290"/>
            </w:sdtPr>
            <w:sdtEndPr/>
            <w:sdtContent>
              <w:p w14:paraId="056C4726" w14:textId="77777777" w:rsidR="00EB74F4" w:rsidRPr="00C6629C"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c>
          <w:tcPr>
            <w:tcW w:w="2912" w:type="dxa"/>
            <w:gridSpan w:val="2"/>
          </w:tcPr>
          <w:p w14:paraId="25F2214C" w14:textId="77777777" w:rsidR="00EB74F4"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Country</w:t>
            </w:r>
          </w:p>
          <w:sdt>
            <w:sdtPr>
              <w:rPr>
                <w:color w:val="808080" w:themeColor="background1" w:themeShade="80"/>
                <w:sz w:val="16"/>
              </w:rPr>
              <w:id w:val="194428009"/>
            </w:sdtPr>
            <w:sdtEndPr/>
            <w:sdtContent>
              <w:p w14:paraId="54F425B1" w14:textId="77777777" w:rsidR="00EB74F4" w:rsidRPr="00C6629C"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r>
    </w:tbl>
    <w:p w14:paraId="6159C474" w14:textId="3DFF24C1" w:rsidR="00E76604" w:rsidRDefault="00E76604" w:rsidP="0015740E">
      <w:pPr>
        <w:pStyle w:val="Kopfzeile"/>
        <w:tabs>
          <w:tab w:val="clear" w:pos="4536"/>
          <w:tab w:val="clear" w:pos="9072"/>
        </w:tabs>
        <w:spacing w:after="120" w:line="276" w:lineRule="auto"/>
      </w:pPr>
    </w:p>
    <w:p w14:paraId="0031E1D3" w14:textId="77777777" w:rsidR="00E76604" w:rsidRDefault="00E76604" w:rsidP="0015740E">
      <w:pPr>
        <w:spacing w:after="120" w:line="276" w:lineRule="auto"/>
        <w:jc w:val="left"/>
      </w:pPr>
      <w:r>
        <w:br w:type="page"/>
      </w:r>
    </w:p>
    <w:p w14:paraId="4BD26FAE" w14:textId="77777777" w:rsidR="00EB74F4" w:rsidRPr="00A04CB3" w:rsidRDefault="00EB74F4" w:rsidP="0015740E">
      <w:pPr>
        <w:pStyle w:val="Kopfzeile"/>
        <w:tabs>
          <w:tab w:val="clear" w:pos="4536"/>
          <w:tab w:val="clear" w:pos="9072"/>
        </w:tabs>
        <w:spacing w:after="120" w:line="276" w:lineRule="auto"/>
        <w:jc w:val="center"/>
        <w:rPr>
          <w:i/>
          <w:sz w:val="16"/>
        </w:rPr>
      </w:pPr>
      <w:r>
        <w:rPr>
          <w:i/>
          <w:sz w:val="16"/>
        </w:rPr>
        <w:lastRenderedPageBreak/>
        <w:t>c) Authorised recipient (if appointed):</w:t>
      </w:r>
    </w:p>
    <w:tbl>
      <w:tblPr>
        <w:tblStyle w:val="Tabellenraster"/>
        <w:tblW w:w="0" w:type="auto"/>
        <w:tblInd w:w="108" w:type="dxa"/>
        <w:tblCellMar>
          <w:left w:w="57" w:type="dxa"/>
          <w:right w:w="57" w:type="dxa"/>
        </w:tblCellMar>
        <w:tblLook w:val="04A0" w:firstRow="1" w:lastRow="0" w:firstColumn="1" w:lastColumn="0" w:noHBand="0" w:noVBand="1"/>
      </w:tblPr>
      <w:tblGrid>
        <w:gridCol w:w="933"/>
        <w:gridCol w:w="1822"/>
        <w:gridCol w:w="1253"/>
        <w:gridCol w:w="3632"/>
        <w:gridCol w:w="1760"/>
      </w:tblGrid>
      <w:tr w:rsidR="00EB74F4" w:rsidRPr="008B7B1E" w14:paraId="07031E4F" w14:textId="77777777" w:rsidTr="00EB5EC3">
        <w:trPr>
          <w:trHeight w:val="314"/>
        </w:trPr>
        <w:tc>
          <w:tcPr>
            <w:tcW w:w="4060" w:type="dxa"/>
            <w:gridSpan w:val="3"/>
            <w:tcBorders>
              <w:top w:val="single" w:sz="4" w:space="0" w:color="auto"/>
              <w:left w:val="single" w:sz="4" w:space="0" w:color="auto"/>
              <w:bottom w:val="dotted" w:sz="4" w:space="0" w:color="808080" w:themeColor="background1" w:themeShade="80"/>
              <w:right w:val="dotted" w:sz="4" w:space="0" w:color="808080" w:themeColor="background1" w:themeShade="80"/>
            </w:tcBorders>
          </w:tcPr>
          <w:p w14:paraId="6313425F" w14:textId="77777777" w:rsidR="00EB74F4"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Last name (or name of entity)</w:t>
            </w:r>
          </w:p>
          <w:sdt>
            <w:sdtPr>
              <w:rPr>
                <w:color w:val="808080" w:themeColor="background1" w:themeShade="80"/>
                <w:sz w:val="16"/>
              </w:rPr>
              <w:id w:val="-1047371960"/>
            </w:sdtPr>
            <w:sdtEndPr/>
            <w:sdtContent>
              <w:p w14:paraId="74E62062" w14:textId="77777777" w:rsidR="00EB74F4" w:rsidRPr="00C6629C"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c>
          <w:tcPr>
            <w:tcW w:w="3686" w:type="dxa"/>
            <w:tcBorders>
              <w:top w:val="single" w:sz="4" w:space="0" w:color="auto"/>
              <w:left w:val="dotted" w:sz="4" w:space="0" w:color="808080" w:themeColor="background1" w:themeShade="80"/>
              <w:bottom w:val="dotted" w:sz="4" w:space="0" w:color="808080" w:themeColor="background1" w:themeShade="80"/>
              <w:right w:val="dotted" w:sz="4" w:space="0" w:color="808080" w:themeColor="background1" w:themeShade="80"/>
            </w:tcBorders>
          </w:tcPr>
          <w:p w14:paraId="3B7542B1" w14:textId="77777777" w:rsidR="00EB74F4"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First name(s) (or legal form)</w:t>
            </w:r>
          </w:p>
          <w:sdt>
            <w:sdtPr>
              <w:rPr>
                <w:color w:val="808080" w:themeColor="background1" w:themeShade="80"/>
                <w:sz w:val="16"/>
              </w:rPr>
              <w:id w:val="-2040807010"/>
            </w:sdtPr>
            <w:sdtEndPr/>
            <w:sdtContent>
              <w:p w14:paraId="1C8C5A24" w14:textId="77777777" w:rsidR="00EB74F4" w:rsidRPr="00C6629C"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c>
          <w:tcPr>
            <w:tcW w:w="1778" w:type="dxa"/>
            <w:tcBorders>
              <w:top w:val="single" w:sz="4" w:space="0" w:color="auto"/>
              <w:left w:val="dotted" w:sz="4" w:space="0" w:color="808080" w:themeColor="background1" w:themeShade="80"/>
              <w:bottom w:val="dotted" w:sz="4" w:space="0" w:color="808080" w:themeColor="background1" w:themeShade="80"/>
              <w:right w:val="single" w:sz="4" w:space="0" w:color="auto"/>
            </w:tcBorders>
          </w:tcPr>
          <w:p w14:paraId="4F6AE8C0" w14:textId="77777777" w:rsidR="00EB74F4"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Date of birth (if applicable)</w:t>
            </w:r>
          </w:p>
          <w:sdt>
            <w:sdtPr>
              <w:rPr>
                <w:color w:val="808080" w:themeColor="background1" w:themeShade="80"/>
                <w:sz w:val="16"/>
              </w:rPr>
              <w:id w:val="-1836446897"/>
            </w:sdtPr>
            <w:sdtEndPr/>
            <w:sdtContent>
              <w:p w14:paraId="536FE723" w14:textId="77777777" w:rsidR="00EB74F4" w:rsidRPr="00C6629C"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r>
      <w:tr w:rsidR="00EB74F4" w:rsidRPr="008B7B1E" w14:paraId="72B7B840" w14:textId="77777777" w:rsidTr="00EB5EC3">
        <w:trPr>
          <w:trHeight w:val="945"/>
        </w:trPr>
        <w:tc>
          <w:tcPr>
            <w:tcW w:w="942" w:type="dxa"/>
            <w:vMerge w:val="restar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textDirection w:val="btLr"/>
            <w:vAlign w:val="center"/>
          </w:tcPr>
          <w:p w14:paraId="1DAE6217" w14:textId="77777777" w:rsidR="00EB74F4" w:rsidRPr="00EF29D2" w:rsidRDefault="00EB74F4" w:rsidP="0015740E">
            <w:pPr>
              <w:pStyle w:val="Kopfzeile"/>
              <w:tabs>
                <w:tab w:val="clear" w:pos="4536"/>
                <w:tab w:val="clear" w:pos="9072"/>
              </w:tabs>
              <w:spacing w:after="120" w:line="276" w:lineRule="auto"/>
              <w:ind w:left="113" w:right="113"/>
              <w:jc w:val="center"/>
              <w:rPr>
                <w:i/>
                <w:color w:val="808080" w:themeColor="background1" w:themeShade="80"/>
                <w:sz w:val="14"/>
                <w:szCs w:val="14"/>
              </w:rPr>
            </w:pPr>
            <w:r>
              <w:rPr>
                <w:i/>
                <w:color w:val="808080" w:themeColor="background1" w:themeShade="80"/>
                <w:sz w:val="14"/>
                <w:szCs w:val="14"/>
              </w:rPr>
              <w:t>Address of principal place of residence (or main branch)</w:t>
            </w:r>
          </w:p>
        </w:tc>
        <w:tc>
          <w:tcPr>
            <w:tcW w:w="6804" w:type="dxa"/>
            <w:gridSpan w:val="3"/>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45F5D855" w14:textId="77777777" w:rsidR="00EB74F4" w:rsidRPr="00EF29D2"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Street</w:t>
            </w:r>
          </w:p>
          <w:sdt>
            <w:sdtPr>
              <w:rPr>
                <w:color w:val="808080" w:themeColor="background1" w:themeShade="80"/>
                <w:sz w:val="16"/>
              </w:rPr>
              <w:id w:val="-1670940622"/>
            </w:sdtPr>
            <w:sdtEndPr/>
            <w:sdtContent>
              <w:p w14:paraId="037915C4" w14:textId="77777777" w:rsidR="00EB74F4" w:rsidRPr="00C6629C"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c>
          <w:tcPr>
            <w:tcW w:w="1778"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tcPr>
          <w:p w14:paraId="5744AE5C" w14:textId="77777777" w:rsidR="00EB74F4" w:rsidRPr="00EF29D2"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Number</w:t>
            </w:r>
          </w:p>
          <w:sdt>
            <w:sdtPr>
              <w:rPr>
                <w:color w:val="808080" w:themeColor="background1" w:themeShade="80"/>
                <w:sz w:val="16"/>
              </w:rPr>
              <w:id w:val="402728759"/>
            </w:sdtPr>
            <w:sdtEndPr/>
            <w:sdtContent>
              <w:p w14:paraId="00E1D512" w14:textId="77777777" w:rsidR="00EB74F4" w:rsidRPr="00C6629C"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r>
      <w:tr w:rsidR="00EB74F4" w:rsidRPr="008B7B1E" w14:paraId="12F73F68" w14:textId="77777777" w:rsidTr="00EB5EC3">
        <w:trPr>
          <w:trHeight w:val="702"/>
        </w:trPr>
        <w:tc>
          <w:tcPr>
            <w:tcW w:w="942" w:type="dxa"/>
            <w:vMerge/>
            <w:tcBorders>
              <w:top w:val="dotted" w:sz="4" w:space="0" w:color="808080" w:themeColor="background1" w:themeShade="80"/>
              <w:left w:val="single" w:sz="4" w:space="0" w:color="auto"/>
              <w:bottom w:val="single" w:sz="4" w:space="0" w:color="auto"/>
              <w:right w:val="dotted" w:sz="4" w:space="0" w:color="808080" w:themeColor="background1" w:themeShade="80"/>
            </w:tcBorders>
          </w:tcPr>
          <w:p w14:paraId="0D246F9B" w14:textId="77777777" w:rsidR="00EB74F4" w:rsidRPr="00EF29D2" w:rsidRDefault="00EB74F4" w:rsidP="0015740E">
            <w:pPr>
              <w:pStyle w:val="Kopfzeile"/>
              <w:tabs>
                <w:tab w:val="clear" w:pos="4536"/>
                <w:tab w:val="clear" w:pos="9072"/>
              </w:tabs>
              <w:spacing w:after="120" w:line="276" w:lineRule="auto"/>
              <w:rPr>
                <w:i/>
                <w:color w:val="808080" w:themeColor="background1" w:themeShade="80"/>
                <w:sz w:val="14"/>
                <w:szCs w:val="14"/>
              </w:rPr>
            </w:pPr>
          </w:p>
        </w:tc>
        <w:tc>
          <w:tcPr>
            <w:tcW w:w="1842" w:type="dxa"/>
            <w:tcBorders>
              <w:top w:val="dotted" w:sz="4" w:space="0" w:color="808080" w:themeColor="background1" w:themeShade="80"/>
              <w:left w:val="dotted" w:sz="4" w:space="0" w:color="808080" w:themeColor="background1" w:themeShade="80"/>
              <w:bottom w:val="single" w:sz="4" w:space="0" w:color="auto"/>
              <w:right w:val="dotted" w:sz="4" w:space="0" w:color="808080" w:themeColor="background1" w:themeShade="80"/>
            </w:tcBorders>
          </w:tcPr>
          <w:p w14:paraId="49DA522B" w14:textId="77777777" w:rsidR="00EB74F4" w:rsidRPr="00EF29D2"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Postcode</w:t>
            </w:r>
          </w:p>
          <w:sdt>
            <w:sdtPr>
              <w:rPr>
                <w:color w:val="808080" w:themeColor="background1" w:themeShade="80"/>
                <w:sz w:val="16"/>
              </w:rPr>
              <w:id w:val="-1094774898"/>
            </w:sdtPr>
            <w:sdtEndPr/>
            <w:sdtContent>
              <w:p w14:paraId="578F12B0" w14:textId="77777777" w:rsidR="00EB74F4" w:rsidRPr="00C6629C"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c>
          <w:tcPr>
            <w:tcW w:w="6740" w:type="dxa"/>
            <w:gridSpan w:val="3"/>
            <w:tcBorders>
              <w:top w:val="dotted" w:sz="4" w:space="0" w:color="808080" w:themeColor="background1" w:themeShade="80"/>
              <w:left w:val="dotted" w:sz="4" w:space="0" w:color="808080" w:themeColor="background1" w:themeShade="80"/>
              <w:bottom w:val="single" w:sz="4" w:space="0" w:color="auto"/>
              <w:right w:val="single" w:sz="4" w:space="0" w:color="auto"/>
            </w:tcBorders>
          </w:tcPr>
          <w:p w14:paraId="26CCC653" w14:textId="77777777" w:rsidR="00EB74F4" w:rsidRPr="00EF29D2"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Town or city</w:t>
            </w:r>
          </w:p>
          <w:sdt>
            <w:sdtPr>
              <w:rPr>
                <w:color w:val="808080" w:themeColor="background1" w:themeShade="80"/>
                <w:sz w:val="16"/>
              </w:rPr>
              <w:id w:val="1585269678"/>
            </w:sdtPr>
            <w:sdtEndPr/>
            <w:sdtContent>
              <w:p w14:paraId="18E13692" w14:textId="77777777" w:rsidR="00EB74F4" w:rsidRPr="00C6629C"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r>
    </w:tbl>
    <w:p w14:paraId="32482D62" w14:textId="77777777" w:rsidR="00EB74F4" w:rsidRDefault="00EB74F4" w:rsidP="0015740E">
      <w:pPr>
        <w:pStyle w:val="Kopfzeile"/>
        <w:tabs>
          <w:tab w:val="clear" w:pos="4536"/>
          <w:tab w:val="clear" w:pos="9072"/>
        </w:tabs>
        <w:spacing w:after="120" w:line="276" w:lineRule="auto"/>
      </w:pPr>
    </w:p>
    <w:p w14:paraId="1601CFB6" w14:textId="77777777" w:rsidR="00EB74F4" w:rsidRPr="00A04CB3" w:rsidRDefault="00EB74F4" w:rsidP="0015740E">
      <w:pPr>
        <w:pStyle w:val="Kopfzeile"/>
        <w:tabs>
          <w:tab w:val="clear" w:pos="4536"/>
          <w:tab w:val="clear" w:pos="9072"/>
        </w:tabs>
        <w:spacing w:after="120" w:line="276" w:lineRule="auto"/>
        <w:jc w:val="center"/>
        <w:rPr>
          <w:i/>
          <w:sz w:val="16"/>
        </w:rPr>
      </w:pPr>
      <w:r>
        <w:rPr>
          <w:i/>
          <w:sz w:val="16"/>
        </w:rPr>
        <w:t>d) Authorised legal representative, provided the notifier is represented:</w:t>
      </w:r>
    </w:p>
    <w:tbl>
      <w:tblPr>
        <w:tblStyle w:val="Tabellenraster"/>
        <w:tblW w:w="0" w:type="auto"/>
        <w:tblInd w:w="108" w:type="dxa"/>
        <w:tblCellMar>
          <w:left w:w="57" w:type="dxa"/>
          <w:right w:w="57" w:type="dxa"/>
        </w:tblCellMar>
        <w:tblLook w:val="04A0" w:firstRow="1" w:lastRow="0" w:firstColumn="1" w:lastColumn="0" w:noHBand="0" w:noVBand="1"/>
      </w:tblPr>
      <w:tblGrid>
        <w:gridCol w:w="654"/>
        <w:gridCol w:w="2101"/>
        <w:gridCol w:w="1253"/>
        <w:gridCol w:w="3632"/>
        <w:gridCol w:w="1760"/>
      </w:tblGrid>
      <w:tr w:rsidR="00EB74F4" w:rsidRPr="008B7B1E" w14:paraId="360BAB11" w14:textId="77777777" w:rsidTr="007E7969">
        <w:tc>
          <w:tcPr>
            <w:tcW w:w="4060" w:type="dxa"/>
            <w:gridSpan w:val="3"/>
            <w:tcBorders>
              <w:top w:val="single" w:sz="4" w:space="0" w:color="auto"/>
              <w:left w:val="single" w:sz="4" w:space="0" w:color="auto"/>
              <w:bottom w:val="dotted" w:sz="4" w:space="0" w:color="808080" w:themeColor="background1" w:themeShade="80"/>
              <w:right w:val="dotted" w:sz="4" w:space="0" w:color="808080" w:themeColor="background1" w:themeShade="80"/>
            </w:tcBorders>
          </w:tcPr>
          <w:p w14:paraId="5E8A3B0D" w14:textId="77777777" w:rsidR="00EB74F4"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Last name (or name of entity)</w:t>
            </w:r>
          </w:p>
          <w:sdt>
            <w:sdtPr>
              <w:rPr>
                <w:color w:val="808080" w:themeColor="background1" w:themeShade="80"/>
                <w:sz w:val="16"/>
              </w:rPr>
              <w:id w:val="-968739627"/>
            </w:sdtPr>
            <w:sdtEndPr/>
            <w:sdtContent>
              <w:p w14:paraId="78085BED" w14:textId="77777777" w:rsidR="00EB74F4" w:rsidRPr="00C6629C"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c>
          <w:tcPr>
            <w:tcW w:w="3686" w:type="dxa"/>
            <w:tcBorders>
              <w:top w:val="single" w:sz="4" w:space="0" w:color="auto"/>
              <w:left w:val="dotted" w:sz="4" w:space="0" w:color="808080" w:themeColor="background1" w:themeShade="80"/>
              <w:bottom w:val="dotted" w:sz="4" w:space="0" w:color="808080" w:themeColor="background1" w:themeShade="80"/>
              <w:right w:val="dotted" w:sz="4" w:space="0" w:color="808080" w:themeColor="background1" w:themeShade="80"/>
            </w:tcBorders>
          </w:tcPr>
          <w:p w14:paraId="73BB9D1D" w14:textId="77777777" w:rsidR="00EB74F4"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First name(s) (or legal form)</w:t>
            </w:r>
          </w:p>
          <w:sdt>
            <w:sdtPr>
              <w:rPr>
                <w:color w:val="808080" w:themeColor="background1" w:themeShade="80"/>
                <w:sz w:val="16"/>
              </w:rPr>
              <w:id w:val="-569270235"/>
            </w:sdtPr>
            <w:sdtEndPr/>
            <w:sdtContent>
              <w:p w14:paraId="7F8751D9" w14:textId="77777777" w:rsidR="00EB74F4" w:rsidRPr="00C6629C"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c>
          <w:tcPr>
            <w:tcW w:w="1778" w:type="dxa"/>
            <w:tcBorders>
              <w:top w:val="single" w:sz="4" w:space="0" w:color="auto"/>
              <w:left w:val="dotted" w:sz="4" w:space="0" w:color="808080" w:themeColor="background1" w:themeShade="80"/>
              <w:bottom w:val="dotted" w:sz="4" w:space="0" w:color="808080" w:themeColor="background1" w:themeShade="80"/>
              <w:right w:val="single" w:sz="4" w:space="0" w:color="auto"/>
            </w:tcBorders>
          </w:tcPr>
          <w:p w14:paraId="055BFCD4" w14:textId="77777777" w:rsidR="00EB74F4"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Date of birth (if applicable)</w:t>
            </w:r>
          </w:p>
          <w:sdt>
            <w:sdtPr>
              <w:rPr>
                <w:color w:val="808080" w:themeColor="background1" w:themeShade="80"/>
                <w:sz w:val="16"/>
              </w:rPr>
              <w:id w:val="813987282"/>
            </w:sdtPr>
            <w:sdtEndPr/>
            <w:sdtContent>
              <w:p w14:paraId="34FF0265" w14:textId="77777777" w:rsidR="00EB74F4" w:rsidRPr="00C6629C"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r>
      <w:tr w:rsidR="00EB74F4" w:rsidRPr="008B7B1E" w14:paraId="1C8783E6" w14:textId="77777777" w:rsidTr="007E7969">
        <w:trPr>
          <w:trHeight w:val="651"/>
        </w:trPr>
        <w:tc>
          <w:tcPr>
            <w:tcW w:w="658" w:type="dxa"/>
            <w:vMerge w:val="restar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textDirection w:val="btLr"/>
            <w:vAlign w:val="center"/>
          </w:tcPr>
          <w:p w14:paraId="78AE84DD" w14:textId="77777777" w:rsidR="00EB74F4" w:rsidRPr="00EF29D2" w:rsidRDefault="00EB74F4" w:rsidP="0015740E">
            <w:pPr>
              <w:pStyle w:val="Kopfzeile"/>
              <w:tabs>
                <w:tab w:val="clear" w:pos="4536"/>
                <w:tab w:val="clear" w:pos="9072"/>
              </w:tabs>
              <w:spacing w:after="120" w:line="276" w:lineRule="auto"/>
              <w:ind w:left="113" w:right="113"/>
              <w:jc w:val="center"/>
              <w:rPr>
                <w:i/>
                <w:color w:val="808080" w:themeColor="background1" w:themeShade="80"/>
                <w:sz w:val="14"/>
                <w:szCs w:val="14"/>
              </w:rPr>
            </w:pPr>
            <w:r>
              <w:rPr>
                <w:i/>
                <w:color w:val="808080" w:themeColor="background1" w:themeShade="80"/>
                <w:sz w:val="14"/>
                <w:szCs w:val="14"/>
              </w:rPr>
              <w:t>Address of principal place of residence (or main branch)</w:t>
            </w:r>
          </w:p>
        </w:tc>
        <w:tc>
          <w:tcPr>
            <w:tcW w:w="7088" w:type="dxa"/>
            <w:gridSpan w:val="3"/>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5A2BFC62" w14:textId="77777777" w:rsidR="00EB74F4" w:rsidRPr="00EF29D2"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Street</w:t>
            </w:r>
          </w:p>
          <w:sdt>
            <w:sdtPr>
              <w:rPr>
                <w:color w:val="808080" w:themeColor="background1" w:themeShade="80"/>
                <w:sz w:val="16"/>
              </w:rPr>
              <w:id w:val="-727918926"/>
            </w:sdtPr>
            <w:sdtEndPr/>
            <w:sdtContent>
              <w:p w14:paraId="647E1D3B" w14:textId="77777777" w:rsidR="00EB74F4" w:rsidRPr="00C6629C"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c>
          <w:tcPr>
            <w:tcW w:w="1778"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tcPr>
          <w:p w14:paraId="55345446" w14:textId="77777777" w:rsidR="00EB74F4" w:rsidRPr="00EF29D2"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Number</w:t>
            </w:r>
          </w:p>
          <w:sdt>
            <w:sdtPr>
              <w:rPr>
                <w:color w:val="808080" w:themeColor="background1" w:themeShade="80"/>
                <w:sz w:val="16"/>
              </w:rPr>
              <w:id w:val="481516622"/>
            </w:sdtPr>
            <w:sdtEndPr/>
            <w:sdtContent>
              <w:p w14:paraId="5391D439" w14:textId="77777777" w:rsidR="00EB74F4" w:rsidRPr="00C6629C"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r>
      <w:tr w:rsidR="00EB74F4" w:rsidRPr="008B7B1E" w14:paraId="574FF64B" w14:textId="77777777" w:rsidTr="007E7969">
        <w:trPr>
          <w:trHeight w:val="702"/>
        </w:trPr>
        <w:tc>
          <w:tcPr>
            <w:tcW w:w="658" w:type="dxa"/>
            <w:vMerge/>
            <w:tcBorders>
              <w:top w:val="dotted" w:sz="4" w:space="0" w:color="808080" w:themeColor="background1" w:themeShade="80"/>
              <w:left w:val="single" w:sz="4" w:space="0" w:color="auto"/>
              <w:bottom w:val="single" w:sz="4" w:space="0" w:color="auto"/>
              <w:right w:val="dotted" w:sz="4" w:space="0" w:color="808080" w:themeColor="background1" w:themeShade="80"/>
            </w:tcBorders>
          </w:tcPr>
          <w:p w14:paraId="15DBC555" w14:textId="77777777" w:rsidR="00EB74F4" w:rsidRPr="00EF29D2" w:rsidRDefault="00EB74F4" w:rsidP="0015740E">
            <w:pPr>
              <w:pStyle w:val="Kopfzeile"/>
              <w:tabs>
                <w:tab w:val="clear" w:pos="4536"/>
                <w:tab w:val="clear" w:pos="9072"/>
              </w:tabs>
              <w:spacing w:after="120" w:line="276" w:lineRule="auto"/>
              <w:rPr>
                <w:i/>
                <w:color w:val="808080" w:themeColor="background1" w:themeShade="80"/>
                <w:sz w:val="14"/>
                <w:szCs w:val="14"/>
              </w:rPr>
            </w:pPr>
          </w:p>
        </w:tc>
        <w:tc>
          <w:tcPr>
            <w:tcW w:w="2126" w:type="dxa"/>
            <w:tcBorders>
              <w:top w:val="dotted" w:sz="4" w:space="0" w:color="808080" w:themeColor="background1" w:themeShade="80"/>
              <w:left w:val="dotted" w:sz="4" w:space="0" w:color="808080" w:themeColor="background1" w:themeShade="80"/>
              <w:bottom w:val="single" w:sz="4" w:space="0" w:color="auto"/>
              <w:right w:val="dotted" w:sz="4" w:space="0" w:color="808080" w:themeColor="background1" w:themeShade="80"/>
            </w:tcBorders>
          </w:tcPr>
          <w:p w14:paraId="2B2DF8E4" w14:textId="77777777" w:rsidR="00EB74F4" w:rsidRPr="00EF29D2"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Postcode</w:t>
            </w:r>
          </w:p>
          <w:sdt>
            <w:sdtPr>
              <w:rPr>
                <w:color w:val="808080" w:themeColor="background1" w:themeShade="80"/>
                <w:sz w:val="16"/>
              </w:rPr>
              <w:id w:val="-1610502936"/>
            </w:sdtPr>
            <w:sdtEndPr/>
            <w:sdtContent>
              <w:p w14:paraId="1DB20059" w14:textId="77777777" w:rsidR="00EB74F4" w:rsidRPr="00C6629C"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c>
          <w:tcPr>
            <w:tcW w:w="6740" w:type="dxa"/>
            <w:gridSpan w:val="3"/>
            <w:tcBorders>
              <w:top w:val="dotted" w:sz="4" w:space="0" w:color="808080" w:themeColor="background1" w:themeShade="80"/>
              <w:left w:val="dotted" w:sz="4" w:space="0" w:color="808080" w:themeColor="background1" w:themeShade="80"/>
              <w:bottom w:val="single" w:sz="4" w:space="0" w:color="auto"/>
              <w:right w:val="single" w:sz="4" w:space="0" w:color="auto"/>
            </w:tcBorders>
          </w:tcPr>
          <w:p w14:paraId="50C40EAD" w14:textId="77777777" w:rsidR="00EB74F4" w:rsidRPr="00EF29D2"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Town or city</w:t>
            </w:r>
          </w:p>
          <w:sdt>
            <w:sdtPr>
              <w:rPr>
                <w:color w:val="808080" w:themeColor="background1" w:themeShade="80"/>
                <w:sz w:val="16"/>
              </w:rPr>
              <w:id w:val="-563951489"/>
            </w:sdtPr>
            <w:sdtEndPr/>
            <w:sdtContent>
              <w:p w14:paraId="0C73F378" w14:textId="77777777" w:rsidR="00EB74F4" w:rsidRPr="00C6629C"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r>
    </w:tbl>
    <w:p w14:paraId="31A881D3" w14:textId="77777777" w:rsidR="00EB74F4" w:rsidRDefault="00EB74F4" w:rsidP="0015740E">
      <w:pPr>
        <w:pStyle w:val="Kopfzeile"/>
        <w:tabs>
          <w:tab w:val="clear" w:pos="4536"/>
          <w:tab w:val="clear" w:pos="9072"/>
        </w:tabs>
        <w:spacing w:after="120" w:line="276" w:lineRule="auto"/>
      </w:pPr>
    </w:p>
    <w:p w14:paraId="288948AE" w14:textId="77777777" w:rsidR="00EB74F4" w:rsidRPr="00A04CB3" w:rsidRDefault="00EB74F4" w:rsidP="0015740E">
      <w:pPr>
        <w:pStyle w:val="Kopfzeile"/>
        <w:tabs>
          <w:tab w:val="clear" w:pos="4536"/>
          <w:tab w:val="clear" w:pos="9072"/>
        </w:tabs>
        <w:spacing w:after="120" w:line="276" w:lineRule="auto"/>
        <w:jc w:val="center"/>
        <w:rPr>
          <w:i/>
          <w:sz w:val="16"/>
        </w:rPr>
      </w:pPr>
      <w:r>
        <w:rPr>
          <w:i/>
          <w:sz w:val="16"/>
        </w:rPr>
        <w:t>e) Contact person</w:t>
      </w:r>
      <w:r w:rsidRPr="00A04CB3">
        <w:rPr>
          <w:rStyle w:val="Funotenzeichen"/>
          <w:sz w:val="16"/>
          <w:lang w:val="de-LI"/>
        </w:rPr>
        <w:footnoteReference w:id="1"/>
      </w:r>
      <w:r>
        <w:rPr>
          <w:i/>
          <w:sz w:val="16"/>
        </w:rPr>
        <w:t xml:space="preserve"> (for enquiries):</w:t>
      </w:r>
    </w:p>
    <w:tbl>
      <w:tblPr>
        <w:tblStyle w:val="Tabellenraster"/>
        <w:tblW w:w="9512" w:type="dxa"/>
        <w:tblInd w:w="108" w:type="dxa"/>
        <w:tblCellMar>
          <w:left w:w="57" w:type="dxa"/>
          <w:right w:w="57" w:type="dxa"/>
        </w:tblCellMar>
        <w:tblLook w:val="04A0" w:firstRow="1" w:lastRow="0" w:firstColumn="1" w:lastColumn="0" w:noHBand="0" w:noVBand="1"/>
      </w:tblPr>
      <w:tblGrid>
        <w:gridCol w:w="657"/>
        <w:gridCol w:w="2123"/>
        <w:gridCol w:w="1133"/>
        <w:gridCol w:w="1171"/>
        <w:gridCol w:w="2652"/>
        <w:gridCol w:w="1776"/>
      </w:tblGrid>
      <w:tr w:rsidR="00EB74F4" w:rsidRPr="000E0B64" w14:paraId="7C9DF1A6" w14:textId="77777777" w:rsidTr="007E7969">
        <w:trPr>
          <w:trHeight w:val="38"/>
        </w:trPr>
        <w:tc>
          <w:tcPr>
            <w:tcW w:w="3913" w:type="dxa"/>
            <w:gridSpan w:val="3"/>
            <w:tcBorders>
              <w:top w:val="single" w:sz="4" w:space="0" w:color="auto"/>
              <w:left w:val="single" w:sz="4" w:space="0" w:color="auto"/>
              <w:bottom w:val="dotted" w:sz="4" w:space="0" w:color="808080" w:themeColor="background1" w:themeShade="80"/>
              <w:right w:val="dotted" w:sz="4" w:space="0" w:color="808080" w:themeColor="background1" w:themeShade="80"/>
            </w:tcBorders>
          </w:tcPr>
          <w:p w14:paraId="35B60A90" w14:textId="77777777" w:rsidR="00EB74F4" w:rsidRPr="000E0B64"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 xml:space="preserve">Last name </w:t>
            </w:r>
          </w:p>
          <w:sdt>
            <w:sdtPr>
              <w:rPr>
                <w:color w:val="808080" w:themeColor="background1" w:themeShade="80"/>
                <w:sz w:val="16"/>
              </w:rPr>
              <w:id w:val="316072403"/>
            </w:sdtPr>
            <w:sdtEndPr/>
            <w:sdtContent>
              <w:p w14:paraId="23BFF781" w14:textId="77777777" w:rsidR="00EB74F4" w:rsidRPr="000E0B64"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c>
          <w:tcPr>
            <w:tcW w:w="5599" w:type="dxa"/>
            <w:gridSpan w:val="3"/>
            <w:tcBorders>
              <w:top w:val="single" w:sz="4" w:space="0" w:color="auto"/>
              <w:left w:val="dotted" w:sz="4" w:space="0" w:color="808080" w:themeColor="background1" w:themeShade="80"/>
              <w:bottom w:val="dotted" w:sz="4" w:space="0" w:color="808080" w:themeColor="background1" w:themeShade="80"/>
              <w:right w:val="single" w:sz="4" w:space="0" w:color="auto"/>
            </w:tcBorders>
          </w:tcPr>
          <w:p w14:paraId="1686C464" w14:textId="77777777" w:rsidR="00EB74F4" w:rsidRPr="000E0B64"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 xml:space="preserve">First name(s) </w:t>
            </w:r>
          </w:p>
          <w:sdt>
            <w:sdtPr>
              <w:rPr>
                <w:color w:val="808080" w:themeColor="background1" w:themeShade="80"/>
                <w:sz w:val="16"/>
              </w:rPr>
              <w:id w:val="-847248484"/>
            </w:sdtPr>
            <w:sdtEndPr/>
            <w:sdtContent>
              <w:p w14:paraId="4B28F077" w14:textId="77777777" w:rsidR="00EB74F4" w:rsidRPr="000E0B64"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r>
      <w:tr w:rsidR="00EB74F4" w:rsidRPr="000E0B64" w14:paraId="22325183" w14:textId="77777777" w:rsidTr="007E7969">
        <w:trPr>
          <w:trHeight w:val="50"/>
        </w:trPr>
        <w:tc>
          <w:tcPr>
            <w:tcW w:w="657" w:type="dxa"/>
            <w:vMerge w:val="restar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textDirection w:val="btLr"/>
            <w:vAlign w:val="center"/>
          </w:tcPr>
          <w:p w14:paraId="524C6723" w14:textId="77777777" w:rsidR="00EB74F4" w:rsidRPr="000E0B64" w:rsidRDefault="00EB74F4" w:rsidP="0015740E">
            <w:pPr>
              <w:pStyle w:val="Kopfzeile"/>
              <w:tabs>
                <w:tab w:val="clear" w:pos="4536"/>
                <w:tab w:val="clear" w:pos="9072"/>
              </w:tabs>
              <w:spacing w:after="120" w:line="276" w:lineRule="auto"/>
              <w:ind w:left="113" w:right="113"/>
              <w:jc w:val="center"/>
              <w:rPr>
                <w:i/>
                <w:color w:val="808080" w:themeColor="background1" w:themeShade="80"/>
                <w:sz w:val="14"/>
                <w:szCs w:val="14"/>
              </w:rPr>
            </w:pPr>
            <w:r>
              <w:rPr>
                <w:i/>
                <w:color w:val="808080" w:themeColor="background1" w:themeShade="80"/>
                <w:sz w:val="14"/>
                <w:szCs w:val="14"/>
              </w:rPr>
              <w:t>Address</w:t>
            </w:r>
          </w:p>
        </w:tc>
        <w:tc>
          <w:tcPr>
            <w:tcW w:w="7079" w:type="dxa"/>
            <w:gridSpan w:val="4"/>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581D910A" w14:textId="77777777" w:rsidR="00EB74F4" w:rsidRPr="000E0B64"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Street</w:t>
            </w:r>
          </w:p>
          <w:sdt>
            <w:sdtPr>
              <w:rPr>
                <w:color w:val="808080" w:themeColor="background1" w:themeShade="80"/>
                <w:sz w:val="16"/>
              </w:rPr>
              <w:id w:val="-1271850917"/>
            </w:sdtPr>
            <w:sdtEndPr/>
            <w:sdtContent>
              <w:p w14:paraId="015218FC" w14:textId="77777777" w:rsidR="00EB74F4" w:rsidRPr="000E0B64"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c>
          <w:tcPr>
            <w:tcW w:w="1776"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tcPr>
          <w:p w14:paraId="459521AF" w14:textId="77777777" w:rsidR="00EB74F4" w:rsidRPr="000E0B64"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Number</w:t>
            </w:r>
          </w:p>
          <w:sdt>
            <w:sdtPr>
              <w:rPr>
                <w:color w:val="808080" w:themeColor="background1" w:themeShade="80"/>
                <w:sz w:val="16"/>
              </w:rPr>
              <w:id w:val="-1257665154"/>
            </w:sdtPr>
            <w:sdtEndPr/>
            <w:sdtContent>
              <w:p w14:paraId="053A21E0" w14:textId="77777777" w:rsidR="00EB74F4" w:rsidRPr="000E0B64"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r>
      <w:tr w:rsidR="00EB74F4" w:rsidRPr="000E0B64" w14:paraId="490DD6F6" w14:textId="77777777" w:rsidTr="007E7969">
        <w:trPr>
          <w:trHeight w:val="50"/>
        </w:trPr>
        <w:tc>
          <w:tcPr>
            <w:tcW w:w="657" w:type="dxa"/>
            <w:vMerge/>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textDirection w:val="btLr"/>
            <w:vAlign w:val="center"/>
          </w:tcPr>
          <w:p w14:paraId="7F6DDED6" w14:textId="77777777" w:rsidR="00EB74F4" w:rsidRPr="000E0B64" w:rsidRDefault="00EB74F4" w:rsidP="0015740E">
            <w:pPr>
              <w:pStyle w:val="Kopfzeile"/>
              <w:tabs>
                <w:tab w:val="clear" w:pos="4536"/>
                <w:tab w:val="clear" w:pos="9072"/>
              </w:tabs>
              <w:spacing w:after="120" w:line="276" w:lineRule="auto"/>
              <w:ind w:left="113" w:right="113"/>
              <w:jc w:val="center"/>
              <w:rPr>
                <w:i/>
                <w:color w:val="808080" w:themeColor="background1" w:themeShade="80"/>
                <w:sz w:val="14"/>
                <w:szCs w:val="14"/>
                <w:lang w:val="de-LI"/>
              </w:rPr>
            </w:pPr>
          </w:p>
        </w:tc>
        <w:tc>
          <w:tcPr>
            <w:tcW w:w="212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350AA630" w14:textId="77777777" w:rsidR="00EB74F4" w:rsidRPr="000E0B64" w:rsidRDefault="00EB74F4" w:rsidP="0015740E">
            <w:pPr>
              <w:pStyle w:val="Kopfzeile"/>
              <w:tabs>
                <w:tab w:val="clear" w:pos="4536"/>
                <w:tab w:val="clear" w:pos="9072"/>
              </w:tabs>
              <w:spacing w:after="120" w:line="276" w:lineRule="auto"/>
              <w:rPr>
                <w:color w:val="808080" w:themeColor="background1" w:themeShade="80"/>
                <w:sz w:val="16"/>
              </w:rPr>
            </w:pPr>
            <w:r>
              <w:rPr>
                <w:i/>
                <w:color w:val="808080" w:themeColor="background1" w:themeShade="80"/>
                <w:sz w:val="14"/>
                <w:szCs w:val="14"/>
              </w:rPr>
              <w:t>Postcode</w:t>
            </w:r>
            <w:r>
              <w:rPr>
                <w:color w:val="808080" w:themeColor="background1" w:themeShade="80"/>
                <w:sz w:val="16"/>
              </w:rPr>
              <w:t xml:space="preserve"> </w:t>
            </w:r>
          </w:p>
          <w:sdt>
            <w:sdtPr>
              <w:rPr>
                <w:color w:val="808080" w:themeColor="background1" w:themeShade="80"/>
                <w:sz w:val="16"/>
              </w:rPr>
              <w:id w:val="1958448792"/>
            </w:sdtPr>
            <w:sdtEndPr/>
            <w:sdtContent>
              <w:p w14:paraId="74964F62" w14:textId="77777777" w:rsidR="00EB74F4" w:rsidRPr="000E0B64"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c>
          <w:tcPr>
            <w:tcW w:w="6732" w:type="dxa"/>
            <w:gridSpan w:val="4"/>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tcPr>
          <w:p w14:paraId="45705B89" w14:textId="77777777" w:rsidR="00EB74F4" w:rsidRPr="000E0B64" w:rsidRDefault="00EB74F4" w:rsidP="0015740E">
            <w:pPr>
              <w:pStyle w:val="Kopfzeile"/>
              <w:tabs>
                <w:tab w:val="clear" w:pos="4536"/>
                <w:tab w:val="clear" w:pos="9072"/>
              </w:tabs>
              <w:spacing w:after="120" w:line="276" w:lineRule="auto"/>
              <w:rPr>
                <w:color w:val="808080" w:themeColor="background1" w:themeShade="80"/>
                <w:sz w:val="16"/>
              </w:rPr>
            </w:pPr>
            <w:r>
              <w:rPr>
                <w:i/>
                <w:color w:val="808080" w:themeColor="background1" w:themeShade="80"/>
                <w:sz w:val="14"/>
                <w:szCs w:val="14"/>
              </w:rPr>
              <w:t>Town or city</w:t>
            </w:r>
            <w:r>
              <w:rPr>
                <w:color w:val="808080" w:themeColor="background1" w:themeShade="80"/>
                <w:sz w:val="16"/>
              </w:rPr>
              <w:t xml:space="preserve"> </w:t>
            </w:r>
            <w:sdt>
              <w:sdtPr>
                <w:rPr>
                  <w:color w:val="808080" w:themeColor="background1" w:themeShade="80"/>
                  <w:sz w:val="16"/>
                </w:rPr>
                <w:id w:val="-1360037348"/>
              </w:sdtPr>
              <w:sdtEndPr/>
              <w:sdtContent>
                <w:r>
                  <w:rPr>
                    <w:color w:val="808080" w:themeColor="background1" w:themeShade="80"/>
                    <w:sz w:val="16"/>
                  </w:rPr>
                  <w:t xml:space="preserve"> </w:t>
                </w:r>
              </w:sdtContent>
            </w:sdt>
            <w:r>
              <w:rPr>
                <w:color w:val="808080" w:themeColor="background1" w:themeShade="80"/>
                <w:sz w:val="16"/>
              </w:rPr>
              <w:t xml:space="preserve"> </w:t>
            </w:r>
          </w:p>
          <w:sdt>
            <w:sdtPr>
              <w:rPr>
                <w:color w:val="808080" w:themeColor="background1" w:themeShade="80"/>
                <w:sz w:val="16"/>
              </w:rPr>
              <w:id w:val="-261141380"/>
            </w:sdtPr>
            <w:sdtEndPr/>
            <w:sdtContent>
              <w:p w14:paraId="02747735" w14:textId="77777777" w:rsidR="00EB74F4" w:rsidRPr="000E0B64"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r>
      <w:tr w:rsidR="00EB74F4" w:rsidRPr="000E0B64" w14:paraId="068345B9" w14:textId="77777777" w:rsidTr="007E7969">
        <w:trPr>
          <w:trHeight w:val="55"/>
        </w:trPr>
        <w:tc>
          <w:tcPr>
            <w:tcW w:w="657" w:type="dxa"/>
            <w:vMerge/>
            <w:tcBorders>
              <w:top w:val="dotted" w:sz="4" w:space="0" w:color="808080" w:themeColor="background1" w:themeShade="80"/>
              <w:left w:val="single" w:sz="4" w:space="0" w:color="auto"/>
              <w:bottom w:val="single" w:sz="4" w:space="0" w:color="auto"/>
              <w:right w:val="dotted" w:sz="4" w:space="0" w:color="808080" w:themeColor="background1" w:themeShade="80"/>
            </w:tcBorders>
          </w:tcPr>
          <w:p w14:paraId="32FC89BD" w14:textId="77777777" w:rsidR="00EB74F4" w:rsidRPr="000E0B64" w:rsidRDefault="00EB74F4" w:rsidP="0015740E">
            <w:pPr>
              <w:pStyle w:val="Kopfzeile"/>
              <w:tabs>
                <w:tab w:val="clear" w:pos="4536"/>
                <w:tab w:val="clear" w:pos="9072"/>
              </w:tabs>
              <w:spacing w:after="120" w:line="276" w:lineRule="auto"/>
              <w:rPr>
                <w:i/>
                <w:color w:val="808080" w:themeColor="background1" w:themeShade="80"/>
                <w:sz w:val="14"/>
                <w:szCs w:val="14"/>
                <w:lang w:val="de-LI"/>
              </w:rPr>
            </w:pPr>
          </w:p>
        </w:tc>
        <w:tc>
          <w:tcPr>
            <w:tcW w:w="4427" w:type="dxa"/>
            <w:gridSpan w:val="3"/>
            <w:tcBorders>
              <w:top w:val="dotted" w:sz="4" w:space="0" w:color="808080" w:themeColor="background1" w:themeShade="80"/>
              <w:left w:val="dotted" w:sz="4" w:space="0" w:color="808080" w:themeColor="background1" w:themeShade="80"/>
              <w:bottom w:val="single" w:sz="4" w:space="0" w:color="auto"/>
              <w:right w:val="dotted" w:sz="4" w:space="0" w:color="808080" w:themeColor="background1" w:themeShade="80"/>
            </w:tcBorders>
          </w:tcPr>
          <w:p w14:paraId="1D3CF77F" w14:textId="77777777" w:rsidR="00EB74F4" w:rsidRPr="000E0B64"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Telephone number</w:t>
            </w:r>
          </w:p>
          <w:sdt>
            <w:sdtPr>
              <w:rPr>
                <w:color w:val="808080" w:themeColor="background1" w:themeShade="80"/>
                <w:sz w:val="16"/>
              </w:rPr>
              <w:id w:val="-2089069044"/>
            </w:sdtPr>
            <w:sdtEndPr/>
            <w:sdtContent>
              <w:p w14:paraId="46EF82D3" w14:textId="77777777" w:rsidR="00EB74F4" w:rsidRPr="000E0B64"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c>
          <w:tcPr>
            <w:tcW w:w="4428" w:type="dxa"/>
            <w:gridSpan w:val="2"/>
            <w:tcBorders>
              <w:top w:val="dotted" w:sz="4" w:space="0" w:color="808080" w:themeColor="background1" w:themeShade="80"/>
              <w:left w:val="dotted" w:sz="4" w:space="0" w:color="808080" w:themeColor="background1" w:themeShade="80"/>
              <w:bottom w:val="single" w:sz="4" w:space="0" w:color="auto"/>
              <w:right w:val="single" w:sz="4" w:space="0" w:color="auto"/>
            </w:tcBorders>
          </w:tcPr>
          <w:p w14:paraId="6D7AC1A0" w14:textId="77777777" w:rsidR="00EB74F4" w:rsidRPr="000E0B64" w:rsidRDefault="00EB74F4" w:rsidP="0015740E">
            <w:pPr>
              <w:pStyle w:val="Kopfzeile"/>
              <w:tabs>
                <w:tab w:val="clear" w:pos="4536"/>
                <w:tab w:val="clear" w:pos="9072"/>
              </w:tabs>
              <w:spacing w:after="120" w:line="276" w:lineRule="auto"/>
              <w:rPr>
                <w:i/>
                <w:color w:val="808080" w:themeColor="background1" w:themeShade="80"/>
                <w:sz w:val="14"/>
                <w:szCs w:val="14"/>
              </w:rPr>
            </w:pPr>
            <w:r>
              <w:rPr>
                <w:i/>
                <w:color w:val="808080" w:themeColor="background1" w:themeShade="80"/>
                <w:sz w:val="14"/>
                <w:szCs w:val="14"/>
              </w:rPr>
              <w:t>E-mail address</w:t>
            </w:r>
          </w:p>
          <w:sdt>
            <w:sdtPr>
              <w:rPr>
                <w:color w:val="808080" w:themeColor="background1" w:themeShade="80"/>
                <w:sz w:val="16"/>
              </w:rPr>
              <w:id w:val="1338970506"/>
            </w:sdtPr>
            <w:sdtEndPr/>
            <w:sdtContent>
              <w:p w14:paraId="19630353" w14:textId="77777777" w:rsidR="00EB74F4" w:rsidRPr="000E0B64" w:rsidRDefault="00EB74F4" w:rsidP="0015740E">
                <w:pPr>
                  <w:pStyle w:val="Kopfzeile"/>
                  <w:tabs>
                    <w:tab w:val="clear" w:pos="4536"/>
                    <w:tab w:val="clear" w:pos="9072"/>
                  </w:tabs>
                  <w:spacing w:after="120" w:line="276" w:lineRule="auto"/>
                  <w:rPr>
                    <w:color w:val="808080" w:themeColor="background1" w:themeShade="80"/>
                    <w:sz w:val="16"/>
                  </w:rPr>
                </w:pPr>
                <w:r>
                  <w:rPr>
                    <w:color w:val="808080" w:themeColor="background1" w:themeShade="80"/>
                    <w:sz w:val="16"/>
                  </w:rPr>
                  <w:t xml:space="preserve"> </w:t>
                </w:r>
              </w:p>
            </w:sdtContent>
          </w:sdt>
        </w:tc>
      </w:tr>
    </w:tbl>
    <w:p w14:paraId="435C86D4" w14:textId="77777777" w:rsidR="007E7969" w:rsidRPr="00A04CB3" w:rsidRDefault="007E7969" w:rsidP="0015740E">
      <w:pPr>
        <w:pStyle w:val="Kopfzeile"/>
        <w:tabs>
          <w:tab w:val="clear" w:pos="4536"/>
          <w:tab w:val="clear" w:pos="9072"/>
        </w:tabs>
        <w:spacing w:after="120" w:line="276" w:lineRule="auto"/>
        <w:rPr>
          <w:b/>
          <w:sz w:val="18"/>
          <w:lang w:val="de-LI"/>
        </w:rPr>
      </w:pPr>
    </w:p>
    <w:p w14:paraId="4FAD55B2" w14:textId="77777777" w:rsidR="00EB74F4" w:rsidRPr="00A04CB3" w:rsidRDefault="00EB74F4" w:rsidP="0015740E">
      <w:pPr>
        <w:pStyle w:val="Kopfzeile"/>
        <w:tabs>
          <w:tab w:val="clear" w:pos="4536"/>
          <w:tab w:val="clear" w:pos="9072"/>
        </w:tabs>
        <w:spacing w:after="120" w:line="276" w:lineRule="auto"/>
        <w:rPr>
          <w:b/>
          <w:sz w:val="18"/>
        </w:rPr>
      </w:pPr>
      <w:r>
        <w:rPr>
          <w:b/>
          <w:sz w:val="18"/>
        </w:rPr>
        <w:t>Information to be enclosed</w:t>
      </w:r>
    </w:p>
    <w:p w14:paraId="05BF7009" w14:textId="7994642A" w:rsidR="00EB74F4" w:rsidRPr="005A5782" w:rsidRDefault="00EB74F4" w:rsidP="0015740E">
      <w:pPr>
        <w:spacing w:after="120" w:line="276" w:lineRule="auto"/>
        <w:rPr>
          <w:sz w:val="18"/>
        </w:rPr>
      </w:pPr>
      <w:r>
        <w:rPr>
          <w:sz w:val="18"/>
        </w:rPr>
        <w:t>Details on the information to be included in the enclosures can be found in the FMA Guidelines 2018/18 and in Article 7 in conjunction with Article 3 of the European Banking Authority (EBA) Guidelines on the information to be provided for the authorisation of payment institutions and e-money institutions and for the registration of account information service providers under Article 5(5) of Directive (</w:t>
      </w:r>
      <w:r w:rsidR="00CF11E7">
        <w:rPr>
          <w:sz w:val="18"/>
        </w:rPr>
        <w:t>EU) 2015/2366 (EBA/GL/2017/09).</w:t>
      </w:r>
    </w:p>
    <w:p w14:paraId="6F890BDB" w14:textId="3B99504F" w:rsidR="00EB74F4" w:rsidRPr="005A5782" w:rsidRDefault="00EB74F4" w:rsidP="0015740E">
      <w:pPr>
        <w:spacing w:after="120" w:line="276" w:lineRule="auto"/>
        <w:rPr>
          <w:sz w:val="18"/>
        </w:rPr>
      </w:pPr>
      <w:r>
        <w:rPr>
          <w:sz w:val="18"/>
          <w:u w:val="single"/>
        </w:rPr>
        <w:t>The enclosures to be submitted must bear the relevant, continuous enclosure number in accordance with the following table. In the case of multi-page enclosures, the exact reference must always be provided.</w:t>
      </w:r>
    </w:p>
    <w:p w14:paraId="3AD5CE73" w14:textId="319C143B" w:rsidR="00EB74F4" w:rsidRPr="00EB5EC3" w:rsidRDefault="00EB74F4" w:rsidP="0015740E">
      <w:pPr>
        <w:spacing w:after="120" w:line="276" w:lineRule="auto"/>
        <w:rPr>
          <w:sz w:val="18"/>
        </w:rPr>
      </w:pPr>
      <w:r>
        <w:rPr>
          <w:sz w:val="18"/>
        </w:rPr>
        <w:t>In specific cases, if information only is applicable to a limited extent or in part, the original of a corresponding signed and dated declaration from the applicant must be enclosed under all circumstances. If it is not possible to provide a declaration for one of the named points, written justification must also be submitted to the FMA.</w:t>
      </w:r>
    </w:p>
    <w:p w14:paraId="375DE386" w14:textId="6965F7DE" w:rsidR="00E76604" w:rsidRDefault="00E76604" w:rsidP="0015740E">
      <w:pPr>
        <w:spacing w:after="120" w:line="276" w:lineRule="auto"/>
        <w:jc w:val="left"/>
        <w:rPr>
          <w:sz w:val="18"/>
        </w:rPr>
      </w:pPr>
      <w:r>
        <w:rPr>
          <w:sz w:val="18"/>
        </w:rPr>
        <w:br w:type="page"/>
      </w:r>
    </w:p>
    <w:tbl>
      <w:tblPr>
        <w:tblStyle w:val="TabellemithellemGitternetz1"/>
        <w:tblW w:w="5057" w:type="pct"/>
        <w:tblLayout w:type="fixed"/>
        <w:tblLook w:val="04A0" w:firstRow="1" w:lastRow="0" w:firstColumn="1" w:lastColumn="0" w:noHBand="0" w:noVBand="1"/>
      </w:tblPr>
      <w:tblGrid>
        <w:gridCol w:w="797"/>
        <w:gridCol w:w="499"/>
        <w:gridCol w:w="57"/>
        <w:gridCol w:w="371"/>
        <w:gridCol w:w="3816"/>
        <w:gridCol w:w="383"/>
        <w:gridCol w:w="396"/>
        <w:gridCol w:w="390"/>
        <w:gridCol w:w="390"/>
        <w:gridCol w:w="1315"/>
        <w:gridCol w:w="1202"/>
      </w:tblGrid>
      <w:tr w:rsidR="009B6975" w:rsidRPr="000E0B64" w14:paraId="1A3858E5" w14:textId="77777777" w:rsidTr="00CE56D4">
        <w:trPr>
          <w:cantSplit/>
          <w:trHeight w:val="1800"/>
        </w:trPr>
        <w:tc>
          <w:tcPr>
            <w:tcW w:w="414" w:type="pct"/>
            <w:tcBorders>
              <w:top w:val="nil"/>
              <w:left w:val="single" w:sz="4" w:space="0" w:color="BFBFBF" w:themeColor="background1" w:themeShade="BF"/>
              <w:right w:val="single" w:sz="4" w:space="0" w:color="BFBFBF" w:themeColor="background1" w:themeShade="BF"/>
            </w:tcBorders>
            <w:noWrap/>
            <w:textDirection w:val="btLr"/>
            <w:vAlign w:val="bottom"/>
            <w:hideMark/>
          </w:tcPr>
          <w:p w14:paraId="5096EFE2" w14:textId="77777777" w:rsidR="009B6975" w:rsidRPr="000E0B64" w:rsidRDefault="009B6975" w:rsidP="0015740E">
            <w:pPr>
              <w:spacing w:after="120" w:line="276" w:lineRule="auto"/>
              <w:ind w:left="113" w:right="113"/>
              <w:jc w:val="left"/>
              <w:rPr>
                <w:rFonts w:eastAsia="Times New Roman" w:cs="Arial"/>
                <w:b/>
                <w:bCs/>
                <w:color w:val="000000"/>
                <w:sz w:val="16"/>
              </w:rPr>
            </w:pPr>
            <w:r>
              <w:rPr>
                <w:b/>
                <w:bCs/>
                <w:color w:val="000000"/>
                <w:sz w:val="16"/>
              </w:rPr>
              <w:lastRenderedPageBreak/>
              <w:t>EBA</w:t>
            </w:r>
          </w:p>
          <w:p w14:paraId="497D7F2D" w14:textId="77777777" w:rsidR="009B6975" w:rsidRPr="000E0B64" w:rsidRDefault="009B6975" w:rsidP="0015740E">
            <w:pPr>
              <w:spacing w:after="120" w:line="276" w:lineRule="auto"/>
              <w:ind w:left="113" w:right="113"/>
              <w:jc w:val="left"/>
              <w:rPr>
                <w:rFonts w:eastAsia="Times New Roman" w:cs="Arial"/>
                <w:b/>
                <w:bCs/>
                <w:color w:val="000000"/>
                <w:sz w:val="16"/>
              </w:rPr>
            </w:pPr>
            <w:r>
              <w:rPr>
                <w:b/>
                <w:bCs/>
                <w:color w:val="000000"/>
                <w:sz w:val="16"/>
              </w:rPr>
              <w:t>Guidelines</w:t>
            </w:r>
          </w:p>
          <w:p w14:paraId="6E84C586" w14:textId="77777777" w:rsidR="009B6975" w:rsidRPr="000E0B64" w:rsidRDefault="009B6975" w:rsidP="0015740E">
            <w:pPr>
              <w:spacing w:after="120" w:line="276" w:lineRule="auto"/>
              <w:ind w:left="113" w:right="113"/>
              <w:jc w:val="left"/>
              <w:rPr>
                <w:rFonts w:eastAsia="Times New Roman" w:cs="Arial"/>
                <w:b/>
                <w:bCs/>
                <w:color w:val="000000"/>
                <w:sz w:val="16"/>
              </w:rPr>
            </w:pPr>
            <w:r>
              <w:rPr>
                <w:b/>
                <w:bCs/>
                <w:color w:val="000000"/>
                <w:sz w:val="16"/>
              </w:rPr>
              <w:t>2017/09</w:t>
            </w:r>
          </w:p>
        </w:tc>
        <w:tc>
          <w:tcPr>
            <w:tcW w:w="259" w:type="pct"/>
            <w:tcBorders>
              <w:top w:val="nil"/>
              <w:left w:val="single" w:sz="4" w:space="0" w:color="BFBFBF" w:themeColor="background1" w:themeShade="BF"/>
              <w:right w:val="single" w:sz="4" w:space="0" w:color="BFBFBF" w:themeColor="background1" w:themeShade="BF"/>
            </w:tcBorders>
            <w:noWrap/>
            <w:textDirection w:val="btLr"/>
            <w:vAlign w:val="bottom"/>
            <w:hideMark/>
          </w:tcPr>
          <w:p w14:paraId="769AA042" w14:textId="77777777" w:rsidR="009B6975" w:rsidRPr="000E0B64" w:rsidRDefault="009B6975" w:rsidP="0015740E">
            <w:pPr>
              <w:spacing w:after="120" w:line="276" w:lineRule="auto"/>
              <w:ind w:left="113" w:right="113"/>
              <w:jc w:val="left"/>
              <w:rPr>
                <w:rFonts w:eastAsia="Times New Roman" w:cs="Arial"/>
                <w:b/>
                <w:bCs/>
                <w:color w:val="000000"/>
                <w:sz w:val="16"/>
              </w:rPr>
            </w:pPr>
            <w:r>
              <w:rPr>
                <w:b/>
                <w:bCs/>
                <w:color w:val="000000"/>
                <w:sz w:val="16"/>
              </w:rPr>
              <w:t>Section</w:t>
            </w:r>
          </w:p>
        </w:tc>
        <w:tc>
          <w:tcPr>
            <w:tcW w:w="222" w:type="pct"/>
            <w:gridSpan w:val="2"/>
            <w:tcBorders>
              <w:top w:val="nil"/>
              <w:left w:val="single" w:sz="4" w:space="0" w:color="BFBFBF" w:themeColor="background1" w:themeShade="BF"/>
              <w:right w:val="single" w:sz="4" w:space="0" w:color="BFBFBF" w:themeColor="background1" w:themeShade="BF"/>
            </w:tcBorders>
            <w:noWrap/>
            <w:textDirection w:val="btLr"/>
            <w:vAlign w:val="bottom"/>
            <w:hideMark/>
          </w:tcPr>
          <w:p w14:paraId="25030A7A" w14:textId="77777777" w:rsidR="009B6975" w:rsidRPr="000E0B64" w:rsidRDefault="009B6975" w:rsidP="0015740E">
            <w:pPr>
              <w:spacing w:after="120" w:line="276" w:lineRule="auto"/>
              <w:ind w:left="113" w:right="113"/>
              <w:jc w:val="left"/>
              <w:rPr>
                <w:rFonts w:eastAsia="Times New Roman" w:cs="Arial"/>
                <w:b/>
                <w:bCs/>
                <w:color w:val="000000"/>
                <w:sz w:val="16"/>
              </w:rPr>
            </w:pPr>
            <w:r>
              <w:rPr>
                <w:b/>
                <w:bCs/>
                <w:color w:val="000000"/>
                <w:sz w:val="16"/>
              </w:rPr>
              <w:t>Letter</w:t>
            </w:r>
          </w:p>
        </w:tc>
        <w:tc>
          <w:tcPr>
            <w:tcW w:w="1984" w:type="pct"/>
            <w:tcBorders>
              <w:top w:val="nil"/>
              <w:left w:val="single" w:sz="4" w:space="0" w:color="BFBFBF" w:themeColor="background1" w:themeShade="BF"/>
            </w:tcBorders>
            <w:noWrap/>
            <w:vAlign w:val="bottom"/>
            <w:hideMark/>
          </w:tcPr>
          <w:p w14:paraId="00B59F99" w14:textId="77777777" w:rsidR="009B6975" w:rsidRPr="000E0B64" w:rsidRDefault="009B6975" w:rsidP="0015740E">
            <w:pPr>
              <w:spacing w:after="120" w:line="276" w:lineRule="auto"/>
              <w:jc w:val="left"/>
              <w:rPr>
                <w:rFonts w:eastAsia="Times New Roman" w:cs="Arial"/>
                <w:b/>
                <w:bCs/>
                <w:color w:val="000000"/>
                <w:sz w:val="16"/>
              </w:rPr>
            </w:pPr>
            <w:r>
              <w:rPr>
                <w:b/>
                <w:bCs/>
                <w:color w:val="000000"/>
                <w:sz w:val="16"/>
              </w:rPr>
              <w:t>Description</w:t>
            </w:r>
          </w:p>
          <w:p w14:paraId="52B869AD" w14:textId="77777777" w:rsidR="009B6975" w:rsidRPr="000E0B64" w:rsidRDefault="009B6975" w:rsidP="0015740E">
            <w:pPr>
              <w:spacing w:after="120" w:line="276" w:lineRule="auto"/>
              <w:jc w:val="left"/>
              <w:rPr>
                <w:rFonts w:eastAsia="Times New Roman" w:cs="Arial"/>
                <w:b/>
                <w:bCs/>
                <w:color w:val="000000"/>
                <w:sz w:val="16"/>
                <w:lang w:val="de-LI" w:eastAsia="de-AT"/>
              </w:rPr>
            </w:pPr>
          </w:p>
        </w:tc>
        <w:tc>
          <w:tcPr>
            <w:tcW w:w="199" w:type="pct"/>
            <w:tcBorders>
              <w:top w:val="nil"/>
            </w:tcBorders>
            <w:noWrap/>
            <w:textDirection w:val="btLr"/>
            <w:hideMark/>
          </w:tcPr>
          <w:p w14:paraId="07BAFB6D" w14:textId="77777777" w:rsidR="009B6975" w:rsidRPr="000E0B64" w:rsidRDefault="009B6975" w:rsidP="0015740E">
            <w:pPr>
              <w:spacing w:after="120" w:line="276" w:lineRule="auto"/>
              <w:ind w:left="113" w:right="113"/>
              <w:jc w:val="left"/>
              <w:rPr>
                <w:rFonts w:eastAsia="Times New Roman" w:cs="Arial"/>
                <w:b/>
                <w:bCs/>
                <w:color w:val="000000"/>
                <w:sz w:val="16"/>
              </w:rPr>
            </w:pPr>
            <w:r>
              <w:rPr>
                <w:b/>
                <w:bCs/>
                <w:color w:val="000000"/>
                <w:sz w:val="16"/>
              </w:rPr>
              <w:t>Enclosure No.</w:t>
            </w:r>
          </w:p>
        </w:tc>
        <w:tc>
          <w:tcPr>
            <w:tcW w:w="206" w:type="pct"/>
            <w:tcBorders>
              <w:top w:val="nil"/>
            </w:tcBorders>
            <w:noWrap/>
            <w:textDirection w:val="btLr"/>
            <w:hideMark/>
          </w:tcPr>
          <w:p w14:paraId="2B4C40EB" w14:textId="77777777" w:rsidR="009B6975" w:rsidRPr="000E0B64" w:rsidRDefault="009B6975" w:rsidP="0015740E">
            <w:pPr>
              <w:spacing w:after="120" w:line="276" w:lineRule="auto"/>
              <w:ind w:left="113" w:right="113"/>
              <w:jc w:val="left"/>
              <w:rPr>
                <w:rFonts w:eastAsia="Times New Roman" w:cs="Arial"/>
                <w:b/>
                <w:bCs/>
                <w:color w:val="000000"/>
                <w:sz w:val="16"/>
              </w:rPr>
            </w:pPr>
            <w:r>
              <w:rPr>
                <w:b/>
                <w:bCs/>
                <w:color w:val="000000"/>
                <w:sz w:val="16"/>
              </w:rPr>
              <w:t>Enclosed</w:t>
            </w:r>
          </w:p>
        </w:tc>
        <w:tc>
          <w:tcPr>
            <w:tcW w:w="203" w:type="pct"/>
            <w:tcBorders>
              <w:top w:val="nil"/>
            </w:tcBorders>
            <w:noWrap/>
            <w:textDirection w:val="btLr"/>
            <w:hideMark/>
          </w:tcPr>
          <w:p w14:paraId="27633351" w14:textId="77777777" w:rsidR="009B6975" w:rsidRPr="000E0B64" w:rsidRDefault="009B6975" w:rsidP="0015740E">
            <w:pPr>
              <w:spacing w:after="120" w:line="276" w:lineRule="auto"/>
              <w:ind w:left="113" w:right="113"/>
              <w:jc w:val="left"/>
              <w:rPr>
                <w:rFonts w:eastAsia="Times New Roman" w:cs="Arial"/>
                <w:b/>
                <w:bCs/>
                <w:color w:val="000000"/>
                <w:sz w:val="16"/>
              </w:rPr>
            </w:pPr>
            <w:r>
              <w:rPr>
                <w:b/>
                <w:bCs/>
                <w:color w:val="000000"/>
                <w:sz w:val="16"/>
              </w:rPr>
              <w:t>Not enclosed</w:t>
            </w:r>
          </w:p>
        </w:tc>
        <w:tc>
          <w:tcPr>
            <w:tcW w:w="203" w:type="pct"/>
            <w:tcBorders>
              <w:top w:val="nil"/>
            </w:tcBorders>
            <w:noWrap/>
            <w:textDirection w:val="btLr"/>
            <w:hideMark/>
          </w:tcPr>
          <w:p w14:paraId="23B469E4" w14:textId="77777777" w:rsidR="009B6975" w:rsidRPr="000E0B64" w:rsidRDefault="009B6975" w:rsidP="0015740E">
            <w:pPr>
              <w:spacing w:after="120" w:line="276" w:lineRule="auto"/>
              <w:ind w:left="113" w:right="113"/>
              <w:jc w:val="left"/>
              <w:rPr>
                <w:rFonts w:eastAsia="Times New Roman" w:cs="Arial"/>
                <w:b/>
                <w:bCs/>
                <w:color w:val="000000"/>
                <w:sz w:val="16"/>
              </w:rPr>
            </w:pPr>
            <w:r>
              <w:rPr>
                <w:b/>
                <w:bCs/>
                <w:color w:val="000000"/>
                <w:sz w:val="16"/>
              </w:rPr>
              <w:t>Not applicable</w:t>
            </w:r>
          </w:p>
        </w:tc>
        <w:tc>
          <w:tcPr>
            <w:tcW w:w="684" w:type="pct"/>
            <w:tcBorders>
              <w:top w:val="nil"/>
              <w:right w:val="nil"/>
            </w:tcBorders>
            <w:noWrap/>
            <w:vAlign w:val="bottom"/>
            <w:hideMark/>
          </w:tcPr>
          <w:p w14:paraId="5B4F23E5" w14:textId="77777777" w:rsidR="009B6975" w:rsidRPr="000E0B64" w:rsidRDefault="009B6975" w:rsidP="0015740E">
            <w:pPr>
              <w:spacing w:after="120" w:line="276" w:lineRule="auto"/>
              <w:jc w:val="center"/>
              <w:rPr>
                <w:rFonts w:eastAsia="Times New Roman" w:cs="Arial"/>
                <w:b/>
                <w:bCs/>
                <w:color w:val="000000"/>
                <w:sz w:val="16"/>
              </w:rPr>
            </w:pPr>
            <w:r>
              <w:rPr>
                <w:b/>
                <w:bCs/>
                <w:color w:val="000000"/>
                <w:sz w:val="16"/>
              </w:rPr>
              <w:t>Remarks</w:t>
            </w:r>
          </w:p>
          <w:p w14:paraId="062100C1" w14:textId="77777777" w:rsidR="009B6975" w:rsidRPr="000E0B64" w:rsidRDefault="009B6975" w:rsidP="0015740E">
            <w:pPr>
              <w:spacing w:after="120" w:line="276" w:lineRule="auto"/>
              <w:jc w:val="center"/>
              <w:rPr>
                <w:rFonts w:eastAsia="Times New Roman" w:cs="Arial"/>
                <w:b/>
                <w:bCs/>
                <w:color w:val="000000"/>
                <w:sz w:val="16"/>
                <w:lang w:val="de-LI" w:eastAsia="de-AT"/>
              </w:rPr>
            </w:pPr>
          </w:p>
        </w:tc>
        <w:tc>
          <w:tcPr>
            <w:tcW w:w="625" w:type="pct"/>
            <w:tcBorders>
              <w:top w:val="nil"/>
              <w:right w:val="single" w:sz="4" w:space="0" w:color="BFBFBF" w:themeColor="background1" w:themeShade="BF"/>
            </w:tcBorders>
            <w:shd w:val="clear" w:color="auto" w:fill="D9D9D9" w:themeFill="background1" w:themeFillShade="D9"/>
            <w:vAlign w:val="bottom"/>
          </w:tcPr>
          <w:p w14:paraId="3B26A98E" w14:textId="77777777" w:rsidR="009B6975" w:rsidRDefault="009B6975" w:rsidP="0015740E">
            <w:pPr>
              <w:spacing w:after="120" w:line="276" w:lineRule="auto"/>
              <w:jc w:val="center"/>
              <w:rPr>
                <w:rFonts w:eastAsia="Times New Roman" w:cs="Arial"/>
                <w:b/>
                <w:bCs/>
                <w:color w:val="000000"/>
                <w:sz w:val="16"/>
              </w:rPr>
            </w:pPr>
            <w:r>
              <w:rPr>
                <w:b/>
                <w:bCs/>
                <w:color w:val="000000"/>
                <w:sz w:val="16"/>
              </w:rPr>
              <w:t>Field reserved for the FMA</w:t>
            </w:r>
          </w:p>
          <w:p w14:paraId="55438453" w14:textId="77777777" w:rsidR="009B6975" w:rsidRPr="000E0B64" w:rsidRDefault="009B6975" w:rsidP="0015740E">
            <w:pPr>
              <w:spacing w:after="120" w:line="276" w:lineRule="auto"/>
              <w:jc w:val="center"/>
              <w:rPr>
                <w:rFonts w:eastAsia="Times New Roman" w:cs="Arial"/>
                <w:b/>
                <w:bCs/>
                <w:color w:val="000000"/>
                <w:sz w:val="16"/>
                <w:lang w:val="de-LI" w:eastAsia="de-AT"/>
              </w:rPr>
            </w:pPr>
          </w:p>
        </w:tc>
      </w:tr>
      <w:tr w:rsidR="009B6975" w:rsidRPr="000E0B64" w14:paraId="7BA88BF5" w14:textId="77777777" w:rsidTr="00CE56D4">
        <w:trPr>
          <w:trHeight w:val="468"/>
        </w:trPr>
        <w:tc>
          <w:tcPr>
            <w:tcW w:w="414" w:type="pct"/>
            <w:vMerge w:val="restart"/>
            <w:noWrap/>
            <w:textDirection w:val="btLr"/>
            <w:hideMark/>
          </w:tcPr>
          <w:p w14:paraId="7EB6FC84" w14:textId="77777777" w:rsidR="009B6975" w:rsidRPr="000E0B64" w:rsidRDefault="009B6975" w:rsidP="0015740E">
            <w:pPr>
              <w:spacing w:after="120" w:line="276" w:lineRule="auto"/>
              <w:jc w:val="center"/>
              <w:rPr>
                <w:rFonts w:eastAsia="Times New Roman" w:cs="Arial"/>
                <w:i/>
                <w:iCs/>
                <w:color w:val="000000"/>
                <w:sz w:val="16"/>
              </w:rPr>
            </w:pPr>
            <w:r>
              <w:rPr>
                <w:i/>
                <w:iCs/>
                <w:color w:val="000000"/>
                <w:sz w:val="16"/>
              </w:rPr>
              <w:t>Identification details</w:t>
            </w:r>
          </w:p>
        </w:tc>
        <w:tc>
          <w:tcPr>
            <w:tcW w:w="259" w:type="pct"/>
            <w:vMerge w:val="restart"/>
            <w:noWrap/>
            <w:hideMark/>
          </w:tcPr>
          <w:p w14:paraId="4D023E0D"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2.1</w:t>
            </w:r>
          </w:p>
        </w:tc>
        <w:tc>
          <w:tcPr>
            <w:tcW w:w="222" w:type="pct"/>
            <w:gridSpan w:val="2"/>
            <w:noWrap/>
            <w:hideMark/>
          </w:tcPr>
          <w:p w14:paraId="6A135A5A"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w:t>
            </w:r>
          </w:p>
        </w:tc>
        <w:tc>
          <w:tcPr>
            <w:tcW w:w="1984" w:type="pct"/>
            <w:hideMark/>
          </w:tcPr>
          <w:p w14:paraId="037E228A"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The applicant’s corporate/company name and, if different, its trade name</w:t>
            </w:r>
          </w:p>
        </w:tc>
        <w:tc>
          <w:tcPr>
            <w:tcW w:w="199" w:type="pct"/>
            <w:noWrap/>
            <w:hideMark/>
          </w:tcPr>
          <w:sdt>
            <w:sdtPr>
              <w:rPr>
                <w:color w:val="808080" w:themeColor="background1" w:themeShade="80"/>
                <w:sz w:val="16"/>
              </w:rPr>
              <w:id w:val="516894152"/>
            </w:sdtPr>
            <w:sdtEndPr/>
            <w:sdtContent>
              <w:p w14:paraId="18FFB491" w14:textId="77777777" w:rsidR="009B6975" w:rsidRPr="00AD7B3F"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24BEED81" w14:textId="77777777" w:rsidR="009B6975" w:rsidRPr="00A04CB3" w:rsidRDefault="008D57D1" w:rsidP="0015740E">
            <w:pPr>
              <w:spacing w:after="120" w:line="276" w:lineRule="auto"/>
              <w:jc w:val="center"/>
              <w:rPr>
                <w:rFonts w:cs="Arial"/>
                <w:sz w:val="16"/>
              </w:rPr>
            </w:pPr>
            <w:sdt>
              <w:sdtPr>
                <w:rPr>
                  <w:rFonts w:cs="Arial"/>
                  <w:sz w:val="16"/>
                </w:rPr>
                <w:id w:val="-278639976"/>
                <w14:checkbox>
                  <w14:checked w14:val="0"/>
                  <w14:checkedState w14:val="2612" w14:font="MS Gothic"/>
                  <w14:uncheckedState w14:val="2610" w14:font="MS Gothic"/>
                </w14:checkbox>
              </w:sdtPr>
              <w:sdtEndPr/>
              <w:sdtContent>
                <w:r w:rsidR="00A04CB3">
                  <w:rPr>
                    <w:rFonts w:ascii="MS Gothic" w:eastAsia="MS Gothic" w:hAnsi="MS Gothic" w:cs="Arial" w:hint="eastAsia"/>
                    <w:sz w:val="16"/>
                    <w:lang w:val="de-LI"/>
                  </w:rPr>
                  <w:t>☐</w:t>
                </w:r>
              </w:sdtContent>
            </w:sdt>
          </w:p>
        </w:tc>
        <w:tc>
          <w:tcPr>
            <w:tcW w:w="203" w:type="pct"/>
            <w:noWrap/>
            <w:vAlign w:val="center"/>
            <w:hideMark/>
          </w:tcPr>
          <w:p w14:paraId="4BAA24A3" w14:textId="77777777" w:rsidR="009B6975" w:rsidRPr="00A04CB3" w:rsidRDefault="008D57D1" w:rsidP="0015740E">
            <w:pPr>
              <w:spacing w:after="120" w:line="276" w:lineRule="auto"/>
              <w:jc w:val="center"/>
              <w:rPr>
                <w:rFonts w:cs="Arial"/>
                <w:sz w:val="16"/>
              </w:rPr>
            </w:pPr>
            <w:sdt>
              <w:sdtPr>
                <w:rPr>
                  <w:rFonts w:cs="Arial"/>
                  <w:sz w:val="16"/>
                </w:rPr>
                <w:id w:val="111401555"/>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594C5296" w14:textId="77777777" w:rsidR="009B6975" w:rsidRPr="00A04CB3" w:rsidRDefault="008D57D1" w:rsidP="0015740E">
            <w:pPr>
              <w:spacing w:after="120" w:line="276" w:lineRule="auto"/>
              <w:jc w:val="center"/>
              <w:rPr>
                <w:rFonts w:cs="Arial"/>
                <w:sz w:val="16"/>
              </w:rPr>
            </w:pPr>
            <w:sdt>
              <w:sdtPr>
                <w:rPr>
                  <w:rFonts w:cs="Arial"/>
                  <w:sz w:val="16"/>
                </w:rPr>
                <w:id w:val="412750528"/>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286580879"/>
            </w:sdtPr>
            <w:sdtEndPr/>
            <w:sdtContent>
              <w:p w14:paraId="6009285F" w14:textId="77777777" w:rsidR="009B6975" w:rsidRPr="00AD7B3F"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649290271"/>
            </w:sdtPr>
            <w:sdtEndPr/>
            <w:sdtContent>
              <w:p w14:paraId="5A5EA338" w14:textId="77777777" w:rsidR="009B6975" w:rsidRPr="00AD7B3F" w:rsidRDefault="00AD7B3F"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1BB5798C" w14:textId="77777777" w:rsidTr="00A2772D">
        <w:trPr>
          <w:trHeight w:val="634"/>
        </w:trPr>
        <w:tc>
          <w:tcPr>
            <w:tcW w:w="414" w:type="pct"/>
            <w:vMerge/>
            <w:hideMark/>
          </w:tcPr>
          <w:p w14:paraId="0C0E366F"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hideMark/>
          </w:tcPr>
          <w:p w14:paraId="184B00B1"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noWrap/>
            <w:hideMark/>
          </w:tcPr>
          <w:p w14:paraId="10663AE7"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b</w:t>
            </w:r>
          </w:p>
        </w:tc>
        <w:tc>
          <w:tcPr>
            <w:tcW w:w="1984" w:type="pct"/>
            <w:hideMark/>
          </w:tcPr>
          <w:p w14:paraId="3CEE7707"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Details on whether the applicant is already a registered company or is in the process of incorporation</w:t>
            </w:r>
          </w:p>
        </w:tc>
        <w:tc>
          <w:tcPr>
            <w:tcW w:w="199" w:type="pct"/>
            <w:noWrap/>
            <w:hideMark/>
          </w:tcPr>
          <w:sdt>
            <w:sdtPr>
              <w:rPr>
                <w:color w:val="808080" w:themeColor="background1" w:themeShade="80"/>
                <w:sz w:val="16"/>
              </w:rPr>
              <w:id w:val="1007181156"/>
            </w:sdtPr>
            <w:sdtEndPr/>
            <w:sdtContent>
              <w:p w14:paraId="2359097B" w14:textId="77777777" w:rsidR="009B6975" w:rsidRPr="00AD7B3F"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29CD8788" w14:textId="77777777" w:rsidR="009B6975" w:rsidRPr="00A04CB3" w:rsidRDefault="008D57D1" w:rsidP="0015740E">
            <w:pPr>
              <w:spacing w:after="120" w:line="276" w:lineRule="auto"/>
              <w:jc w:val="center"/>
              <w:rPr>
                <w:rFonts w:cs="Arial"/>
                <w:sz w:val="16"/>
              </w:rPr>
            </w:pPr>
            <w:sdt>
              <w:sdtPr>
                <w:rPr>
                  <w:rFonts w:cs="Arial"/>
                  <w:sz w:val="16"/>
                </w:rPr>
                <w:id w:val="-1153527341"/>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4CD529B2" w14:textId="77777777" w:rsidR="009B6975" w:rsidRPr="00A04CB3" w:rsidRDefault="008D57D1" w:rsidP="0015740E">
            <w:pPr>
              <w:spacing w:after="120" w:line="276" w:lineRule="auto"/>
              <w:jc w:val="center"/>
              <w:rPr>
                <w:rFonts w:cs="Arial"/>
                <w:sz w:val="16"/>
              </w:rPr>
            </w:pPr>
            <w:sdt>
              <w:sdtPr>
                <w:rPr>
                  <w:rFonts w:cs="Arial"/>
                  <w:sz w:val="16"/>
                </w:rPr>
                <w:id w:val="-1576816472"/>
                <w14:checkbox>
                  <w14:checked w14:val="0"/>
                  <w14:checkedState w14:val="2612" w14:font="MS Gothic"/>
                  <w14:uncheckedState w14:val="2610" w14:font="MS Gothic"/>
                </w14:checkbox>
              </w:sdtPr>
              <w:sdtEndPr/>
              <w:sdtContent>
                <w:r w:rsidR="009B6975" w:rsidRPr="00A04CB3">
                  <w:rPr>
                    <w:rFonts w:ascii="MS Gothic" w:eastAsia="MS Gothic" w:hAnsi="MS Gothic" w:cs="Arial" w:hint="eastAsia"/>
                    <w:sz w:val="16"/>
                    <w:lang w:val="de-LI"/>
                  </w:rPr>
                  <w:t>☐</w:t>
                </w:r>
              </w:sdtContent>
            </w:sdt>
          </w:p>
        </w:tc>
        <w:tc>
          <w:tcPr>
            <w:tcW w:w="203" w:type="pct"/>
            <w:noWrap/>
            <w:vAlign w:val="center"/>
            <w:hideMark/>
          </w:tcPr>
          <w:p w14:paraId="28AD81D5" w14:textId="77777777" w:rsidR="009B6975" w:rsidRPr="00A04CB3" w:rsidRDefault="008D57D1" w:rsidP="0015740E">
            <w:pPr>
              <w:spacing w:after="120" w:line="276" w:lineRule="auto"/>
              <w:jc w:val="center"/>
              <w:rPr>
                <w:rFonts w:cs="Arial"/>
                <w:sz w:val="16"/>
              </w:rPr>
            </w:pPr>
            <w:sdt>
              <w:sdtPr>
                <w:rPr>
                  <w:rFonts w:cs="Arial"/>
                  <w:sz w:val="16"/>
                </w:rPr>
                <w:id w:val="-1831433374"/>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661970018"/>
            </w:sdtPr>
            <w:sdtEndPr/>
            <w:sdtContent>
              <w:p w14:paraId="235A9F00" w14:textId="77777777" w:rsidR="009B6975" w:rsidRPr="00AD7B3F"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1391083181"/>
            </w:sdtPr>
            <w:sdtEndPr/>
            <w:sdtContent>
              <w:p w14:paraId="66927593" w14:textId="77777777" w:rsidR="009B6975" w:rsidRPr="00AD7B3F" w:rsidRDefault="00AD7B3F"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03AAFA0C" w14:textId="77777777" w:rsidTr="00CE56D4">
        <w:trPr>
          <w:trHeight w:val="466"/>
        </w:trPr>
        <w:tc>
          <w:tcPr>
            <w:tcW w:w="414" w:type="pct"/>
            <w:vMerge/>
            <w:hideMark/>
          </w:tcPr>
          <w:p w14:paraId="1C04ADFA"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hideMark/>
          </w:tcPr>
          <w:p w14:paraId="7A93198C"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noWrap/>
            <w:hideMark/>
          </w:tcPr>
          <w:p w14:paraId="784805DE"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c</w:t>
            </w:r>
          </w:p>
        </w:tc>
        <w:tc>
          <w:tcPr>
            <w:tcW w:w="1984" w:type="pct"/>
            <w:hideMark/>
          </w:tcPr>
          <w:p w14:paraId="7E161925"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The applicant’s national identification number, if applicable</w:t>
            </w:r>
          </w:p>
        </w:tc>
        <w:tc>
          <w:tcPr>
            <w:tcW w:w="199" w:type="pct"/>
            <w:noWrap/>
            <w:hideMark/>
          </w:tcPr>
          <w:sdt>
            <w:sdtPr>
              <w:rPr>
                <w:color w:val="808080" w:themeColor="background1" w:themeShade="80"/>
                <w:sz w:val="16"/>
              </w:rPr>
              <w:id w:val="-51237553"/>
            </w:sdtPr>
            <w:sdtEndPr/>
            <w:sdtContent>
              <w:p w14:paraId="30CF9841" w14:textId="77777777" w:rsidR="009B6975" w:rsidRPr="00AD7B3F"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2710BA2D" w14:textId="77777777" w:rsidR="009B6975" w:rsidRPr="00A04CB3" w:rsidRDefault="008D57D1" w:rsidP="0015740E">
            <w:pPr>
              <w:spacing w:after="120" w:line="276" w:lineRule="auto"/>
              <w:jc w:val="center"/>
              <w:rPr>
                <w:rFonts w:cs="Arial"/>
                <w:sz w:val="16"/>
              </w:rPr>
            </w:pPr>
            <w:sdt>
              <w:sdtPr>
                <w:rPr>
                  <w:rFonts w:cs="Arial"/>
                  <w:sz w:val="16"/>
                </w:rPr>
                <w:id w:val="-1869678707"/>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47C30B8A" w14:textId="77777777" w:rsidR="009B6975" w:rsidRPr="00A04CB3" w:rsidRDefault="008D57D1" w:rsidP="0015740E">
            <w:pPr>
              <w:spacing w:after="120" w:line="276" w:lineRule="auto"/>
              <w:jc w:val="center"/>
              <w:rPr>
                <w:rFonts w:cs="Arial"/>
                <w:sz w:val="16"/>
              </w:rPr>
            </w:pPr>
            <w:sdt>
              <w:sdtPr>
                <w:rPr>
                  <w:rFonts w:cs="Arial"/>
                  <w:sz w:val="16"/>
                </w:rPr>
                <w:id w:val="1530996546"/>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209E9A02" w14:textId="77777777" w:rsidR="009B6975" w:rsidRPr="00A04CB3" w:rsidRDefault="008D57D1" w:rsidP="0015740E">
            <w:pPr>
              <w:spacing w:after="120" w:line="276" w:lineRule="auto"/>
              <w:jc w:val="center"/>
              <w:rPr>
                <w:rFonts w:cs="Arial"/>
                <w:sz w:val="16"/>
              </w:rPr>
            </w:pPr>
            <w:sdt>
              <w:sdtPr>
                <w:rPr>
                  <w:rFonts w:cs="Arial"/>
                  <w:sz w:val="16"/>
                </w:rPr>
                <w:id w:val="1801878895"/>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830472698"/>
            </w:sdtPr>
            <w:sdtEndPr/>
            <w:sdtContent>
              <w:p w14:paraId="7F86EF47" w14:textId="77777777" w:rsidR="009B6975" w:rsidRPr="00AD7B3F"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1769270757"/>
            </w:sdtPr>
            <w:sdtEndPr/>
            <w:sdtContent>
              <w:p w14:paraId="76966B9A" w14:textId="77777777" w:rsidR="009B6975" w:rsidRPr="00AD7B3F" w:rsidRDefault="00AD7B3F"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4348FC0A" w14:textId="77777777" w:rsidTr="00CE56D4">
        <w:trPr>
          <w:trHeight w:val="648"/>
        </w:trPr>
        <w:tc>
          <w:tcPr>
            <w:tcW w:w="414" w:type="pct"/>
            <w:vMerge/>
            <w:hideMark/>
          </w:tcPr>
          <w:p w14:paraId="51473EA7"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hideMark/>
          </w:tcPr>
          <w:p w14:paraId="353B7186"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noWrap/>
            <w:hideMark/>
          </w:tcPr>
          <w:p w14:paraId="447EE7E3" w14:textId="77777777" w:rsidR="009B6975" w:rsidRPr="00E908FA" w:rsidRDefault="009B6975" w:rsidP="00E908FA">
            <w:pPr>
              <w:spacing w:before="120" w:after="120" w:line="276" w:lineRule="auto"/>
              <w:jc w:val="left"/>
              <w:rPr>
                <w:color w:val="000000"/>
                <w:sz w:val="16"/>
              </w:rPr>
            </w:pPr>
            <w:r>
              <w:rPr>
                <w:color w:val="000000"/>
                <w:sz w:val="16"/>
              </w:rPr>
              <w:t>d</w:t>
            </w:r>
          </w:p>
        </w:tc>
        <w:tc>
          <w:tcPr>
            <w:tcW w:w="1984" w:type="pct"/>
            <w:hideMark/>
          </w:tcPr>
          <w:p w14:paraId="5392D0DF"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The applicant’s legal form and (draft) articles of association and/or constitutional documents evidencing the applicant’s legal form</w:t>
            </w:r>
          </w:p>
        </w:tc>
        <w:tc>
          <w:tcPr>
            <w:tcW w:w="199" w:type="pct"/>
            <w:noWrap/>
            <w:hideMark/>
          </w:tcPr>
          <w:sdt>
            <w:sdtPr>
              <w:rPr>
                <w:color w:val="808080" w:themeColor="background1" w:themeShade="80"/>
                <w:sz w:val="16"/>
              </w:rPr>
              <w:id w:val="-1334828170"/>
            </w:sdtPr>
            <w:sdtEndPr/>
            <w:sdtContent>
              <w:p w14:paraId="4263D9F2" w14:textId="77777777" w:rsidR="009B6975" w:rsidRPr="00AD7B3F"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0BACF814" w14:textId="77777777" w:rsidR="009B6975" w:rsidRPr="00A04CB3" w:rsidRDefault="008D57D1" w:rsidP="0015740E">
            <w:pPr>
              <w:spacing w:after="120" w:line="276" w:lineRule="auto"/>
              <w:jc w:val="center"/>
              <w:rPr>
                <w:rFonts w:cs="Arial"/>
                <w:sz w:val="16"/>
              </w:rPr>
            </w:pPr>
            <w:sdt>
              <w:sdtPr>
                <w:rPr>
                  <w:rFonts w:cs="Arial"/>
                  <w:sz w:val="16"/>
                </w:rPr>
                <w:id w:val="586888157"/>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05B5BE9B" w14:textId="77777777" w:rsidR="009B6975" w:rsidRPr="00A04CB3" w:rsidRDefault="008D57D1" w:rsidP="0015740E">
            <w:pPr>
              <w:spacing w:after="120" w:line="276" w:lineRule="auto"/>
              <w:jc w:val="center"/>
              <w:rPr>
                <w:rFonts w:cs="Arial"/>
                <w:sz w:val="16"/>
              </w:rPr>
            </w:pPr>
            <w:sdt>
              <w:sdtPr>
                <w:rPr>
                  <w:rFonts w:cs="Arial"/>
                  <w:sz w:val="16"/>
                </w:rPr>
                <w:id w:val="-469593904"/>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285E01A6" w14:textId="77777777" w:rsidR="009B6975" w:rsidRPr="00A04CB3" w:rsidRDefault="008D57D1" w:rsidP="0015740E">
            <w:pPr>
              <w:spacing w:after="120" w:line="276" w:lineRule="auto"/>
              <w:jc w:val="center"/>
              <w:rPr>
                <w:rFonts w:cs="Arial"/>
                <w:sz w:val="16"/>
              </w:rPr>
            </w:pPr>
            <w:sdt>
              <w:sdtPr>
                <w:rPr>
                  <w:rFonts w:cs="Arial"/>
                  <w:sz w:val="16"/>
                </w:rPr>
                <w:id w:val="-770249623"/>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100325843"/>
              <w:showingPlcHdr/>
            </w:sdtPr>
            <w:sdtEndPr/>
            <w:sdtContent>
              <w:p w14:paraId="3971FFC4" w14:textId="77777777" w:rsidR="009B6975" w:rsidRPr="00AD7B3F" w:rsidRDefault="00A04CB3"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1068152310"/>
            </w:sdtPr>
            <w:sdtEndPr/>
            <w:sdtContent>
              <w:p w14:paraId="656DE076" w14:textId="77777777" w:rsidR="009B6975" w:rsidRPr="00AD7B3F" w:rsidRDefault="00AD7B3F"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16E5085E" w14:textId="77777777" w:rsidTr="00CE56D4">
        <w:trPr>
          <w:trHeight w:val="480"/>
        </w:trPr>
        <w:tc>
          <w:tcPr>
            <w:tcW w:w="414" w:type="pct"/>
            <w:vMerge/>
            <w:hideMark/>
          </w:tcPr>
          <w:p w14:paraId="61F9D80F"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hideMark/>
          </w:tcPr>
          <w:p w14:paraId="48E29BC7"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noWrap/>
            <w:hideMark/>
          </w:tcPr>
          <w:p w14:paraId="387F0373"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e</w:t>
            </w:r>
          </w:p>
        </w:tc>
        <w:tc>
          <w:tcPr>
            <w:tcW w:w="1984" w:type="pct"/>
            <w:hideMark/>
          </w:tcPr>
          <w:p w14:paraId="7BB42AAA"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The address of the applicant’s head office and registered office</w:t>
            </w:r>
          </w:p>
        </w:tc>
        <w:tc>
          <w:tcPr>
            <w:tcW w:w="199" w:type="pct"/>
            <w:noWrap/>
            <w:hideMark/>
          </w:tcPr>
          <w:sdt>
            <w:sdtPr>
              <w:rPr>
                <w:color w:val="808080" w:themeColor="background1" w:themeShade="80"/>
                <w:sz w:val="16"/>
              </w:rPr>
              <w:id w:val="507558926"/>
            </w:sdtPr>
            <w:sdtEndPr/>
            <w:sdtContent>
              <w:p w14:paraId="49D5BE6F" w14:textId="77777777" w:rsidR="009B6975" w:rsidRPr="00AD7B3F"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27F779C6" w14:textId="77777777" w:rsidR="009B6975" w:rsidRPr="00A04CB3" w:rsidRDefault="008D57D1" w:rsidP="0015740E">
            <w:pPr>
              <w:spacing w:after="120" w:line="276" w:lineRule="auto"/>
              <w:jc w:val="center"/>
              <w:rPr>
                <w:rFonts w:cs="Arial"/>
                <w:sz w:val="16"/>
              </w:rPr>
            </w:pPr>
            <w:sdt>
              <w:sdtPr>
                <w:rPr>
                  <w:rFonts w:cs="Arial"/>
                  <w:sz w:val="16"/>
                </w:rPr>
                <w:id w:val="-1956858351"/>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5C07656A" w14:textId="77777777" w:rsidR="009B6975" w:rsidRPr="00A04CB3" w:rsidRDefault="008D57D1" w:rsidP="0015740E">
            <w:pPr>
              <w:spacing w:after="120" w:line="276" w:lineRule="auto"/>
              <w:jc w:val="center"/>
              <w:rPr>
                <w:rFonts w:cs="Arial"/>
                <w:sz w:val="16"/>
              </w:rPr>
            </w:pPr>
            <w:sdt>
              <w:sdtPr>
                <w:rPr>
                  <w:rFonts w:cs="Arial"/>
                  <w:sz w:val="16"/>
                </w:rPr>
                <w:id w:val="-9146170"/>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22CA6E19" w14:textId="77777777" w:rsidR="009B6975" w:rsidRPr="00A04CB3" w:rsidRDefault="008D57D1" w:rsidP="0015740E">
            <w:pPr>
              <w:spacing w:after="120" w:line="276" w:lineRule="auto"/>
              <w:jc w:val="center"/>
              <w:rPr>
                <w:rFonts w:cs="Arial"/>
                <w:sz w:val="16"/>
              </w:rPr>
            </w:pPr>
            <w:sdt>
              <w:sdtPr>
                <w:rPr>
                  <w:rFonts w:cs="Arial"/>
                  <w:sz w:val="16"/>
                </w:rPr>
                <w:id w:val="-944918028"/>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950163157"/>
            </w:sdtPr>
            <w:sdtEndPr/>
            <w:sdtContent>
              <w:p w14:paraId="4AEE7FB6" w14:textId="77777777" w:rsidR="009B6975" w:rsidRPr="00AD7B3F"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499477781"/>
            </w:sdtPr>
            <w:sdtEndPr/>
            <w:sdtContent>
              <w:p w14:paraId="3AA63FA9" w14:textId="77777777" w:rsidR="009B6975" w:rsidRPr="00AD7B3F" w:rsidRDefault="00AD7B3F"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63ADF2A1" w14:textId="77777777" w:rsidTr="00CE56D4">
        <w:trPr>
          <w:trHeight w:val="452"/>
        </w:trPr>
        <w:tc>
          <w:tcPr>
            <w:tcW w:w="414" w:type="pct"/>
            <w:vMerge/>
            <w:hideMark/>
          </w:tcPr>
          <w:p w14:paraId="6B7ECD0C"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hideMark/>
          </w:tcPr>
          <w:p w14:paraId="7A8D2976"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noWrap/>
            <w:hideMark/>
          </w:tcPr>
          <w:p w14:paraId="147C877C"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f</w:t>
            </w:r>
          </w:p>
        </w:tc>
        <w:tc>
          <w:tcPr>
            <w:tcW w:w="1984" w:type="pct"/>
            <w:hideMark/>
          </w:tcPr>
          <w:p w14:paraId="08665E04"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The applicant’s electronic address and website, if available</w:t>
            </w:r>
          </w:p>
        </w:tc>
        <w:tc>
          <w:tcPr>
            <w:tcW w:w="199" w:type="pct"/>
            <w:noWrap/>
            <w:hideMark/>
          </w:tcPr>
          <w:sdt>
            <w:sdtPr>
              <w:rPr>
                <w:color w:val="808080" w:themeColor="background1" w:themeShade="80"/>
                <w:sz w:val="16"/>
              </w:rPr>
              <w:id w:val="-729608041"/>
            </w:sdtPr>
            <w:sdtEndPr/>
            <w:sdtContent>
              <w:p w14:paraId="5A317B3F" w14:textId="77777777" w:rsidR="009B6975" w:rsidRPr="00AD7B3F"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3751F7C7" w14:textId="77777777" w:rsidR="009B6975" w:rsidRPr="00A04CB3" w:rsidRDefault="008D57D1" w:rsidP="0015740E">
            <w:pPr>
              <w:spacing w:after="120" w:line="276" w:lineRule="auto"/>
              <w:jc w:val="center"/>
              <w:rPr>
                <w:rFonts w:cs="Arial"/>
                <w:sz w:val="16"/>
              </w:rPr>
            </w:pPr>
            <w:sdt>
              <w:sdtPr>
                <w:rPr>
                  <w:rFonts w:cs="Arial"/>
                  <w:sz w:val="16"/>
                </w:rPr>
                <w:id w:val="978645234"/>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5E9B699A" w14:textId="789363F3" w:rsidR="009B6975" w:rsidRPr="00A04CB3" w:rsidRDefault="008D57D1" w:rsidP="0015740E">
            <w:pPr>
              <w:spacing w:after="120" w:line="276" w:lineRule="auto"/>
              <w:jc w:val="center"/>
              <w:rPr>
                <w:rFonts w:cs="Arial"/>
                <w:sz w:val="16"/>
              </w:rPr>
            </w:pPr>
            <w:sdt>
              <w:sdtPr>
                <w:rPr>
                  <w:rFonts w:cs="Arial"/>
                  <w:sz w:val="16"/>
                  <w:lang w:val="de-LI"/>
                </w:rPr>
                <w:id w:val="-366908388"/>
                <w14:checkbox>
                  <w14:checked w14:val="0"/>
                  <w14:checkedState w14:val="2612" w14:font="MS Gothic"/>
                  <w14:uncheckedState w14:val="2610" w14:font="MS Gothic"/>
                </w14:checkbox>
              </w:sdtPr>
              <w:sdtEndPr/>
              <w:sdtContent>
                <w:r w:rsidR="009B6975" w:rsidRPr="00D43AC8">
                  <w:rPr>
                    <w:rFonts w:ascii="MS Gothic" w:eastAsia="MS Gothic" w:hAnsi="MS Gothic" w:cs="MS Gothic"/>
                    <w:sz w:val="16"/>
                    <w:lang w:val="de-LI"/>
                  </w:rPr>
                  <w:t>☐</w:t>
                </w:r>
              </w:sdtContent>
            </w:sdt>
          </w:p>
        </w:tc>
        <w:tc>
          <w:tcPr>
            <w:tcW w:w="203" w:type="pct"/>
            <w:noWrap/>
            <w:vAlign w:val="center"/>
            <w:hideMark/>
          </w:tcPr>
          <w:p w14:paraId="0B2F30C2" w14:textId="77777777" w:rsidR="009B6975" w:rsidRPr="00A04CB3" w:rsidRDefault="008D57D1" w:rsidP="0015740E">
            <w:pPr>
              <w:spacing w:after="120" w:line="276" w:lineRule="auto"/>
              <w:jc w:val="center"/>
              <w:rPr>
                <w:rFonts w:cs="Arial"/>
                <w:sz w:val="16"/>
              </w:rPr>
            </w:pPr>
            <w:sdt>
              <w:sdtPr>
                <w:rPr>
                  <w:rFonts w:cs="Arial"/>
                  <w:sz w:val="16"/>
                </w:rPr>
                <w:id w:val="-1220435570"/>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752273774"/>
            </w:sdtPr>
            <w:sdtEndPr/>
            <w:sdtContent>
              <w:p w14:paraId="2C6E46F6" w14:textId="77777777" w:rsidR="009B6975" w:rsidRPr="00AD7B3F"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305511534"/>
            </w:sdtPr>
            <w:sdtEndPr/>
            <w:sdtContent>
              <w:p w14:paraId="1DA525F5" w14:textId="77777777" w:rsidR="009B6975" w:rsidRPr="00AD7B3F" w:rsidRDefault="00AD7B3F"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2624642A" w14:textId="77777777" w:rsidTr="00CE56D4">
        <w:trPr>
          <w:trHeight w:val="661"/>
        </w:trPr>
        <w:tc>
          <w:tcPr>
            <w:tcW w:w="414" w:type="pct"/>
            <w:vMerge/>
            <w:hideMark/>
          </w:tcPr>
          <w:p w14:paraId="23420765"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hideMark/>
          </w:tcPr>
          <w:p w14:paraId="37227FAA"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noWrap/>
            <w:hideMark/>
          </w:tcPr>
          <w:p w14:paraId="41886BA8"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g</w:t>
            </w:r>
          </w:p>
        </w:tc>
        <w:tc>
          <w:tcPr>
            <w:tcW w:w="1984" w:type="pct"/>
            <w:hideMark/>
          </w:tcPr>
          <w:p w14:paraId="2996F023"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The name(s) of the person(s) in charge of dealing with the application and authorisation procedure as well as their contact details</w:t>
            </w:r>
          </w:p>
        </w:tc>
        <w:tc>
          <w:tcPr>
            <w:tcW w:w="199" w:type="pct"/>
            <w:noWrap/>
            <w:hideMark/>
          </w:tcPr>
          <w:sdt>
            <w:sdtPr>
              <w:rPr>
                <w:color w:val="808080" w:themeColor="background1" w:themeShade="80"/>
                <w:sz w:val="16"/>
              </w:rPr>
              <w:id w:val="-1266605827"/>
            </w:sdtPr>
            <w:sdtEndPr/>
            <w:sdtContent>
              <w:p w14:paraId="1E873BF8" w14:textId="77777777" w:rsidR="009B6975" w:rsidRPr="00AD7B3F"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451456FC" w14:textId="77777777" w:rsidR="009B6975" w:rsidRPr="00A04CB3" w:rsidRDefault="008D57D1" w:rsidP="0015740E">
            <w:pPr>
              <w:spacing w:after="120" w:line="276" w:lineRule="auto"/>
              <w:jc w:val="center"/>
              <w:rPr>
                <w:rFonts w:cs="Arial"/>
                <w:sz w:val="16"/>
              </w:rPr>
            </w:pPr>
            <w:sdt>
              <w:sdtPr>
                <w:rPr>
                  <w:rFonts w:cs="Arial"/>
                  <w:sz w:val="16"/>
                </w:rPr>
                <w:id w:val="1287157390"/>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3859DCBC" w14:textId="77777777" w:rsidR="009B6975" w:rsidRPr="00A04CB3" w:rsidRDefault="008D57D1" w:rsidP="0015740E">
            <w:pPr>
              <w:spacing w:after="120" w:line="276" w:lineRule="auto"/>
              <w:jc w:val="center"/>
              <w:rPr>
                <w:rFonts w:cs="Arial"/>
                <w:sz w:val="16"/>
              </w:rPr>
            </w:pPr>
            <w:sdt>
              <w:sdtPr>
                <w:rPr>
                  <w:rFonts w:cs="Arial"/>
                  <w:sz w:val="16"/>
                </w:rPr>
                <w:id w:val="2078701830"/>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6A75F44E" w14:textId="77777777" w:rsidR="009B6975" w:rsidRPr="00A04CB3" w:rsidRDefault="008D57D1" w:rsidP="0015740E">
            <w:pPr>
              <w:spacing w:after="120" w:line="276" w:lineRule="auto"/>
              <w:jc w:val="center"/>
              <w:rPr>
                <w:rFonts w:cs="Arial"/>
                <w:sz w:val="16"/>
              </w:rPr>
            </w:pPr>
            <w:sdt>
              <w:sdtPr>
                <w:rPr>
                  <w:rFonts w:cs="Arial"/>
                  <w:sz w:val="16"/>
                </w:rPr>
                <w:id w:val="1185788747"/>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704173598"/>
            </w:sdtPr>
            <w:sdtEndPr/>
            <w:sdtContent>
              <w:p w14:paraId="4A2A56A3" w14:textId="77777777" w:rsidR="009B6975" w:rsidRPr="007E1609"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93558223"/>
            </w:sdtPr>
            <w:sdtEndPr/>
            <w:sdtContent>
              <w:p w14:paraId="554A802F" w14:textId="77777777" w:rsidR="009B6975" w:rsidRPr="00AD7B3F" w:rsidRDefault="00AD7B3F"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35F87A00" w14:textId="77777777" w:rsidTr="00CE56D4">
        <w:trPr>
          <w:trHeight w:val="844"/>
        </w:trPr>
        <w:tc>
          <w:tcPr>
            <w:tcW w:w="414" w:type="pct"/>
            <w:vMerge/>
            <w:hideMark/>
          </w:tcPr>
          <w:p w14:paraId="5D2377F9"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hideMark/>
          </w:tcPr>
          <w:p w14:paraId="34BE67B2"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noWrap/>
            <w:hideMark/>
          </w:tcPr>
          <w:p w14:paraId="079CE226"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h</w:t>
            </w:r>
          </w:p>
        </w:tc>
        <w:tc>
          <w:tcPr>
            <w:tcW w:w="1984" w:type="pct"/>
            <w:hideMark/>
          </w:tcPr>
          <w:p w14:paraId="289C6E0C"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Details on whether or not the applicant has ever been, or is currently, subject to regulation/supervision by a competent authority in the financial services sector</w:t>
            </w:r>
          </w:p>
        </w:tc>
        <w:tc>
          <w:tcPr>
            <w:tcW w:w="199" w:type="pct"/>
            <w:noWrap/>
            <w:hideMark/>
          </w:tcPr>
          <w:sdt>
            <w:sdtPr>
              <w:rPr>
                <w:color w:val="808080" w:themeColor="background1" w:themeShade="80"/>
                <w:sz w:val="16"/>
              </w:rPr>
              <w:id w:val="-830683474"/>
            </w:sdtPr>
            <w:sdtEndPr/>
            <w:sdtContent>
              <w:p w14:paraId="14369C93" w14:textId="77777777" w:rsidR="009B6975" w:rsidRPr="00AD7B3F"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0E21818E" w14:textId="77777777" w:rsidR="009B6975" w:rsidRPr="00A04CB3" w:rsidRDefault="008D57D1" w:rsidP="0015740E">
            <w:pPr>
              <w:spacing w:after="120" w:line="276" w:lineRule="auto"/>
              <w:jc w:val="center"/>
              <w:rPr>
                <w:rFonts w:cs="Arial"/>
                <w:sz w:val="16"/>
              </w:rPr>
            </w:pPr>
            <w:sdt>
              <w:sdtPr>
                <w:rPr>
                  <w:rFonts w:cs="Arial"/>
                  <w:sz w:val="16"/>
                </w:rPr>
                <w:id w:val="-1736464390"/>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3673E95F" w14:textId="77777777" w:rsidR="009B6975" w:rsidRPr="00A04CB3" w:rsidRDefault="008D57D1" w:rsidP="0015740E">
            <w:pPr>
              <w:spacing w:after="120" w:line="276" w:lineRule="auto"/>
              <w:jc w:val="center"/>
              <w:rPr>
                <w:rFonts w:cs="Arial"/>
                <w:sz w:val="16"/>
              </w:rPr>
            </w:pPr>
            <w:sdt>
              <w:sdtPr>
                <w:rPr>
                  <w:rFonts w:cs="Arial"/>
                  <w:sz w:val="16"/>
                </w:rPr>
                <w:id w:val="-2131000222"/>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17CCB19D" w14:textId="77777777" w:rsidR="009B6975" w:rsidRPr="00A04CB3" w:rsidRDefault="008D57D1" w:rsidP="0015740E">
            <w:pPr>
              <w:spacing w:after="120" w:line="276" w:lineRule="auto"/>
              <w:jc w:val="center"/>
              <w:rPr>
                <w:rFonts w:cs="Arial"/>
                <w:sz w:val="16"/>
              </w:rPr>
            </w:pPr>
            <w:sdt>
              <w:sdtPr>
                <w:rPr>
                  <w:rFonts w:cs="Arial"/>
                  <w:sz w:val="16"/>
                </w:rPr>
                <w:id w:val="213398556"/>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656801220"/>
              <w:showingPlcHdr/>
            </w:sdtPr>
            <w:sdtEndPr/>
            <w:sdtContent>
              <w:p w14:paraId="22C68E2E" w14:textId="77777777" w:rsidR="009B6975" w:rsidRPr="00AD7B3F" w:rsidRDefault="00A04CB3"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1070549702"/>
            </w:sdtPr>
            <w:sdtEndPr/>
            <w:sdtContent>
              <w:p w14:paraId="364952C1" w14:textId="77777777" w:rsidR="009B6975" w:rsidRPr="00AD7B3F" w:rsidRDefault="00AD7B3F"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048E6E91" w14:textId="77777777" w:rsidTr="00CE56D4">
        <w:trPr>
          <w:trHeight w:val="871"/>
        </w:trPr>
        <w:tc>
          <w:tcPr>
            <w:tcW w:w="414" w:type="pct"/>
            <w:vMerge/>
            <w:hideMark/>
          </w:tcPr>
          <w:p w14:paraId="186D1B35"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hideMark/>
          </w:tcPr>
          <w:p w14:paraId="2CB9857D"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noWrap/>
            <w:hideMark/>
          </w:tcPr>
          <w:p w14:paraId="6442DFF4" w14:textId="77777777" w:rsidR="009B6975" w:rsidRPr="00E908FA" w:rsidRDefault="009B6975" w:rsidP="00E908FA">
            <w:pPr>
              <w:spacing w:before="120" w:after="120" w:line="276" w:lineRule="auto"/>
              <w:jc w:val="left"/>
              <w:rPr>
                <w:color w:val="000000"/>
                <w:sz w:val="16"/>
              </w:rPr>
            </w:pPr>
            <w:r>
              <w:rPr>
                <w:color w:val="000000"/>
                <w:sz w:val="16"/>
              </w:rPr>
              <w:t>i</w:t>
            </w:r>
          </w:p>
        </w:tc>
        <w:tc>
          <w:tcPr>
            <w:tcW w:w="1984" w:type="pct"/>
            <w:hideMark/>
          </w:tcPr>
          <w:p w14:paraId="749681C8"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Where applicable, details on the industry association or associations relating to the provision of e-money services and/or payment services that the applicant intends to join</w:t>
            </w:r>
          </w:p>
        </w:tc>
        <w:tc>
          <w:tcPr>
            <w:tcW w:w="199" w:type="pct"/>
            <w:noWrap/>
            <w:hideMark/>
          </w:tcPr>
          <w:sdt>
            <w:sdtPr>
              <w:rPr>
                <w:color w:val="808080" w:themeColor="background1" w:themeShade="80"/>
                <w:sz w:val="16"/>
              </w:rPr>
              <w:id w:val="1876820049"/>
            </w:sdtPr>
            <w:sdtEndPr/>
            <w:sdtContent>
              <w:p w14:paraId="4CFDD64F" w14:textId="77777777" w:rsidR="009B6975" w:rsidRPr="00AD7B3F"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411369E5" w14:textId="77777777" w:rsidR="009B6975" w:rsidRPr="00A04CB3" w:rsidRDefault="008D57D1" w:rsidP="0015740E">
            <w:pPr>
              <w:spacing w:after="120" w:line="276" w:lineRule="auto"/>
              <w:jc w:val="center"/>
              <w:rPr>
                <w:rFonts w:cs="Arial"/>
                <w:sz w:val="16"/>
              </w:rPr>
            </w:pPr>
            <w:sdt>
              <w:sdtPr>
                <w:rPr>
                  <w:rFonts w:cs="Arial"/>
                  <w:sz w:val="16"/>
                </w:rPr>
                <w:id w:val="872730069"/>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20D23DD3" w14:textId="77777777" w:rsidR="009B6975" w:rsidRPr="00A04CB3" w:rsidRDefault="008D57D1" w:rsidP="0015740E">
            <w:pPr>
              <w:spacing w:after="120" w:line="276" w:lineRule="auto"/>
              <w:jc w:val="center"/>
              <w:rPr>
                <w:rFonts w:cs="Arial"/>
                <w:sz w:val="16"/>
              </w:rPr>
            </w:pPr>
            <w:sdt>
              <w:sdtPr>
                <w:rPr>
                  <w:rFonts w:cs="Arial"/>
                  <w:sz w:val="16"/>
                </w:rPr>
                <w:id w:val="-744259740"/>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3C9A9401" w14:textId="77777777" w:rsidR="009B6975" w:rsidRPr="00A04CB3" w:rsidRDefault="008D57D1" w:rsidP="0015740E">
            <w:pPr>
              <w:spacing w:after="120" w:line="276" w:lineRule="auto"/>
              <w:jc w:val="center"/>
              <w:rPr>
                <w:rFonts w:cs="Arial"/>
                <w:sz w:val="16"/>
              </w:rPr>
            </w:pPr>
            <w:sdt>
              <w:sdtPr>
                <w:rPr>
                  <w:rFonts w:cs="Arial"/>
                  <w:sz w:val="16"/>
                </w:rPr>
                <w:id w:val="1963836634"/>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533387740"/>
            </w:sdtPr>
            <w:sdtEndPr/>
            <w:sdtContent>
              <w:p w14:paraId="112CC7BA" w14:textId="77777777" w:rsidR="009B6975" w:rsidRPr="00AD7B3F"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1767421769"/>
            </w:sdtPr>
            <w:sdtEndPr/>
            <w:sdtContent>
              <w:p w14:paraId="7DF6EA7B" w14:textId="77777777" w:rsidR="009B6975" w:rsidRPr="00AD7B3F" w:rsidRDefault="00AD7B3F"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07B18488" w14:textId="77777777" w:rsidTr="00CE56D4">
        <w:trPr>
          <w:trHeight w:val="830"/>
        </w:trPr>
        <w:tc>
          <w:tcPr>
            <w:tcW w:w="414" w:type="pct"/>
            <w:vMerge/>
            <w:hideMark/>
          </w:tcPr>
          <w:p w14:paraId="67346A25"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hideMark/>
          </w:tcPr>
          <w:p w14:paraId="60D8F37E"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noWrap/>
            <w:hideMark/>
          </w:tcPr>
          <w:p w14:paraId="7E0211BF"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j</w:t>
            </w:r>
          </w:p>
        </w:tc>
        <w:tc>
          <w:tcPr>
            <w:tcW w:w="1984" w:type="pct"/>
            <w:hideMark/>
          </w:tcPr>
          <w:p w14:paraId="306FB896"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Evidence of entry in the Commercial Register or, where applicable, a negative certificate of a Commercial Register that certifies that the name used by the company is available</w:t>
            </w:r>
          </w:p>
        </w:tc>
        <w:tc>
          <w:tcPr>
            <w:tcW w:w="199" w:type="pct"/>
            <w:noWrap/>
            <w:hideMark/>
          </w:tcPr>
          <w:sdt>
            <w:sdtPr>
              <w:rPr>
                <w:color w:val="808080" w:themeColor="background1" w:themeShade="80"/>
                <w:sz w:val="16"/>
              </w:rPr>
              <w:id w:val="-241407790"/>
            </w:sdtPr>
            <w:sdtEndPr/>
            <w:sdtContent>
              <w:p w14:paraId="4909110F" w14:textId="77777777" w:rsidR="009B6975" w:rsidRPr="00AD7B3F"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7BE0399F" w14:textId="77777777" w:rsidR="009B6975" w:rsidRPr="00A04CB3" w:rsidRDefault="008D57D1" w:rsidP="0015740E">
            <w:pPr>
              <w:spacing w:after="120" w:line="276" w:lineRule="auto"/>
              <w:jc w:val="center"/>
              <w:rPr>
                <w:rFonts w:cs="Arial"/>
                <w:sz w:val="16"/>
              </w:rPr>
            </w:pPr>
            <w:sdt>
              <w:sdtPr>
                <w:rPr>
                  <w:rFonts w:cs="Arial"/>
                  <w:sz w:val="16"/>
                </w:rPr>
                <w:id w:val="208473956"/>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640F8C69" w14:textId="77777777" w:rsidR="009B6975" w:rsidRPr="00A04CB3" w:rsidRDefault="008D57D1" w:rsidP="0015740E">
            <w:pPr>
              <w:spacing w:after="120" w:line="276" w:lineRule="auto"/>
              <w:jc w:val="center"/>
              <w:rPr>
                <w:rFonts w:cs="Arial"/>
                <w:sz w:val="16"/>
              </w:rPr>
            </w:pPr>
            <w:sdt>
              <w:sdtPr>
                <w:rPr>
                  <w:rFonts w:cs="Arial"/>
                  <w:sz w:val="16"/>
                </w:rPr>
                <w:id w:val="-1300451175"/>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438A7787" w14:textId="77777777" w:rsidR="009B6975" w:rsidRPr="00A04CB3" w:rsidRDefault="008D57D1" w:rsidP="0015740E">
            <w:pPr>
              <w:spacing w:after="120" w:line="276" w:lineRule="auto"/>
              <w:jc w:val="center"/>
              <w:rPr>
                <w:rFonts w:cs="Arial"/>
                <w:sz w:val="16"/>
              </w:rPr>
            </w:pPr>
            <w:sdt>
              <w:sdtPr>
                <w:rPr>
                  <w:rFonts w:cs="Arial"/>
                  <w:sz w:val="16"/>
                </w:rPr>
                <w:id w:val="1150559594"/>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931241106"/>
            </w:sdtPr>
            <w:sdtEndPr/>
            <w:sdtContent>
              <w:p w14:paraId="321858A6" w14:textId="77777777" w:rsidR="009B6975" w:rsidRPr="00AD7B3F"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987471732"/>
            </w:sdtPr>
            <w:sdtEndPr/>
            <w:sdtContent>
              <w:p w14:paraId="6B0DB3A4" w14:textId="77777777" w:rsidR="009B6975" w:rsidRPr="00AD7B3F" w:rsidRDefault="00AD7B3F"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63130947" w14:textId="77777777" w:rsidTr="00CE56D4">
        <w:trPr>
          <w:trHeight w:val="676"/>
        </w:trPr>
        <w:tc>
          <w:tcPr>
            <w:tcW w:w="414" w:type="pct"/>
            <w:vMerge/>
            <w:hideMark/>
          </w:tcPr>
          <w:p w14:paraId="403602E3"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hideMark/>
          </w:tcPr>
          <w:p w14:paraId="7319A21E"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noWrap/>
            <w:hideMark/>
          </w:tcPr>
          <w:p w14:paraId="396D4911"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k</w:t>
            </w:r>
          </w:p>
        </w:tc>
        <w:tc>
          <w:tcPr>
            <w:tcW w:w="1984" w:type="pct"/>
            <w:hideMark/>
          </w:tcPr>
          <w:p w14:paraId="3098E7DE"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Evidence of the payment of any fees or of the deposit of funds to file an application for authorisation as an e-money institution</w:t>
            </w:r>
          </w:p>
        </w:tc>
        <w:tc>
          <w:tcPr>
            <w:tcW w:w="199" w:type="pct"/>
            <w:noWrap/>
            <w:hideMark/>
          </w:tcPr>
          <w:p w14:paraId="75040F8E" w14:textId="77777777" w:rsidR="009B6975" w:rsidRPr="00AD7B3F" w:rsidRDefault="008D57D1" w:rsidP="0015740E">
            <w:pPr>
              <w:pStyle w:val="Kopfzeile"/>
              <w:spacing w:after="120" w:line="276" w:lineRule="auto"/>
              <w:rPr>
                <w:color w:val="808080" w:themeColor="background1" w:themeShade="80"/>
                <w:sz w:val="16"/>
              </w:rPr>
            </w:pPr>
            <w:sdt>
              <w:sdtPr>
                <w:rPr>
                  <w:color w:val="808080" w:themeColor="background1" w:themeShade="80"/>
                  <w:sz w:val="16"/>
                </w:rPr>
                <w:id w:val="-1710940474"/>
                <w:showingPlcHdr/>
              </w:sdtPr>
              <w:sdtEndPr/>
              <w:sdtContent>
                <w:r w:rsidR="000F7BD7">
                  <w:rPr>
                    <w:color w:val="808080" w:themeColor="background1" w:themeShade="80"/>
                    <w:sz w:val="16"/>
                  </w:rPr>
                  <w:t xml:space="preserve">     </w:t>
                </w:r>
              </w:sdtContent>
            </w:sdt>
            <w:r w:rsidR="000F7BD7">
              <w:rPr>
                <w:color w:val="000000"/>
                <w:sz w:val="16"/>
              </w:rPr>
              <w:t> </w:t>
            </w:r>
          </w:p>
        </w:tc>
        <w:tc>
          <w:tcPr>
            <w:tcW w:w="206" w:type="pct"/>
            <w:noWrap/>
            <w:vAlign w:val="center"/>
            <w:hideMark/>
          </w:tcPr>
          <w:p w14:paraId="37D5A79C" w14:textId="77777777" w:rsidR="009B6975" w:rsidRPr="00A04CB3" w:rsidRDefault="008D57D1" w:rsidP="0015740E">
            <w:pPr>
              <w:spacing w:after="120" w:line="276" w:lineRule="auto"/>
              <w:jc w:val="center"/>
              <w:rPr>
                <w:rFonts w:cs="Arial"/>
                <w:sz w:val="16"/>
              </w:rPr>
            </w:pPr>
            <w:sdt>
              <w:sdtPr>
                <w:rPr>
                  <w:rFonts w:cs="Arial"/>
                  <w:sz w:val="16"/>
                </w:rPr>
                <w:id w:val="-1401351837"/>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1A8BCA3D" w14:textId="77777777" w:rsidR="009B6975" w:rsidRPr="00A04CB3" w:rsidRDefault="008D57D1" w:rsidP="0015740E">
            <w:pPr>
              <w:spacing w:after="120" w:line="276" w:lineRule="auto"/>
              <w:jc w:val="center"/>
              <w:rPr>
                <w:rFonts w:cs="Arial"/>
                <w:sz w:val="16"/>
              </w:rPr>
            </w:pPr>
            <w:sdt>
              <w:sdtPr>
                <w:rPr>
                  <w:rFonts w:cs="Arial"/>
                  <w:sz w:val="16"/>
                </w:rPr>
                <w:id w:val="1468244441"/>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7FDA5355" w14:textId="77777777" w:rsidR="009B6975" w:rsidRPr="00A04CB3" w:rsidRDefault="008D57D1" w:rsidP="0015740E">
            <w:pPr>
              <w:spacing w:after="120" w:line="276" w:lineRule="auto"/>
              <w:jc w:val="center"/>
              <w:rPr>
                <w:rFonts w:cs="Arial"/>
                <w:sz w:val="16"/>
              </w:rPr>
            </w:pPr>
            <w:sdt>
              <w:sdtPr>
                <w:rPr>
                  <w:rFonts w:cs="Arial"/>
                  <w:sz w:val="16"/>
                </w:rPr>
                <w:id w:val="1869401099"/>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p w14:paraId="75BBE786" w14:textId="77777777" w:rsidR="009B6975" w:rsidRPr="00AD7B3F" w:rsidRDefault="009B6975" w:rsidP="0015740E">
            <w:pPr>
              <w:pStyle w:val="Kopfzeile"/>
              <w:spacing w:after="120" w:line="276" w:lineRule="auto"/>
              <w:rPr>
                <w:color w:val="808080" w:themeColor="background1" w:themeShade="80"/>
                <w:sz w:val="16"/>
              </w:rPr>
            </w:pPr>
            <w:r>
              <w:rPr>
                <w:color w:val="000000"/>
                <w:sz w:val="16"/>
              </w:rPr>
              <w:t> </w:t>
            </w:r>
            <w:sdt>
              <w:sdtPr>
                <w:rPr>
                  <w:color w:val="808080" w:themeColor="background1" w:themeShade="80"/>
                  <w:sz w:val="16"/>
                </w:rPr>
                <w:id w:val="-646520363"/>
              </w:sdtPr>
              <w:sdtEndPr/>
              <w:sdtContent>
                <w:r>
                  <w:rPr>
                    <w:color w:val="808080" w:themeColor="background1" w:themeShade="80"/>
                    <w:sz w:val="16"/>
                  </w:rPr>
                  <w:t xml:space="preserve"> </w:t>
                </w:r>
              </w:sdtContent>
            </w:sdt>
          </w:p>
        </w:tc>
        <w:tc>
          <w:tcPr>
            <w:tcW w:w="625" w:type="pct"/>
            <w:shd w:val="clear" w:color="auto" w:fill="D9D9D9" w:themeFill="background1" w:themeFillShade="D9"/>
          </w:tcPr>
          <w:sdt>
            <w:sdtPr>
              <w:rPr>
                <w:color w:val="808080" w:themeColor="background1" w:themeShade="80"/>
                <w:sz w:val="16"/>
              </w:rPr>
              <w:id w:val="948043718"/>
            </w:sdtPr>
            <w:sdtEndPr/>
            <w:sdtContent>
              <w:p w14:paraId="44AE056D" w14:textId="77777777" w:rsidR="009B6975" w:rsidRPr="00AD7B3F" w:rsidRDefault="00AD7B3F"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410DE7FE" w14:textId="77777777" w:rsidTr="00CE56D4">
        <w:trPr>
          <w:trHeight w:val="607"/>
        </w:trPr>
        <w:tc>
          <w:tcPr>
            <w:tcW w:w="414" w:type="pct"/>
            <w:vMerge w:val="restart"/>
            <w:tcBorders>
              <w:top w:val="double" w:sz="4" w:space="0" w:color="auto"/>
            </w:tcBorders>
            <w:noWrap/>
            <w:textDirection w:val="btLr"/>
            <w:hideMark/>
          </w:tcPr>
          <w:p w14:paraId="6C57CB19" w14:textId="77777777" w:rsidR="009B6975" w:rsidRPr="000E0B64" w:rsidRDefault="009B6975" w:rsidP="0015740E">
            <w:pPr>
              <w:spacing w:after="120" w:line="276" w:lineRule="auto"/>
              <w:jc w:val="center"/>
              <w:rPr>
                <w:rFonts w:eastAsia="Times New Roman" w:cs="Arial"/>
                <w:i/>
                <w:iCs/>
                <w:color w:val="000000"/>
                <w:sz w:val="16"/>
              </w:rPr>
            </w:pPr>
            <w:r>
              <w:rPr>
                <w:i/>
                <w:iCs/>
                <w:color w:val="000000"/>
                <w:sz w:val="16"/>
              </w:rPr>
              <w:t>Business model</w:t>
            </w:r>
          </w:p>
        </w:tc>
        <w:tc>
          <w:tcPr>
            <w:tcW w:w="259" w:type="pct"/>
            <w:vMerge w:val="restart"/>
            <w:tcBorders>
              <w:top w:val="double" w:sz="4" w:space="0" w:color="auto"/>
            </w:tcBorders>
            <w:noWrap/>
            <w:hideMark/>
          </w:tcPr>
          <w:p w14:paraId="7F1763E8"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3.1</w:t>
            </w:r>
          </w:p>
        </w:tc>
        <w:tc>
          <w:tcPr>
            <w:tcW w:w="222" w:type="pct"/>
            <w:gridSpan w:val="2"/>
            <w:tcBorders>
              <w:top w:val="double" w:sz="4" w:space="0" w:color="auto"/>
            </w:tcBorders>
            <w:noWrap/>
            <w:hideMark/>
          </w:tcPr>
          <w:p w14:paraId="3F60B5CA"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w:t>
            </w:r>
          </w:p>
        </w:tc>
        <w:tc>
          <w:tcPr>
            <w:tcW w:w="1984" w:type="pct"/>
            <w:tcBorders>
              <w:top w:val="double" w:sz="4" w:space="0" w:color="auto"/>
            </w:tcBorders>
            <w:hideMark/>
          </w:tcPr>
          <w:p w14:paraId="7C2ADF9E"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Details on the nature of the e-money services that the applicant intends to provide: issue, distribution, redemption</w:t>
            </w:r>
          </w:p>
        </w:tc>
        <w:tc>
          <w:tcPr>
            <w:tcW w:w="199" w:type="pct"/>
            <w:tcBorders>
              <w:top w:val="double" w:sz="4" w:space="0" w:color="auto"/>
            </w:tcBorders>
            <w:noWrap/>
            <w:hideMark/>
          </w:tcPr>
          <w:sdt>
            <w:sdtPr>
              <w:rPr>
                <w:color w:val="808080" w:themeColor="background1" w:themeShade="80"/>
                <w:sz w:val="16"/>
              </w:rPr>
              <w:id w:val="1761794761"/>
            </w:sdtPr>
            <w:sdtEndPr/>
            <w:sdtContent>
              <w:p w14:paraId="13D1BD6B" w14:textId="77777777" w:rsidR="009B6975" w:rsidRPr="00E17514"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tcBorders>
              <w:top w:val="double" w:sz="4" w:space="0" w:color="auto"/>
            </w:tcBorders>
            <w:noWrap/>
            <w:vAlign w:val="center"/>
            <w:hideMark/>
          </w:tcPr>
          <w:p w14:paraId="705C5FA6" w14:textId="77777777" w:rsidR="009B6975" w:rsidRPr="00A04CB3" w:rsidRDefault="008D57D1" w:rsidP="0015740E">
            <w:pPr>
              <w:spacing w:after="120" w:line="276" w:lineRule="auto"/>
              <w:jc w:val="center"/>
              <w:rPr>
                <w:rFonts w:cs="Arial"/>
                <w:sz w:val="16"/>
              </w:rPr>
            </w:pPr>
            <w:sdt>
              <w:sdtPr>
                <w:rPr>
                  <w:rFonts w:cs="Arial"/>
                  <w:sz w:val="16"/>
                </w:rPr>
                <w:id w:val="-169572364"/>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tcBorders>
              <w:top w:val="double" w:sz="4" w:space="0" w:color="auto"/>
            </w:tcBorders>
            <w:noWrap/>
            <w:vAlign w:val="center"/>
            <w:hideMark/>
          </w:tcPr>
          <w:p w14:paraId="22CE62D6" w14:textId="76BA8194" w:rsidR="009B6975" w:rsidRPr="00A04CB3" w:rsidRDefault="008D57D1" w:rsidP="0015740E">
            <w:pPr>
              <w:spacing w:after="120" w:line="276" w:lineRule="auto"/>
              <w:jc w:val="center"/>
              <w:rPr>
                <w:rFonts w:cs="Arial"/>
                <w:sz w:val="16"/>
              </w:rPr>
            </w:pPr>
            <w:sdt>
              <w:sdtPr>
                <w:rPr>
                  <w:rFonts w:cs="Arial"/>
                  <w:sz w:val="16"/>
                  <w:lang w:val="de-LI"/>
                </w:rPr>
                <w:id w:val="-15862280"/>
                <w14:checkbox>
                  <w14:checked w14:val="0"/>
                  <w14:checkedState w14:val="2612" w14:font="MS Gothic"/>
                  <w14:uncheckedState w14:val="2610" w14:font="MS Gothic"/>
                </w14:checkbox>
              </w:sdtPr>
              <w:sdtEndPr/>
              <w:sdtContent>
                <w:r w:rsidR="009B6975" w:rsidRPr="00D43AC8">
                  <w:rPr>
                    <w:rFonts w:ascii="MS Gothic" w:eastAsia="MS Gothic" w:hAnsi="MS Gothic" w:cs="MS Gothic"/>
                    <w:sz w:val="16"/>
                    <w:lang w:val="de-LI"/>
                  </w:rPr>
                  <w:t>☐</w:t>
                </w:r>
              </w:sdtContent>
            </w:sdt>
          </w:p>
        </w:tc>
        <w:tc>
          <w:tcPr>
            <w:tcW w:w="203" w:type="pct"/>
            <w:tcBorders>
              <w:top w:val="double" w:sz="4" w:space="0" w:color="auto"/>
            </w:tcBorders>
            <w:noWrap/>
            <w:vAlign w:val="center"/>
            <w:hideMark/>
          </w:tcPr>
          <w:p w14:paraId="62B26536" w14:textId="77777777" w:rsidR="009B6975" w:rsidRPr="00A04CB3" w:rsidRDefault="008D57D1" w:rsidP="0015740E">
            <w:pPr>
              <w:spacing w:after="120" w:line="276" w:lineRule="auto"/>
              <w:jc w:val="center"/>
              <w:rPr>
                <w:rFonts w:cs="Arial"/>
                <w:sz w:val="16"/>
              </w:rPr>
            </w:pPr>
            <w:sdt>
              <w:sdtPr>
                <w:rPr>
                  <w:rFonts w:cs="Arial"/>
                  <w:sz w:val="16"/>
                </w:rPr>
                <w:id w:val="-1692606013"/>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tcBorders>
              <w:top w:val="double" w:sz="4" w:space="0" w:color="auto"/>
            </w:tcBorders>
            <w:noWrap/>
            <w:hideMark/>
          </w:tcPr>
          <w:sdt>
            <w:sdtPr>
              <w:rPr>
                <w:color w:val="808080" w:themeColor="background1" w:themeShade="80"/>
                <w:sz w:val="16"/>
              </w:rPr>
              <w:id w:val="-1179583537"/>
            </w:sdtPr>
            <w:sdtEndPr/>
            <w:sdtContent>
              <w:p w14:paraId="70E1AEAB" w14:textId="77777777" w:rsidR="009B6975" w:rsidRPr="00E17514"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tcBorders>
              <w:top w:val="double" w:sz="4" w:space="0" w:color="auto"/>
            </w:tcBorders>
            <w:shd w:val="clear" w:color="auto" w:fill="D9D9D9" w:themeFill="background1" w:themeFillShade="D9"/>
          </w:tcPr>
          <w:sdt>
            <w:sdtPr>
              <w:rPr>
                <w:color w:val="808080" w:themeColor="background1" w:themeShade="80"/>
                <w:sz w:val="16"/>
              </w:rPr>
              <w:id w:val="1457065648"/>
            </w:sdtPr>
            <w:sdtEndPr/>
            <w:sdtContent>
              <w:p w14:paraId="1CF6BF19" w14:textId="77777777" w:rsidR="009B6975" w:rsidRPr="00E17514" w:rsidRDefault="00E17514"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4AF16237" w14:textId="77777777" w:rsidTr="00A2772D">
        <w:trPr>
          <w:trHeight w:val="1905"/>
        </w:trPr>
        <w:tc>
          <w:tcPr>
            <w:tcW w:w="414" w:type="pct"/>
            <w:vMerge/>
            <w:hideMark/>
          </w:tcPr>
          <w:p w14:paraId="4D89C0CE"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hideMark/>
          </w:tcPr>
          <w:p w14:paraId="38B68E41"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noWrap/>
            <w:hideMark/>
          </w:tcPr>
          <w:p w14:paraId="4E7C3146" w14:textId="77777777" w:rsidR="009B6975" w:rsidRPr="00E908FA" w:rsidRDefault="009B6975" w:rsidP="00E908FA">
            <w:pPr>
              <w:spacing w:before="120" w:after="120" w:line="276" w:lineRule="auto"/>
              <w:jc w:val="left"/>
              <w:rPr>
                <w:color w:val="000000"/>
                <w:sz w:val="16"/>
              </w:rPr>
            </w:pPr>
            <w:r>
              <w:rPr>
                <w:color w:val="000000"/>
                <w:sz w:val="16"/>
              </w:rPr>
              <w:t>b</w:t>
            </w:r>
          </w:p>
        </w:tc>
        <w:tc>
          <w:tcPr>
            <w:tcW w:w="1984" w:type="pct"/>
            <w:hideMark/>
          </w:tcPr>
          <w:p w14:paraId="0D7B2638"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 step-by-step description of the nature of the payment services envisaged, including an explanation of how the planned activities and procedures are identified by the applicant as fitting into any of the legal categories of payment services listed in Annex 1 of the second edition of the Payment Services Directive (PSD2), whether these payment services will be offered in addition to the e-money services, and whether they are related to the issuing of e-money</w:t>
            </w:r>
          </w:p>
        </w:tc>
        <w:tc>
          <w:tcPr>
            <w:tcW w:w="199" w:type="pct"/>
            <w:noWrap/>
            <w:hideMark/>
          </w:tcPr>
          <w:sdt>
            <w:sdtPr>
              <w:rPr>
                <w:color w:val="808080" w:themeColor="background1" w:themeShade="80"/>
                <w:sz w:val="16"/>
              </w:rPr>
              <w:id w:val="-645664799"/>
            </w:sdtPr>
            <w:sdtEndPr/>
            <w:sdtContent>
              <w:p w14:paraId="4875F960" w14:textId="77777777" w:rsidR="009B6975" w:rsidRPr="00E17514"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70ECB934" w14:textId="77777777" w:rsidR="009B6975" w:rsidRPr="00A04CB3" w:rsidRDefault="008D57D1" w:rsidP="0015740E">
            <w:pPr>
              <w:spacing w:after="120" w:line="276" w:lineRule="auto"/>
              <w:jc w:val="center"/>
              <w:rPr>
                <w:rFonts w:cs="Arial"/>
                <w:sz w:val="16"/>
              </w:rPr>
            </w:pPr>
            <w:sdt>
              <w:sdtPr>
                <w:rPr>
                  <w:rFonts w:cs="Arial"/>
                  <w:sz w:val="16"/>
                </w:rPr>
                <w:id w:val="36935542"/>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4489FE38" w14:textId="77777777" w:rsidR="009B6975" w:rsidRPr="00A04CB3" w:rsidRDefault="008D57D1" w:rsidP="0015740E">
            <w:pPr>
              <w:spacing w:after="120" w:line="276" w:lineRule="auto"/>
              <w:jc w:val="center"/>
              <w:rPr>
                <w:rFonts w:cs="Arial"/>
                <w:sz w:val="16"/>
              </w:rPr>
            </w:pPr>
            <w:sdt>
              <w:sdtPr>
                <w:rPr>
                  <w:rFonts w:cs="Arial"/>
                  <w:sz w:val="16"/>
                </w:rPr>
                <w:id w:val="-540054477"/>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7CEA8DC5" w14:textId="77777777" w:rsidR="009B6975" w:rsidRPr="00A04CB3" w:rsidRDefault="008D57D1" w:rsidP="0015740E">
            <w:pPr>
              <w:spacing w:after="120" w:line="276" w:lineRule="auto"/>
              <w:jc w:val="center"/>
              <w:rPr>
                <w:rFonts w:cs="Arial"/>
                <w:sz w:val="16"/>
              </w:rPr>
            </w:pPr>
            <w:sdt>
              <w:sdtPr>
                <w:rPr>
                  <w:rFonts w:cs="Arial"/>
                  <w:sz w:val="16"/>
                </w:rPr>
                <w:id w:val="805977654"/>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339467930"/>
            </w:sdtPr>
            <w:sdtEndPr/>
            <w:sdtContent>
              <w:p w14:paraId="4D4DC031" w14:textId="77777777" w:rsidR="009B6975" w:rsidRPr="00E17514"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1143117878"/>
            </w:sdtPr>
            <w:sdtEndPr/>
            <w:sdtContent>
              <w:p w14:paraId="3AD2FAEE" w14:textId="77777777" w:rsidR="009B6975" w:rsidRPr="00E17514" w:rsidRDefault="00E17514"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058674EE" w14:textId="77777777" w:rsidTr="00CE56D4">
        <w:trPr>
          <w:trHeight w:val="471"/>
        </w:trPr>
        <w:tc>
          <w:tcPr>
            <w:tcW w:w="414" w:type="pct"/>
            <w:vMerge/>
            <w:hideMark/>
          </w:tcPr>
          <w:p w14:paraId="2951A515"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hideMark/>
          </w:tcPr>
          <w:p w14:paraId="3C36ECF2"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noWrap/>
            <w:hideMark/>
          </w:tcPr>
          <w:p w14:paraId="222CE359"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c</w:t>
            </w:r>
          </w:p>
        </w:tc>
        <w:tc>
          <w:tcPr>
            <w:tcW w:w="1984" w:type="pct"/>
            <w:hideMark/>
          </w:tcPr>
          <w:p w14:paraId="2F1A823C"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 declaration of whether the applicant will, at any time, enter into the possession of funds</w:t>
            </w:r>
          </w:p>
        </w:tc>
        <w:tc>
          <w:tcPr>
            <w:tcW w:w="199" w:type="pct"/>
            <w:noWrap/>
            <w:hideMark/>
          </w:tcPr>
          <w:sdt>
            <w:sdtPr>
              <w:rPr>
                <w:color w:val="808080" w:themeColor="background1" w:themeShade="80"/>
                <w:sz w:val="16"/>
              </w:rPr>
              <w:id w:val="-1074432542"/>
            </w:sdtPr>
            <w:sdtEndPr/>
            <w:sdtContent>
              <w:p w14:paraId="2702F46A" w14:textId="77777777" w:rsidR="009B6975" w:rsidRPr="00E17514"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37675E53" w14:textId="77777777" w:rsidR="009B6975" w:rsidRPr="00A04CB3" w:rsidRDefault="008D57D1" w:rsidP="0015740E">
            <w:pPr>
              <w:spacing w:after="120" w:line="276" w:lineRule="auto"/>
              <w:jc w:val="center"/>
              <w:rPr>
                <w:rFonts w:cs="Arial"/>
                <w:sz w:val="16"/>
              </w:rPr>
            </w:pPr>
            <w:sdt>
              <w:sdtPr>
                <w:rPr>
                  <w:rFonts w:cs="Arial"/>
                  <w:sz w:val="16"/>
                </w:rPr>
                <w:id w:val="1611772553"/>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139A6B80" w14:textId="77777777" w:rsidR="009B6975" w:rsidRPr="00A04CB3" w:rsidRDefault="008D57D1" w:rsidP="0015740E">
            <w:pPr>
              <w:spacing w:after="120" w:line="276" w:lineRule="auto"/>
              <w:jc w:val="center"/>
              <w:rPr>
                <w:rFonts w:cs="Arial"/>
                <w:sz w:val="16"/>
              </w:rPr>
            </w:pPr>
            <w:sdt>
              <w:sdtPr>
                <w:rPr>
                  <w:rFonts w:cs="Arial"/>
                  <w:sz w:val="16"/>
                </w:rPr>
                <w:id w:val="-1652830120"/>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261ABCB5" w14:textId="77777777" w:rsidR="009B6975" w:rsidRPr="00A04CB3" w:rsidRDefault="008D57D1" w:rsidP="0015740E">
            <w:pPr>
              <w:spacing w:after="120" w:line="276" w:lineRule="auto"/>
              <w:jc w:val="center"/>
              <w:rPr>
                <w:rFonts w:cs="Arial"/>
                <w:sz w:val="16"/>
              </w:rPr>
            </w:pPr>
            <w:sdt>
              <w:sdtPr>
                <w:rPr>
                  <w:rFonts w:cs="Arial"/>
                  <w:sz w:val="16"/>
                </w:rPr>
                <w:id w:val="548501092"/>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907299399"/>
            </w:sdtPr>
            <w:sdtEndPr/>
            <w:sdtContent>
              <w:p w14:paraId="6AC62FDD" w14:textId="77777777" w:rsidR="009B6975" w:rsidRPr="00E17514"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1867940157"/>
            </w:sdtPr>
            <w:sdtEndPr/>
            <w:sdtContent>
              <w:p w14:paraId="50270F65" w14:textId="77777777" w:rsidR="009B6975" w:rsidRPr="00E17514" w:rsidRDefault="00E17514"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5619CF" w:rsidRPr="000E0B64" w14:paraId="06A58C27" w14:textId="77777777" w:rsidTr="00CE56D4">
        <w:trPr>
          <w:trHeight w:val="2479"/>
        </w:trPr>
        <w:tc>
          <w:tcPr>
            <w:tcW w:w="414" w:type="pct"/>
            <w:vMerge/>
            <w:hideMark/>
          </w:tcPr>
          <w:p w14:paraId="12407CC5"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hideMark/>
          </w:tcPr>
          <w:p w14:paraId="4EFF4EC8"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noWrap/>
            <w:hideMark/>
          </w:tcPr>
          <w:p w14:paraId="337E37DB"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d</w:t>
            </w:r>
          </w:p>
        </w:tc>
        <w:tc>
          <w:tcPr>
            <w:tcW w:w="1984" w:type="pct"/>
            <w:hideMark/>
          </w:tcPr>
          <w:p w14:paraId="0C31A74D" w14:textId="77777777" w:rsidR="009B6975" w:rsidRDefault="009B6975" w:rsidP="00E908FA">
            <w:pPr>
              <w:spacing w:before="120" w:after="120" w:line="276" w:lineRule="auto"/>
              <w:jc w:val="left"/>
              <w:rPr>
                <w:rFonts w:eastAsia="Times New Roman" w:cs="Arial"/>
                <w:color w:val="000000"/>
                <w:sz w:val="16"/>
              </w:rPr>
            </w:pPr>
            <w:r>
              <w:rPr>
                <w:color w:val="000000"/>
                <w:sz w:val="16"/>
              </w:rPr>
              <w:t>Where applicable, a description of the execution of the various aspects of the e-money services and, as appropriate, details of all parties involved in each individual aspect of the e-money services provided and, if required, the payment services, including:</w:t>
            </w:r>
          </w:p>
          <w:p w14:paraId="67EBE72C" w14:textId="77777777" w:rsidR="009B6975" w:rsidRDefault="009B6975" w:rsidP="00E908FA">
            <w:pPr>
              <w:pStyle w:val="Listenabsatz"/>
              <w:numPr>
                <w:ilvl w:val="0"/>
                <w:numId w:val="28"/>
              </w:numPr>
              <w:spacing w:before="120" w:after="120" w:line="276" w:lineRule="auto"/>
              <w:ind w:left="566"/>
              <w:jc w:val="left"/>
              <w:rPr>
                <w:rFonts w:eastAsia="Times New Roman" w:cs="Arial"/>
                <w:color w:val="000000"/>
                <w:sz w:val="16"/>
              </w:rPr>
            </w:pPr>
            <w:r>
              <w:rPr>
                <w:color w:val="000000"/>
                <w:sz w:val="16"/>
              </w:rPr>
              <w:t>A diagram of cash flows</w:t>
            </w:r>
          </w:p>
          <w:p w14:paraId="601077A5" w14:textId="77777777" w:rsidR="009B6975" w:rsidRDefault="009B6975" w:rsidP="00E908FA">
            <w:pPr>
              <w:pStyle w:val="Listenabsatz"/>
              <w:numPr>
                <w:ilvl w:val="0"/>
                <w:numId w:val="28"/>
              </w:numPr>
              <w:spacing w:before="120" w:after="120" w:line="276" w:lineRule="auto"/>
              <w:ind w:left="566"/>
              <w:jc w:val="left"/>
              <w:rPr>
                <w:rFonts w:eastAsia="Times New Roman" w:cs="Arial"/>
                <w:color w:val="000000"/>
                <w:sz w:val="16"/>
              </w:rPr>
            </w:pPr>
            <w:r>
              <w:rPr>
                <w:color w:val="000000"/>
                <w:sz w:val="16"/>
              </w:rPr>
              <w:t>Payment settlement arrangements</w:t>
            </w:r>
          </w:p>
          <w:p w14:paraId="72CAEE06" w14:textId="77777777" w:rsidR="009B6975" w:rsidRDefault="009B6975" w:rsidP="00E908FA">
            <w:pPr>
              <w:pStyle w:val="Listenabsatz"/>
              <w:numPr>
                <w:ilvl w:val="0"/>
                <w:numId w:val="28"/>
              </w:numPr>
              <w:spacing w:before="120" w:after="120" w:line="276" w:lineRule="auto"/>
              <w:ind w:left="566"/>
              <w:jc w:val="left"/>
              <w:rPr>
                <w:rFonts w:eastAsia="Times New Roman" w:cs="Arial"/>
                <w:color w:val="000000"/>
                <w:sz w:val="16"/>
              </w:rPr>
            </w:pPr>
            <w:r>
              <w:rPr>
                <w:color w:val="000000"/>
                <w:sz w:val="16"/>
              </w:rPr>
              <w:t>Draft agreements between all the parties involved in the provision of payment services, including, where applicable, those with card payment procedures/payment card systems</w:t>
            </w:r>
          </w:p>
          <w:p w14:paraId="6E1A4A66" w14:textId="77777777" w:rsidR="009B6975" w:rsidRPr="00E17514" w:rsidRDefault="009B6975" w:rsidP="00E908FA">
            <w:pPr>
              <w:pStyle w:val="Listenabsatz"/>
              <w:numPr>
                <w:ilvl w:val="0"/>
                <w:numId w:val="28"/>
              </w:numPr>
              <w:spacing w:before="120" w:after="120" w:line="276" w:lineRule="auto"/>
              <w:ind w:left="566"/>
              <w:jc w:val="left"/>
              <w:rPr>
                <w:rFonts w:eastAsia="Times New Roman" w:cs="Arial"/>
                <w:color w:val="000000"/>
                <w:sz w:val="16"/>
              </w:rPr>
            </w:pPr>
            <w:r>
              <w:rPr>
                <w:color w:val="000000"/>
                <w:sz w:val="16"/>
              </w:rPr>
              <w:t>Processing/lead times</w:t>
            </w:r>
          </w:p>
        </w:tc>
        <w:tc>
          <w:tcPr>
            <w:tcW w:w="199" w:type="pct"/>
            <w:noWrap/>
            <w:hideMark/>
          </w:tcPr>
          <w:sdt>
            <w:sdtPr>
              <w:rPr>
                <w:color w:val="808080" w:themeColor="background1" w:themeShade="80"/>
                <w:sz w:val="16"/>
              </w:rPr>
              <w:id w:val="-601264635"/>
            </w:sdtPr>
            <w:sdtEndPr/>
            <w:sdtContent>
              <w:p w14:paraId="01A50C64" w14:textId="77777777" w:rsidR="009B6975" w:rsidRPr="00E17514"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33D90A02" w14:textId="77777777" w:rsidR="009B6975" w:rsidRPr="00A04CB3" w:rsidRDefault="008D57D1" w:rsidP="0015740E">
            <w:pPr>
              <w:spacing w:after="120" w:line="276" w:lineRule="auto"/>
              <w:jc w:val="center"/>
              <w:rPr>
                <w:rFonts w:cs="Arial"/>
                <w:sz w:val="16"/>
              </w:rPr>
            </w:pPr>
            <w:sdt>
              <w:sdtPr>
                <w:rPr>
                  <w:rFonts w:cs="Arial"/>
                  <w:sz w:val="16"/>
                </w:rPr>
                <w:id w:val="-237478931"/>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2861B29D" w14:textId="77777777" w:rsidR="009B6975" w:rsidRPr="00A04CB3" w:rsidRDefault="008D57D1" w:rsidP="0015740E">
            <w:pPr>
              <w:spacing w:after="120" w:line="276" w:lineRule="auto"/>
              <w:jc w:val="center"/>
              <w:rPr>
                <w:rFonts w:cs="Arial"/>
                <w:sz w:val="16"/>
              </w:rPr>
            </w:pPr>
            <w:sdt>
              <w:sdtPr>
                <w:rPr>
                  <w:rFonts w:cs="Arial"/>
                  <w:sz w:val="16"/>
                </w:rPr>
                <w:id w:val="-335695966"/>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470E05BE" w14:textId="77777777" w:rsidR="009B6975" w:rsidRPr="00A04CB3" w:rsidRDefault="008D57D1" w:rsidP="0015740E">
            <w:pPr>
              <w:spacing w:after="120" w:line="276" w:lineRule="auto"/>
              <w:jc w:val="center"/>
              <w:rPr>
                <w:rFonts w:cs="Arial"/>
                <w:sz w:val="16"/>
              </w:rPr>
            </w:pPr>
            <w:sdt>
              <w:sdtPr>
                <w:rPr>
                  <w:rFonts w:cs="Arial"/>
                  <w:sz w:val="16"/>
                </w:rPr>
                <w:id w:val="1119647831"/>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433172219"/>
            </w:sdtPr>
            <w:sdtEndPr/>
            <w:sdtContent>
              <w:p w14:paraId="7FFF1DE7" w14:textId="77777777" w:rsidR="009B6975" w:rsidRPr="00E17514"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992221887"/>
            </w:sdtPr>
            <w:sdtEndPr/>
            <w:sdtContent>
              <w:p w14:paraId="792B2133" w14:textId="77777777" w:rsidR="009B6975" w:rsidRPr="00E17514" w:rsidRDefault="00E17514"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0A464204" w14:textId="77777777" w:rsidTr="00A2772D">
        <w:trPr>
          <w:trHeight w:val="984"/>
        </w:trPr>
        <w:tc>
          <w:tcPr>
            <w:tcW w:w="414" w:type="pct"/>
            <w:vMerge/>
            <w:hideMark/>
          </w:tcPr>
          <w:p w14:paraId="17FE79EE"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hideMark/>
          </w:tcPr>
          <w:p w14:paraId="1898570F"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noWrap/>
            <w:hideMark/>
          </w:tcPr>
          <w:p w14:paraId="2750ABC0"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e</w:t>
            </w:r>
          </w:p>
        </w:tc>
        <w:tc>
          <w:tcPr>
            <w:tcW w:w="1984" w:type="pct"/>
            <w:hideMark/>
          </w:tcPr>
          <w:p w14:paraId="5CD99B4C" w14:textId="4271F7E2" w:rsidR="009B6975" w:rsidRPr="000E0B64" w:rsidRDefault="009B6975" w:rsidP="00E908FA">
            <w:pPr>
              <w:spacing w:before="120" w:after="120" w:line="276" w:lineRule="auto"/>
              <w:jc w:val="left"/>
              <w:rPr>
                <w:rFonts w:eastAsia="Times New Roman" w:cs="Arial"/>
                <w:color w:val="000000"/>
                <w:sz w:val="16"/>
              </w:rPr>
            </w:pPr>
            <w:r>
              <w:rPr>
                <w:color w:val="000000"/>
                <w:sz w:val="16"/>
              </w:rPr>
              <w:t>A copy of the agreement between the e-money issuer and the e-money holder as well as the draft framework agreement as defined in Article 4(21) PSD2 if the applicant intends to provide payment services in addition to the e-money services</w:t>
            </w:r>
          </w:p>
        </w:tc>
        <w:tc>
          <w:tcPr>
            <w:tcW w:w="199" w:type="pct"/>
            <w:noWrap/>
            <w:hideMark/>
          </w:tcPr>
          <w:sdt>
            <w:sdtPr>
              <w:rPr>
                <w:color w:val="808080" w:themeColor="background1" w:themeShade="80"/>
                <w:sz w:val="16"/>
              </w:rPr>
              <w:id w:val="781930868"/>
            </w:sdtPr>
            <w:sdtEndPr/>
            <w:sdtContent>
              <w:p w14:paraId="23279571" w14:textId="77777777" w:rsidR="009B6975" w:rsidRPr="007E1609"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409CD9EE" w14:textId="77777777" w:rsidR="009B6975" w:rsidRPr="00A04CB3" w:rsidRDefault="008D57D1" w:rsidP="0015740E">
            <w:pPr>
              <w:spacing w:after="120" w:line="276" w:lineRule="auto"/>
              <w:jc w:val="center"/>
              <w:rPr>
                <w:rFonts w:cs="Arial"/>
                <w:sz w:val="16"/>
              </w:rPr>
            </w:pPr>
            <w:sdt>
              <w:sdtPr>
                <w:rPr>
                  <w:rFonts w:cs="Arial"/>
                  <w:sz w:val="16"/>
                </w:rPr>
                <w:id w:val="120039025"/>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5C615D0C" w14:textId="77777777" w:rsidR="009B6975" w:rsidRPr="00A04CB3" w:rsidRDefault="008D57D1" w:rsidP="0015740E">
            <w:pPr>
              <w:spacing w:after="120" w:line="276" w:lineRule="auto"/>
              <w:jc w:val="center"/>
              <w:rPr>
                <w:rFonts w:cs="Arial"/>
                <w:sz w:val="16"/>
              </w:rPr>
            </w:pPr>
            <w:sdt>
              <w:sdtPr>
                <w:rPr>
                  <w:rFonts w:cs="Arial"/>
                  <w:sz w:val="16"/>
                </w:rPr>
                <w:id w:val="-1839153073"/>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1E3B6A2E" w14:textId="77777777" w:rsidR="009B6975" w:rsidRPr="00A04CB3" w:rsidRDefault="008D57D1" w:rsidP="0015740E">
            <w:pPr>
              <w:spacing w:after="120" w:line="276" w:lineRule="auto"/>
              <w:jc w:val="center"/>
              <w:rPr>
                <w:rFonts w:cs="Arial"/>
                <w:sz w:val="16"/>
              </w:rPr>
            </w:pPr>
            <w:sdt>
              <w:sdtPr>
                <w:rPr>
                  <w:rFonts w:cs="Arial"/>
                  <w:sz w:val="16"/>
                </w:rPr>
                <w:id w:val="-38142041"/>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493378173"/>
            </w:sdtPr>
            <w:sdtEndPr/>
            <w:sdtContent>
              <w:p w14:paraId="686531DD" w14:textId="77777777" w:rsidR="009B6975" w:rsidRPr="007E1609"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1670049832"/>
            </w:sdtPr>
            <w:sdtEndPr/>
            <w:sdtContent>
              <w:p w14:paraId="0D36CC3F" w14:textId="77777777" w:rsidR="009B6975" w:rsidRPr="007E1609" w:rsidRDefault="007E1609"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1817B4C6" w14:textId="77777777" w:rsidTr="00CE56D4">
        <w:trPr>
          <w:trHeight w:val="620"/>
        </w:trPr>
        <w:tc>
          <w:tcPr>
            <w:tcW w:w="414" w:type="pct"/>
            <w:vMerge/>
            <w:hideMark/>
          </w:tcPr>
          <w:p w14:paraId="445F3E9D"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hideMark/>
          </w:tcPr>
          <w:p w14:paraId="14F1D87E"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noWrap/>
            <w:hideMark/>
          </w:tcPr>
          <w:p w14:paraId="1D0B09E1"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f</w:t>
            </w:r>
          </w:p>
        </w:tc>
        <w:tc>
          <w:tcPr>
            <w:tcW w:w="1984" w:type="pct"/>
            <w:hideMark/>
          </w:tcPr>
          <w:p w14:paraId="4B86C7BE"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Where applicable, the estimated number of operating sites from which the applicant intends to provide its services</w:t>
            </w:r>
          </w:p>
        </w:tc>
        <w:tc>
          <w:tcPr>
            <w:tcW w:w="199" w:type="pct"/>
            <w:noWrap/>
            <w:hideMark/>
          </w:tcPr>
          <w:sdt>
            <w:sdtPr>
              <w:rPr>
                <w:color w:val="808080" w:themeColor="background1" w:themeShade="80"/>
                <w:sz w:val="16"/>
              </w:rPr>
              <w:id w:val="-1733529880"/>
            </w:sdtPr>
            <w:sdtEndPr/>
            <w:sdtContent>
              <w:p w14:paraId="0CA9970C" w14:textId="77777777" w:rsidR="009B6975" w:rsidRPr="007E1609"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611464B9" w14:textId="77777777" w:rsidR="009B6975" w:rsidRPr="00A04CB3" w:rsidRDefault="008D57D1" w:rsidP="0015740E">
            <w:pPr>
              <w:spacing w:after="120" w:line="276" w:lineRule="auto"/>
              <w:jc w:val="center"/>
              <w:rPr>
                <w:rFonts w:cs="Arial"/>
                <w:sz w:val="16"/>
              </w:rPr>
            </w:pPr>
            <w:sdt>
              <w:sdtPr>
                <w:rPr>
                  <w:rFonts w:cs="Arial"/>
                  <w:sz w:val="16"/>
                </w:rPr>
                <w:id w:val="-1056079159"/>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66690457" w14:textId="77777777" w:rsidR="009B6975" w:rsidRPr="00A04CB3" w:rsidRDefault="008D57D1" w:rsidP="0015740E">
            <w:pPr>
              <w:spacing w:after="120" w:line="276" w:lineRule="auto"/>
              <w:jc w:val="center"/>
              <w:rPr>
                <w:rFonts w:cs="Arial"/>
                <w:sz w:val="16"/>
              </w:rPr>
            </w:pPr>
            <w:sdt>
              <w:sdtPr>
                <w:rPr>
                  <w:rFonts w:cs="Arial"/>
                  <w:sz w:val="16"/>
                </w:rPr>
                <w:id w:val="-1459019388"/>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65D87676" w14:textId="77777777" w:rsidR="009B6975" w:rsidRPr="00A04CB3" w:rsidRDefault="008D57D1" w:rsidP="0015740E">
            <w:pPr>
              <w:spacing w:after="120" w:line="276" w:lineRule="auto"/>
              <w:jc w:val="center"/>
              <w:rPr>
                <w:rFonts w:cs="Arial"/>
                <w:sz w:val="16"/>
              </w:rPr>
            </w:pPr>
            <w:sdt>
              <w:sdtPr>
                <w:rPr>
                  <w:rFonts w:cs="Arial"/>
                  <w:sz w:val="16"/>
                </w:rPr>
                <w:id w:val="40480464"/>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929736509"/>
            </w:sdtPr>
            <w:sdtEndPr/>
            <w:sdtContent>
              <w:p w14:paraId="3C458C8C" w14:textId="77777777" w:rsidR="009B6975" w:rsidRPr="007E1609"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356325535"/>
            </w:sdtPr>
            <w:sdtEndPr/>
            <w:sdtContent>
              <w:p w14:paraId="532D9E1E" w14:textId="77777777" w:rsidR="009B6975" w:rsidRPr="007E1609" w:rsidRDefault="007E1609"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79F3C5D3" w14:textId="77777777" w:rsidTr="00A2772D">
        <w:trPr>
          <w:trHeight w:val="606"/>
        </w:trPr>
        <w:tc>
          <w:tcPr>
            <w:tcW w:w="414" w:type="pct"/>
            <w:vMerge/>
            <w:hideMark/>
          </w:tcPr>
          <w:p w14:paraId="607EDB88"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hideMark/>
          </w:tcPr>
          <w:p w14:paraId="7DB8D4CF"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noWrap/>
            <w:hideMark/>
          </w:tcPr>
          <w:p w14:paraId="36C8F253"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g</w:t>
            </w:r>
          </w:p>
        </w:tc>
        <w:tc>
          <w:tcPr>
            <w:tcW w:w="1984" w:type="pct"/>
            <w:hideMark/>
          </w:tcPr>
          <w:p w14:paraId="56052DFF"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 description of ancillary services to the e-money services and, where applicable, the payment services</w:t>
            </w:r>
          </w:p>
        </w:tc>
        <w:tc>
          <w:tcPr>
            <w:tcW w:w="199" w:type="pct"/>
            <w:noWrap/>
            <w:hideMark/>
          </w:tcPr>
          <w:sdt>
            <w:sdtPr>
              <w:rPr>
                <w:color w:val="808080" w:themeColor="background1" w:themeShade="80"/>
                <w:sz w:val="16"/>
              </w:rPr>
              <w:id w:val="352855425"/>
            </w:sdtPr>
            <w:sdtEndPr/>
            <w:sdtContent>
              <w:p w14:paraId="1FC2734B" w14:textId="77777777" w:rsidR="009B6975" w:rsidRPr="007E1609"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01CDCE0E" w14:textId="77777777" w:rsidR="009B6975" w:rsidRPr="00A04CB3" w:rsidRDefault="008D57D1" w:rsidP="0015740E">
            <w:pPr>
              <w:spacing w:after="120" w:line="276" w:lineRule="auto"/>
              <w:jc w:val="center"/>
              <w:rPr>
                <w:rFonts w:cs="Arial"/>
                <w:sz w:val="16"/>
              </w:rPr>
            </w:pPr>
            <w:sdt>
              <w:sdtPr>
                <w:rPr>
                  <w:rFonts w:cs="Arial"/>
                  <w:sz w:val="16"/>
                </w:rPr>
                <w:id w:val="-706108600"/>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4F669F57" w14:textId="77777777" w:rsidR="009B6975" w:rsidRPr="00A04CB3" w:rsidRDefault="008D57D1" w:rsidP="0015740E">
            <w:pPr>
              <w:spacing w:after="120" w:line="276" w:lineRule="auto"/>
              <w:jc w:val="center"/>
              <w:rPr>
                <w:rFonts w:cs="Arial"/>
                <w:sz w:val="16"/>
              </w:rPr>
            </w:pPr>
            <w:sdt>
              <w:sdtPr>
                <w:rPr>
                  <w:rFonts w:cs="Arial"/>
                  <w:sz w:val="16"/>
                </w:rPr>
                <w:id w:val="1362474612"/>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2EFBA58D" w14:textId="77777777" w:rsidR="009B6975" w:rsidRPr="00A04CB3" w:rsidRDefault="008D57D1" w:rsidP="0015740E">
            <w:pPr>
              <w:spacing w:after="120" w:line="276" w:lineRule="auto"/>
              <w:jc w:val="center"/>
              <w:rPr>
                <w:rFonts w:cs="Arial"/>
                <w:sz w:val="16"/>
              </w:rPr>
            </w:pPr>
            <w:sdt>
              <w:sdtPr>
                <w:rPr>
                  <w:rFonts w:cs="Arial"/>
                  <w:sz w:val="16"/>
                </w:rPr>
                <w:id w:val="-333460812"/>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61451740"/>
            </w:sdtPr>
            <w:sdtEndPr/>
            <w:sdtContent>
              <w:p w14:paraId="070ACDA5" w14:textId="77777777" w:rsidR="009B6975" w:rsidRPr="007E1609"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2047176203"/>
            </w:sdtPr>
            <w:sdtEndPr/>
            <w:sdtContent>
              <w:p w14:paraId="447FE7FE" w14:textId="77777777" w:rsidR="009B6975" w:rsidRPr="007E1609" w:rsidRDefault="007E1609"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05227B2F" w14:textId="77777777" w:rsidTr="00A2772D">
        <w:trPr>
          <w:trHeight w:val="816"/>
        </w:trPr>
        <w:tc>
          <w:tcPr>
            <w:tcW w:w="414" w:type="pct"/>
            <w:vMerge/>
            <w:hideMark/>
          </w:tcPr>
          <w:p w14:paraId="17F92598"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hideMark/>
          </w:tcPr>
          <w:p w14:paraId="4C23E819"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noWrap/>
            <w:hideMark/>
          </w:tcPr>
          <w:p w14:paraId="188BE38C"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h</w:t>
            </w:r>
          </w:p>
        </w:tc>
        <w:tc>
          <w:tcPr>
            <w:tcW w:w="1984" w:type="pct"/>
            <w:hideMark/>
          </w:tcPr>
          <w:p w14:paraId="49A52AE1"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If the applicant intends to provide payment services in addition to the e-money services, a declaration of whether and, if so, within which limits the applicant intends to grant loans</w:t>
            </w:r>
          </w:p>
        </w:tc>
        <w:tc>
          <w:tcPr>
            <w:tcW w:w="199" w:type="pct"/>
            <w:noWrap/>
            <w:hideMark/>
          </w:tcPr>
          <w:sdt>
            <w:sdtPr>
              <w:rPr>
                <w:color w:val="808080" w:themeColor="background1" w:themeShade="80"/>
                <w:sz w:val="16"/>
              </w:rPr>
              <w:id w:val="-1356110966"/>
            </w:sdtPr>
            <w:sdtEndPr/>
            <w:sdtContent>
              <w:p w14:paraId="606ADC58" w14:textId="77777777" w:rsidR="009B6975" w:rsidRPr="007E1609"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7E93F74E" w14:textId="77777777" w:rsidR="009B6975" w:rsidRPr="00A04CB3" w:rsidRDefault="008D57D1" w:rsidP="0015740E">
            <w:pPr>
              <w:spacing w:after="120" w:line="276" w:lineRule="auto"/>
              <w:jc w:val="center"/>
              <w:rPr>
                <w:rFonts w:cs="Arial"/>
                <w:sz w:val="16"/>
              </w:rPr>
            </w:pPr>
            <w:sdt>
              <w:sdtPr>
                <w:rPr>
                  <w:rFonts w:cs="Arial"/>
                  <w:sz w:val="16"/>
                </w:rPr>
                <w:id w:val="-1094398520"/>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0D83554A" w14:textId="77777777" w:rsidR="009B6975" w:rsidRPr="00A04CB3" w:rsidRDefault="008D57D1" w:rsidP="0015740E">
            <w:pPr>
              <w:spacing w:after="120" w:line="276" w:lineRule="auto"/>
              <w:jc w:val="center"/>
              <w:rPr>
                <w:rFonts w:cs="Arial"/>
                <w:sz w:val="16"/>
              </w:rPr>
            </w:pPr>
            <w:sdt>
              <w:sdtPr>
                <w:rPr>
                  <w:rFonts w:cs="Arial"/>
                  <w:sz w:val="16"/>
                </w:rPr>
                <w:id w:val="-434675449"/>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026BA55E" w14:textId="77777777" w:rsidR="009B6975" w:rsidRPr="00A04CB3" w:rsidRDefault="008D57D1" w:rsidP="0015740E">
            <w:pPr>
              <w:spacing w:after="120" w:line="276" w:lineRule="auto"/>
              <w:jc w:val="center"/>
              <w:rPr>
                <w:rFonts w:cs="Arial"/>
                <w:sz w:val="16"/>
              </w:rPr>
            </w:pPr>
            <w:sdt>
              <w:sdtPr>
                <w:rPr>
                  <w:rFonts w:cs="Arial"/>
                  <w:sz w:val="16"/>
                </w:rPr>
                <w:id w:val="-1604411314"/>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027605997"/>
            </w:sdtPr>
            <w:sdtEndPr/>
            <w:sdtContent>
              <w:p w14:paraId="76B3C470" w14:textId="77777777" w:rsidR="009B6975" w:rsidRPr="007E1609"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2129303140"/>
            </w:sdtPr>
            <w:sdtEndPr/>
            <w:sdtContent>
              <w:p w14:paraId="6983ECDB" w14:textId="77777777" w:rsidR="009B6975" w:rsidRPr="007E1609" w:rsidRDefault="007E1609"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7213D2D9" w14:textId="77777777" w:rsidTr="00CE56D4">
        <w:trPr>
          <w:trHeight w:val="829"/>
        </w:trPr>
        <w:tc>
          <w:tcPr>
            <w:tcW w:w="414" w:type="pct"/>
            <w:vMerge/>
            <w:hideMark/>
          </w:tcPr>
          <w:p w14:paraId="16DC6396"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hideMark/>
          </w:tcPr>
          <w:p w14:paraId="1FE53D19"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noWrap/>
            <w:hideMark/>
          </w:tcPr>
          <w:p w14:paraId="3865A620"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i</w:t>
            </w:r>
          </w:p>
        </w:tc>
        <w:tc>
          <w:tcPr>
            <w:tcW w:w="1984" w:type="pct"/>
            <w:hideMark/>
          </w:tcPr>
          <w:p w14:paraId="2EA2DC63"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 declaration of whether the applicant intends to provide the e-money services and, where applicable, payment services in EU Member States or third countries after the granting of the licence</w:t>
            </w:r>
          </w:p>
        </w:tc>
        <w:tc>
          <w:tcPr>
            <w:tcW w:w="199" w:type="pct"/>
            <w:noWrap/>
            <w:hideMark/>
          </w:tcPr>
          <w:sdt>
            <w:sdtPr>
              <w:rPr>
                <w:color w:val="808080" w:themeColor="background1" w:themeShade="80"/>
                <w:sz w:val="16"/>
              </w:rPr>
              <w:id w:val="-182820294"/>
            </w:sdtPr>
            <w:sdtEndPr/>
            <w:sdtContent>
              <w:p w14:paraId="38ED95BC" w14:textId="77777777" w:rsidR="009B6975" w:rsidRPr="007E1609"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0D9629FD" w14:textId="77777777" w:rsidR="009B6975" w:rsidRPr="00A04CB3" w:rsidRDefault="008D57D1" w:rsidP="0015740E">
            <w:pPr>
              <w:spacing w:after="120" w:line="276" w:lineRule="auto"/>
              <w:jc w:val="center"/>
              <w:rPr>
                <w:rFonts w:cs="Arial"/>
                <w:sz w:val="16"/>
              </w:rPr>
            </w:pPr>
            <w:sdt>
              <w:sdtPr>
                <w:rPr>
                  <w:rFonts w:cs="Arial"/>
                  <w:sz w:val="16"/>
                </w:rPr>
                <w:id w:val="995607404"/>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54D57679" w14:textId="77777777" w:rsidR="009B6975" w:rsidRPr="00A04CB3" w:rsidRDefault="008D57D1" w:rsidP="0015740E">
            <w:pPr>
              <w:spacing w:after="120" w:line="276" w:lineRule="auto"/>
              <w:jc w:val="center"/>
              <w:rPr>
                <w:rFonts w:cs="Arial"/>
                <w:sz w:val="16"/>
              </w:rPr>
            </w:pPr>
            <w:sdt>
              <w:sdtPr>
                <w:rPr>
                  <w:rFonts w:cs="Arial"/>
                  <w:sz w:val="16"/>
                </w:rPr>
                <w:id w:val="1921677263"/>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1C2ED634" w14:textId="77777777" w:rsidR="009B6975" w:rsidRPr="00A04CB3" w:rsidRDefault="008D57D1" w:rsidP="0015740E">
            <w:pPr>
              <w:spacing w:after="120" w:line="276" w:lineRule="auto"/>
              <w:jc w:val="center"/>
              <w:rPr>
                <w:rFonts w:cs="Arial"/>
                <w:sz w:val="16"/>
              </w:rPr>
            </w:pPr>
            <w:sdt>
              <w:sdtPr>
                <w:rPr>
                  <w:rFonts w:cs="Arial"/>
                  <w:sz w:val="16"/>
                </w:rPr>
                <w:id w:val="-1702613865"/>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774008584"/>
            </w:sdtPr>
            <w:sdtEndPr/>
            <w:sdtContent>
              <w:p w14:paraId="4BDC3EFD" w14:textId="77777777" w:rsidR="009B6975" w:rsidRPr="007E1609"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156463822"/>
            </w:sdtPr>
            <w:sdtEndPr/>
            <w:sdtContent>
              <w:p w14:paraId="5B694F4B" w14:textId="77777777" w:rsidR="009B6975" w:rsidRPr="007E1609" w:rsidRDefault="007E1609"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090A3ADC" w14:textId="77777777" w:rsidTr="00CE56D4">
        <w:trPr>
          <w:trHeight w:val="1388"/>
        </w:trPr>
        <w:tc>
          <w:tcPr>
            <w:tcW w:w="414" w:type="pct"/>
            <w:vMerge/>
            <w:tcBorders>
              <w:bottom w:val="double" w:sz="4" w:space="0" w:color="auto"/>
            </w:tcBorders>
            <w:hideMark/>
          </w:tcPr>
          <w:p w14:paraId="7D8CD088"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tcBorders>
              <w:bottom w:val="double" w:sz="4" w:space="0" w:color="auto"/>
            </w:tcBorders>
            <w:hideMark/>
          </w:tcPr>
          <w:p w14:paraId="1E28DB6F"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tcBorders>
              <w:bottom w:val="double" w:sz="4" w:space="0" w:color="auto"/>
            </w:tcBorders>
            <w:noWrap/>
            <w:hideMark/>
          </w:tcPr>
          <w:p w14:paraId="2076E5B4"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j</w:t>
            </w:r>
          </w:p>
        </w:tc>
        <w:tc>
          <w:tcPr>
            <w:tcW w:w="1984" w:type="pct"/>
            <w:tcBorders>
              <w:bottom w:val="double" w:sz="4" w:space="0" w:color="auto"/>
            </w:tcBorders>
            <w:hideMark/>
          </w:tcPr>
          <w:p w14:paraId="0C56DC99"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Details on whether the applicant intends to undertake within the next three years or already undertakes other commercial activities in addition to the e-money services and, where applicable, payment services as per Article 11(5) of Directive (EU) 2015/2366, including a description of the type and estimated scope of the activities</w:t>
            </w:r>
          </w:p>
        </w:tc>
        <w:tc>
          <w:tcPr>
            <w:tcW w:w="199" w:type="pct"/>
            <w:tcBorders>
              <w:bottom w:val="double" w:sz="4" w:space="0" w:color="auto"/>
            </w:tcBorders>
            <w:noWrap/>
            <w:hideMark/>
          </w:tcPr>
          <w:p w14:paraId="7B598184" w14:textId="77777777" w:rsidR="009B6975" w:rsidRPr="005A5782" w:rsidRDefault="009B6975" w:rsidP="0015740E">
            <w:pPr>
              <w:pStyle w:val="Kopfzeile"/>
              <w:spacing w:after="120" w:line="276" w:lineRule="auto"/>
              <w:rPr>
                <w:color w:val="808080" w:themeColor="background1" w:themeShade="80"/>
                <w:sz w:val="16"/>
              </w:rPr>
            </w:pPr>
          </w:p>
        </w:tc>
        <w:tc>
          <w:tcPr>
            <w:tcW w:w="206" w:type="pct"/>
            <w:tcBorders>
              <w:bottom w:val="double" w:sz="4" w:space="0" w:color="auto"/>
            </w:tcBorders>
            <w:noWrap/>
            <w:vAlign w:val="center"/>
            <w:hideMark/>
          </w:tcPr>
          <w:p w14:paraId="33CA9E0A" w14:textId="77777777" w:rsidR="009B6975" w:rsidRPr="00A04CB3" w:rsidRDefault="008D57D1" w:rsidP="0015740E">
            <w:pPr>
              <w:spacing w:after="120" w:line="276" w:lineRule="auto"/>
              <w:jc w:val="center"/>
              <w:rPr>
                <w:rFonts w:cs="Arial"/>
                <w:sz w:val="16"/>
              </w:rPr>
            </w:pPr>
            <w:sdt>
              <w:sdtPr>
                <w:rPr>
                  <w:rFonts w:cs="Arial"/>
                  <w:sz w:val="16"/>
                </w:rPr>
                <w:id w:val="-194235430"/>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tcBorders>
              <w:bottom w:val="double" w:sz="4" w:space="0" w:color="auto"/>
            </w:tcBorders>
            <w:noWrap/>
            <w:vAlign w:val="center"/>
            <w:hideMark/>
          </w:tcPr>
          <w:p w14:paraId="7F1DAD7C" w14:textId="77777777" w:rsidR="009B6975" w:rsidRPr="00A04CB3" w:rsidRDefault="008D57D1" w:rsidP="0015740E">
            <w:pPr>
              <w:spacing w:after="120" w:line="276" w:lineRule="auto"/>
              <w:jc w:val="center"/>
              <w:rPr>
                <w:rFonts w:cs="Arial"/>
                <w:sz w:val="16"/>
              </w:rPr>
            </w:pPr>
            <w:sdt>
              <w:sdtPr>
                <w:rPr>
                  <w:rFonts w:cs="Arial"/>
                  <w:sz w:val="16"/>
                </w:rPr>
                <w:id w:val="-1853954297"/>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tcBorders>
              <w:bottom w:val="double" w:sz="4" w:space="0" w:color="auto"/>
            </w:tcBorders>
            <w:noWrap/>
            <w:vAlign w:val="center"/>
            <w:hideMark/>
          </w:tcPr>
          <w:p w14:paraId="309575AB" w14:textId="77777777" w:rsidR="009B6975" w:rsidRPr="00A04CB3" w:rsidRDefault="008D57D1" w:rsidP="0015740E">
            <w:pPr>
              <w:spacing w:after="120" w:line="276" w:lineRule="auto"/>
              <w:jc w:val="center"/>
              <w:rPr>
                <w:rFonts w:cs="Arial"/>
                <w:sz w:val="16"/>
              </w:rPr>
            </w:pPr>
            <w:sdt>
              <w:sdtPr>
                <w:rPr>
                  <w:rFonts w:cs="Arial"/>
                  <w:sz w:val="16"/>
                </w:rPr>
                <w:id w:val="1629812266"/>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tcBorders>
              <w:bottom w:val="double" w:sz="4" w:space="0" w:color="auto"/>
            </w:tcBorders>
            <w:noWrap/>
            <w:hideMark/>
          </w:tcPr>
          <w:p w14:paraId="70CFF244" w14:textId="77777777" w:rsidR="009B6975" w:rsidRPr="007E1609" w:rsidRDefault="009B6975" w:rsidP="0015740E">
            <w:pPr>
              <w:pStyle w:val="Kopfzeile"/>
              <w:spacing w:after="120" w:line="276" w:lineRule="auto"/>
              <w:rPr>
                <w:color w:val="808080" w:themeColor="background1" w:themeShade="80"/>
                <w:sz w:val="16"/>
              </w:rPr>
            </w:pPr>
            <w:r>
              <w:rPr>
                <w:color w:val="000000"/>
                <w:sz w:val="16"/>
              </w:rPr>
              <w:t> </w:t>
            </w:r>
            <w:sdt>
              <w:sdtPr>
                <w:rPr>
                  <w:color w:val="808080" w:themeColor="background1" w:themeShade="80"/>
                  <w:sz w:val="16"/>
                </w:rPr>
                <w:id w:val="-1893342517"/>
              </w:sdtPr>
              <w:sdtEndPr/>
              <w:sdtContent>
                <w:r>
                  <w:rPr>
                    <w:color w:val="808080" w:themeColor="background1" w:themeShade="80"/>
                    <w:sz w:val="16"/>
                  </w:rPr>
                  <w:t xml:space="preserve"> </w:t>
                </w:r>
              </w:sdtContent>
            </w:sdt>
          </w:p>
        </w:tc>
        <w:tc>
          <w:tcPr>
            <w:tcW w:w="625" w:type="pct"/>
            <w:tcBorders>
              <w:bottom w:val="double" w:sz="4" w:space="0" w:color="auto"/>
            </w:tcBorders>
            <w:shd w:val="clear" w:color="auto" w:fill="D9D9D9" w:themeFill="background1" w:themeFillShade="D9"/>
          </w:tcPr>
          <w:sdt>
            <w:sdtPr>
              <w:rPr>
                <w:color w:val="808080" w:themeColor="background1" w:themeShade="80"/>
                <w:sz w:val="16"/>
              </w:rPr>
              <w:id w:val="865490414"/>
            </w:sdtPr>
            <w:sdtEndPr/>
            <w:sdtContent>
              <w:p w14:paraId="748E100A" w14:textId="77777777" w:rsidR="009B6975" w:rsidRPr="00AC7EFA" w:rsidRDefault="00AC7EFA"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660AA91D" w14:textId="77777777" w:rsidTr="00A2772D">
        <w:trPr>
          <w:trHeight w:val="1536"/>
        </w:trPr>
        <w:tc>
          <w:tcPr>
            <w:tcW w:w="414" w:type="pct"/>
            <w:vMerge w:val="restart"/>
            <w:tcBorders>
              <w:top w:val="double" w:sz="4" w:space="0" w:color="auto"/>
            </w:tcBorders>
            <w:noWrap/>
            <w:textDirection w:val="btLr"/>
            <w:hideMark/>
          </w:tcPr>
          <w:p w14:paraId="6880BAB3" w14:textId="77777777" w:rsidR="009B6975" w:rsidRPr="000E0B64" w:rsidRDefault="009B6975" w:rsidP="0015740E">
            <w:pPr>
              <w:spacing w:after="120" w:line="276" w:lineRule="auto"/>
              <w:jc w:val="center"/>
              <w:rPr>
                <w:rFonts w:eastAsia="Times New Roman" w:cs="Arial"/>
                <w:i/>
                <w:iCs/>
                <w:color w:val="000000"/>
                <w:sz w:val="16"/>
              </w:rPr>
            </w:pPr>
            <w:r>
              <w:rPr>
                <w:i/>
                <w:iCs/>
                <w:color w:val="000000"/>
                <w:sz w:val="16"/>
              </w:rPr>
              <w:t>Business plan</w:t>
            </w:r>
          </w:p>
        </w:tc>
        <w:tc>
          <w:tcPr>
            <w:tcW w:w="259" w:type="pct"/>
            <w:vMerge w:val="restart"/>
            <w:tcBorders>
              <w:top w:val="double" w:sz="4" w:space="0" w:color="auto"/>
            </w:tcBorders>
            <w:noWrap/>
            <w:hideMark/>
          </w:tcPr>
          <w:p w14:paraId="2D874862"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4.1</w:t>
            </w:r>
          </w:p>
        </w:tc>
        <w:tc>
          <w:tcPr>
            <w:tcW w:w="222" w:type="pct"/>
            <w:gridSpan w:val="2"/>
            <w:tcBorders>
              <w:top w:val="double" w:sz="4" w:space="0" w:color="auto"/>
            </w:tcBorders>
            <w:noWrap/>
            <w:hideMark/>
          </w:tcPr>
          <w:p w14:paraId="39F0ABE6" w14:textId="77777777" w:rsidR="009B6975" w:rsidRPr="00E908FA" w:rsidRDefault="009B6975" w:rsidP="00E908FA">
            <w:pPr>
              <w:spacing w:before="120" w:after="120" w:line="276" w:lineRule="auto"/>
              <w:jc w:val="left"/>
              <w:rPr>
                <w:color w:val="000000"/>
                <w:sz w:val="16"/>
              </w:rPr>
            </w:pPr>
            <w:r>
              <w:rPr>
                <w:color w:val="000000"/>
                <w:sz w:val="16"/>
              </w:rPr>
              <w:t>a</w:t>
            </w:r>
          </w:p>
        </w:tc>
        <w:tc>
          <w:tcPr>
            <w:tcW w:w="1984" w:type="pct"/>
            <w:tcBorders>
              <w:top w:val="double" w:sz="4" w:space="0" w:color="auto"/>
            </w:tcBorders>
            <w:hideMark/>
          </w:tcPr>
          <w:p w14:paraId="60FF574B" w14:textId="77777777" w:rsidR="009B6975" w:rsidRDefault="009B6975" w:rsidP="00E908FA">
            <w:pPr>
              <w:spacing w:before="120" w:after="120" w:line="276" w:lineRule="auto"/>
              <w:jc w:val="left"/>
              <w:rPr>
                <w:rFonts w:eastAsia="Times New Roman" w:cs="Arial"/>
                <w:color w:val="000000"/>
                <w:sz w:val="16"/>
              </w:rPr>
            </w:pPr>
            <w:r>
              <w:rPr>
                <w:color w:val="000000"/>
                <w:sz w:val="16"/>
              </w:rPr>
              <w:t>A marketing plan consisting of:</w:t>
            </w:r>
          </w:p>
          <w:p w14:paraId="3EC4AFB0" w14:textId="77777777" w:rsidR="009B6975" w:rsidRDefault="009B6975" w:rsidP="00E908FA">
            <w:pPr>
              <w:pStyle w:val="Listenabsatz"/>
              <w:numPr>
                <w:ilvl w:val="0"/>
                <w:numId w:val="27"/>
              </w:numPr>
              <w:spacing w:before="120" w:after="120" w:line="276" w:lineRule="auto"/>
              <w:ind w:left="566"/>
              <w:jc w:val="left"/>
              <w:rPr>
                <w:rFonts w:eastAsia="Times New Roman" w:cs="Arial"/>
                <w:color w:val="000000"/>
                <w:sz w:val="16"/>
              </w:rPr>
            </w:pPr>
            <w:r>
              <w:rPr>
                <w:color w:val="000000"/>
                <w:sz w:val="16"/>
              </w:rPr>
              <w:t>An analysis of the company’s competitive position in the relevant segment of the e-money market and, where applicable, the payment services market</w:t>
            </w:r>
          </w:p>
          <w:p w14:paraId="1A94CBCE" w14:textId="77777777" w:rsidR="009B6975" w:rsidRPr="00357992" w:rsidRDefault="009B6975" w:rsidP="00E908FA">
            <w:pPr>
              <w:pStyle w:val="Listenabsatz"/>
              <w:numPr>
                <w:ilvl w:val="0"/>
                <w:numId w:val="27"/>
              </w:numPr>
              <w:spacing w:before="120" w:after="120" w:line="276" w:lineRule="auto"/>
              <w:ind w:left="566"/>
              <w:jc w:val="left"/>
              <w:rPr>
                <w:rFonts w:eastAsia="Times New Roman" w:cs="Arial"/>
                <w:color w:val="000000"/>
                <w:sz w:val="16"/>
              </w:rPr>
            </w:pPr>
            <w:r>
              <w:rPr>
                <w:color w:val="000000"/>
                <w:sz w:val="16"/>
              </w:rPr>
              <w:t>A description of the payment services users and e-money holders, marketing materials and distribution channels</w:t>
            </w:r>
          </w:p>
        </w:tc>
        <w:tc>
          <w:tcPr>
            <w:tcW w:w="199" w:type="pct"/>
            <w:tcBorders>
              <w:top w:val="double" w:sz="4" w:space="0" w:color="auto"/>
            </w:tcBorders>
            <w:noWrap/>
            <w:hideMark/>
          </w:tcPr>
          <w:sdt>
            <w:sdtPr>
              <w:rPr>
                <w:color w:val="808080" w:themeColor="background1" w:themeShade="80"/>
                <w:sz w:val="16"/>
              </w:rPr>
              <w:id w:val="-352269402"/>
            </w:sdtPr>
            <w:sdtEndPr/>
            <w:sdtContent>
              <w:p w14:paraId="595B61A5" w14:textId="77777777" w:rsidR="009B6975" w:rsidRPr="005A0630"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tcBorders>
              <w:top w:val="double" w:sz="4" w:space="0" w:color="auto"/>
            </w:tcBorders>
            <w:noWrap/>
            <w:vAlign w:val="center"/>
            <w:hideMark/>
          </w:tcPr>
          <w:p w14:paraId="21BDDF8B" w14:textId="77777777" w:rsidR="009B6975" w:rsidRPr="00A04CB3" w:rsidRDefault="008D57D1" w:rsidP="0015740E">
            <w:pPr>
              <w:spacing w:after="120" w:line="276" w:lineRule="auto"/>
              <w:jc w:val="center"/>
              <w:rPr>
                <w:rFonts w:cs="Arial"/>
                <w:sz w:val="16"/>
              </w:rPr>
            </w:pPr>
            <w:sdt>
              <w:sdtPr>
                <w:rPr>
                  <w:rFonts w:cs="Arial"/>
                  <w:sz w:val="16"/>
                </w:rPr>
                <w:id w:val="1682699036"/>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tcBorders>
              <w:top w:val="double" w:sz="4" w:space="0" w:color="auto"/>
            </w:tcBorders>
            <w:noWrap/>
            <w:vAlign w:val="center"/>
            <w:hideMark/>
          </w:tcPr>
          <w:p w14:paraId="0C35A0DB" w14:textId="77777777" w:rsidR="009B6975" w:rsidRPr="00A04CB3" w:rsidRDefault="008D57D1" w:rsidP="0015740E">
            <w:pPr>
              <w:spacing w:after="120" w:line="276" w:lineRule="auto"/>
              <w:jc w:val="center"/>
              <w:rPr>
                <w:rFonts w:cs="Arial"/>
                <w:sz w:val="16"/>
              </w:rPr>
            </w:pPr>
            <w:sdt>
              <w:sdtPr>
                <w:rPr>
                  <w:rFonts w:cs="Arial"/>
                  <w:sz w:val="16"/>
                </w:rPr>
                <w:id w:val="-555007060"/>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tcBorders>
              <w:top w:val="double" w:sz="4" w:space="0" w:color="auto"/>
            </w:tcBorders>
            <w:noWrap/>
            <w:vAlign w:val="center"/>
            <w:hideMark/>
          </w:tcPr>
          <w:p w14:paraId="00689E5F" w14:textId="6F27ECC3" w:rsidR="009B6975" w:rsidRPr="00A04CB3" w:rsidRDefault="008D57D1" w:rsidP="0015740E">
            <w:pPr>
              <w:spacing w:after="120" w:line="276" w:lineRule="auto"/>
              <w:jc w:val="center"/>
              <w:rPr>
                <w:rFonts w:cs="Arial"/>
                <w:sz w:val="16"/>
              </w:rPr>
            </w:pPr>
            <w:sdt>
              <w:sdtPr>
                <w:rPr>
                  <w:rFonts w:cs="Arial"/>
                  <w:sz w:val="16"/>
                  <w:lang w:val="de-LI"/>
                </w:rPr>
                <w:id w:val="1944414662"/>
                <w14:checkbox>
                  <w14:checked w14:val="0"/>
                  <w14:checkedState w14:val="2612" w14:font="MS Gothic"/>
                  <w14:uncheckedState w14:val="2610" w14:font="MS Gothic"/>
                </w14:checkbox>
              </w:sdtPr>
              <w:sdtEndPr/>
              <w:sdtContent>
                <w:r w:rsidR="009B6975" w:rsidRPr="00A67407">
                  <w:rPr>
                    <w:rFonts w:ascii="MS Gothic" w:eastAsia="MS Gothic" w:hAnsi="MS Gothic" w:cs="Arial"/>
                    <w:sz w:val="16"/>
                    <w:lang w:val="de-LI"/>
                  </w:rPr>
                  <w:t>☐</w:t>
                </w:r>
              </w:sdtContent>
            </w:sdt>
          </w:p>
        </w:tc>
        <w:tc>
          <w:tcPr>
            <w:tcW w:w="684" w:type="pct"/>
            <w:tcBorders>
              <w:top w:val="double" w:sz="4" w:space="0" w:color="auto"/>
            </w:tcBorders>
            <w:noWrap/>
            <w:hideMark/>
          </w:tcPr>
          <w:sdt>
            <w:sdtPr>
              <w:rPr>
                <w:color w:val="808080" w:themeColor="background1" w:themeShade="80"/>
                <w:sz w:val="16"/>
              </w:rPr>
              <w:id w:val="237136191"/>
            </w:sdtPr>
            <w:sdtEndPr/>
            <w:sdtContent>
              <w:p w14:paraId="48904774" w14:textId="77777777" w:rsidR="009B6975" w:rsidRPr="005A0630"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tcBorders>
              <w:top w:val="double" w:sz="4" w:space="0" w:color="auto"/>
            </w:tcBorders>
            <w:shd w:val="clear" w:color="auto" w:fill="D9D9D9" w:themeFill="background1" w:themeFillShade="D9"/>
          </w:tcPr>
          <w:sdt>
            <w:sdtPr>
              <w:rPr>
                <w:color w:val="808080" w:themeColor="background1" w:themeShade="80"/>
                <w:sz w:val="16"/>
              </w:rPr>
              <w:id w:val="832951891"/>
            </w:sdtPr>
            <w:sdtEndPr/>
            <w:sdtContent>
              <w:p w14:paraId="6211F5AC" w14:textId="77777777" w:rsidR="009B6975" w:rsidRPr="00AC7EFA" w:rsidRDefault="00AC7EFA"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26104068" w14:textId="77777777" w:rsidTr="00CE56D4">
        <w:trPr>
          <w:trHeight w:val="844"/>
        </w:trPr>
        <w:tc>
          <w:tcPr>
            <w:tcW w:w="414" w:type="pct"/>
            <w:vMerge/>
            <w:hideMark/>
          </w:tcPr>
          <w:p w14:paraId="4206B160"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hideMark/>
          </w:tcPr>
          <w:p w14:paraId="15CF82AC"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noWrap/>
            <w:hideMark/>
          </w:tcPr>
          <w:p w14:paraId="54D4CF4F"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b</w:t>
            </w:r>
          </w:p>
        </w:tc>
        <w:tc>
          <w:tcPr>
            <w:tcW w:w="1984" w:type="pct"/>
            <w:hideMark/>
          </w:tcPr>
          <w:p w14:paraId="0321E6D7"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Audited annual financial statements for the past three years (if available) or a summary of the financial situation for those companies that have not yet produced annual financial statements</w:t>
            </w:r>
          </w:p>
        </w:tc>
        <w:tc>
          <w:tcPr>
            <w:tcW w:w="199" w:type="pct"/>
            <w:noWrap/>
            <w:hideMark/>
          </w:tcPr>
          <w:sdt>
            <w:sdtPr>
              <w:rPr>
                <w:color w:val="808080" w:themeColor="background1" w:themeShade="80"/>
                <w:sz w:val="16"/>
              </w:rPr>
              <w:id w:val="-2127766520"/>
            </w:sdtPr>
            <w:sdtEndPr/>
            <w:sdtContent>
              <w:p w14:paraId="46A1711D" w14:textId="77777777" w:rsidR="009B6975" w:rsidRPr="005A0630"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3A7D496B" w14:textId="77777777" w:rsidR="009B6975" w:rsidRPr="00A04CB3" w:rsidRDefault="008D57D1" w:rsidP="0015740E">
            <w:pPr>
              <w:spacing w:after="120" w:line="276" w:lineRule="auto"/>
              <w:jc w:val="center"/>
              <w:rPr>
                <w:rFonts w:cs="Arial"/>
                <w:sz w:val="16"/>
              </w:rPr>
            </w:pPr>
            <w:sdt>
              <w:sdtPr>
                <w:rPr>
                  <w:rFonts w:cs="Arial"/>
                  <w:sz w:val="16"/>
                </w:rPr>
                <w:id w:val="-155463703"/>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73765D38" w14:textId="77777777" w:rsidR="009B6975" w:rsidRPr="00A04CB3" w:rsidRDefault="008D57D1" w:rsidP="0015740E">
            <w:pPr>
              <w:spacing w:after="120" w:line="276" w:lineRule="auto"/>
              <w:jc w:val="center"/>
              <w:rPr>
                <w:rFonts w:cs="Arial"/>
                <w:sz w:val="16"/>
              </w:rPr>
            </w:pPr>
            <w:sdt>
              <w:sdtPr>
                <w:rPr>
                  <w:rFonts w:cs="Arial"/>
                  <w:sz w:val="16"/>
                </w:rPr>
                <w:id w:val="2135371855"/>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1EE314E6" w14:textId="77777777" w:rsidR="009B6975" w:rsidRPr="00A04CB3" w:rsidRDefault="008D57D1" w:rsidP="0015740E">
            <w:pPr>
              <w:spacing w:after="120" w:line="276" w:lineRule="auto"/>
              <w:jc w:val="center"/>
              <w:rPr>
                <w:rFonts w:cs="Arial"/>
                <w:sz w:val="16"/>
              </w:rPr>
            </w:pPr>
            <w:sdt>
              <w:sdtPr>
                <w:rPr>
                  <w:rFonts w:cs="Arial"/>
                  <w:sz w:val="16"/>
                </w:rPr>
                <w:id w:val="-1930414261"/>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2125612471"/>
            </w:sdtPr>
            <w:sdtEndPr/>
            <w:sdtContent>
              <w:p w14:paraId="08A5703C" w14:textId="77777777" w:rsidR="009B6975" w:rsidRPr="005A0630"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1682499816"/>
            </w:sdtPr>
            <w:sdtEndPr/>
            <w:sdtContent>
              <w:p w14:paraId="4DCF5582" w14:textId="77777777" w:rsidR="009B6975" w:rsidRPr="00AC7EFA" w:rsidRDefault="00AC7EFA"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227BF7BB" w14:textId="77777777" w:rsidTr="00A2772D">
        <w:trPr>
          <w:trHeight w:val="3569"/>
        </w:trPr>
        <w:tc>
          <w:tcPr>
            <w:tcW w:w="414" w:type="pct"/>
            <w:vMerge/>
            <w:hideMark/>
          </w:tcPr>
          <w:p w14:paraId="5883AA00"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hideMark/>
          </w:tcPr>
          <w:p w14:paraId="4E1DA222"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noWrap/>
            <w:hideMark/>
          </w:tcPr>
          <w:p w14:paraId="61E1CDEA"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c</w:t>
            </w:r>
          </w:p>
        </w:tc>
        <w:tc>
          <w:tcPr>
            <w:tcW w:w="1984" w:type="pct"/>
            <w:hideMark/>
          </w:tcPr>
          <w:p w14:paraId="2EA56280" w14:textId="77777777" w:rsidR="009B6975" w:rsidRDefault="009B6975" w:rsidP="00E908FA">
            <w:pPr>
              <w:spacing w:before="120" w:after="120" w:line="276" w:lineRule="auto"/>
              <w:jc w:val="left"/>
              <w:rPr>
                <w:rFonts w:eastAsia="Times New Roman" w:cs="Arial"/>
                <w:color w:val="000000"/>
                <w:sz w:val="16"/>
              </w:rPr>
            </w:pPr>
            <w:r>
              <w:rPr>
                <w:color w:val="000000"/>
                <w:sz w:val="16"/>
              </w:rPr>
              <w:t>A budget plan for the first three financial years that demonstrates that the applicant possesses adequate and appropriate systems, resources and procedures that allow it to properly perform its activities; this budget plan should include:</w:t>
            </w:r>
          </w:p>
          <w:p w14:paraId="19C08FD6" w14:textId="77777777" w:rsidR="009B6975" w:rsidRDefault="009B6975" w:rsidP="00E908FA">
            <w:pPr>
              <w:pStyle w:val="Listenabsatz"/>
              <w:numPr>
                <w:ilvl w:val="0"/>
                <w:numId w:val="26"/>
              </w:numPr>
              <w:spacing w:before="120" w:after="120" w:line="276" w:lineRule="auto"/>
              <w:ind w:left="566"/>
              <w:jc w:val="left"/>
              <w:rPr>
                <w:rFonts w:eastAsia="Times New Roman" w:cs="Arial"/>
                <w:color w:val="000000"/>
                <w:sz w:val="16"/>
              </w:rPr>
            </w:pPr>
            <w:r>
              <w:rPr>
                <w:color w:val="000000"/>
                <w:sz w:val="16"/>
              </w:rPr>
              <w:t>An income statement/projected profit and loss statement and balance sheet forecast, including target scenarios and stress scenarios as well as their base assumptions, such as the volume and value of transactions, number of clients, pricing, average amount per transaction, expected increase in profitability threshold</w:t>
            </w:r>
          </w:p>
          <w:p w14:paraId="0B5AB539" w14:textId="77777777" w:rsidR="009B6975" w:rsidRDefault="009B6975" w:rsidP="00E908FA">
            <w:pPr>
              <w:pStyle w:val="Listenabsatz"/>
              <w:numPr>
                <w:ilvl w:val="0"/>
                <w:numId w:val="26"/>
              </w:numPr>
              <w:spacing w:before="120" w:after="120" w:line="276" w:lineRule="auto"/>
              <w:ind w:left="566"/>
              <w:jc w:val="left"/>
              <w:rPr>
                <w:rFonts w:eastAsia="Times New Roman" w:cs="Arial"/>
                <w:color w:val="000000"/>
                <w:sz w:val="16"/>
              </w:rPr>
            </w:pPr>
            <w:r>
              <w:rPr>
                <w:color w:val="000000"/>
                <w:sz w:val="16"/>
              </w:rPr>
              <w:t>Explanation of the main income and cost components, financial liabilities and capital assets</w:t>
            </w:r>
          </w:p>
          <w:p w14:paraId="31E71331" w14:textId="77777777" w:rsidR="009B6975" w:rsidRPr="00357992" w:rsidRDefault="009B6975" w:rsidP="00E908FA">
            <w:pPr>
              <w:pStyle w:val="Listenabsatz"/>
              <w:numPr>
                <w:ilvl w:val="0"/>
                <w:numId w:val="26"/>
              </w:numPr>
              <w:spacing w:before="120" w:after="120" w:line="276" w:lineRule="auto"/>
              <w:ind w:left="566"/>
              <w:jc w:val="left"/>
              <w:rPr>
                <w:rFonts w:eastAsia="Times New Roman" w:cs="Arial"/>
                <w:color w:val="000000"/>
                <w:sz w:val="16"/>
              </w:rPr>
            </w:pPr>
            <w:r>
              <w:rPr>
                <w:color w:val="000000"/>
                <w:sz w:val="16"/>
              </w:rPr>
              <w:t>A diagram and detailed breakdown of the estimated cash flow statement for the next three years</w:t>
            </w:r>
          </w:p>
        </w:tc>
        <w:tc>
          <w:tcPr>
            <w:tcW w:w="199" w:type="pct"/>
            <w:noWrap/>
            <w:hideMark/>
          </w:tcPr>
          <w:sdt>
            <w:sdtPr>
              <w:rPr>
                <w:color w:val="808080" w:themeColor="background1" w:themeShade="80"/>
                <w:sz w:val="16"/>
              </w:rPr>
              <w:id w:val="619734546"/>
            </w:sdtPr>
            <w:sdtEndPr/>
            <w:sdtContent>
              <w:p w14:paraId="08D7FD38" w14:textId="77777777" w:rsidR="009B6975" w:rsidRPr="00AC7EFA"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611A0C95" w14:textId="77777777" w:rsidR="009B6975" w:rsidRPr="00A04CB3" w:rsidRDefault="008D57D1" w:rsidP="0015740E">
            <w:pPr>
              <w:spacing w:after="120" w:line="276" w:lineRule="auto"/>
              <w:jc w:val="center"/>
              <w:rPr>
                <w:rFonts w:cs="Arial"/>
                <w:sz w:val="16"/>
              </w:rPr>
            </w:pPr>
            <w:sdt>
              <w:sdtPr>
                <w:rPr>
                  <w:rFonts w:cs="Arial"/>
                  <w:sz w:val="16"/>
                </w:rPr>
                <w:id w:val="1766801877"/>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3F6195A8" w14:textId="77777777" w:rsidR="009B6975" w:rsidRPr="00A04CB3" w:rsidRDefault="008D57D1" w:rsidP="0015740E">
            <w:pPr>
              <w:spacing w:after="120" w:line="276" w:lineRule="auto"/>
              <w:jc w:val="center"/>
              <w:rPr>
                <w:rFonts w:cs="Arial"/>
                <w:sz w:val="16"/>
              </w:rPr>
            </w:pPr>
            <w:sdt>
              <w:sdtPr>
                <w:rPr>
                  <w:rFonts w:cs="Arial"/>
                  <w:sz w:val="16"/>
                </w:rPr>
                <w:id w:val="-623539280"/>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1DB72C98" w14:textId="77777777" w:rsidR="009B6975" w:rsidRPr="00A04CB3" w:rsidRDefault="008D57D1" w:rsidP="0015740E">
            <w:pPr>
              <w:spacing w:after="120" w:line="276" w:lineRule="auto"/>
              <w:jc w:val="center"/>
              <w:rPr>
                <w:rFonts w:cs="Arial"/>
                <w:sz w:val="16"/>
              </w:rPr>
            </w:pPr>
            <w:sdt>
              <w:sdtPr>
                <w:rPr>
                  <w:rFonts w:cs="Arial"/>
                  <w:sz w:val="16"/>
                </w:rPr>
                <w:id w:val="786079660"/>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240149397"/>
            </w:sdtPr>
            <w:sdtEndPr/>
            <w:sdtContent>
              <w:p w14:paraId="17367F8A" w14:textId="77777777" w:rsidR="009B6975" w:rsidRPr="00AC7EFA" w:rsidRDefault="0035799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1079258415"/>
            </w:sdtPr>
            <w:sdtEndPr/>
            <w:sdtContent>
              <w:p w14:paraId="20C78D14" w14:textId="77777777" w:rsidR="009B6975" w:rsidRPr="00AC7EFA" w:rsidRDefault="00AC7EFA"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288A7864" w14:textId="77777777" w:rsidTr="00A2772D">
        <w:trPr>
          <w:trHeight w:val="788"/>
        </w:trPr>
        <w:tc>
          <w:tcPr>
            <w:tcW w:w="414" w:type="pct"/>
            <w:vMerge/>
            <w:hideMark/>
          </w:tcPr>
          <w:p w14:paraId="08DB9502"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hideMark/>
          </w:tcPr>
          <w:p w14:paraId="6AF0198F"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noWrap/>
            <w:hideMark/>
          </w:tcPr>
          <w:p w14:paraId="181166C2"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d</w:t>
            </w:r>
          </w:p>
        </w:tc>
        <w:tc>
          <w:tcPr>
            <w:tcW w:w="1984" w:type="pct"/>
            <w:hideMark/>
          </w:tcPr>
          <w:p w14:paraId="6E9FD1DA"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Information on own funds, including the amount and a detailed breakdown of the composition of initial capital as set out in Article 57(a) and (b) of Directive 2006/48/EC</w:t>
            </w:r>
          </w:p>
        </w:tc>
        <w:tc>
          <w:tcPr>
            <w:tcW w:w="199" w:type="pct"/>
            <w:noWrap/>
            <w:hideMark/>
          </w:tcPr>
          <w:sdt>
            <w:sdtPr>
              <w:rPr>
                <w:color w:val="808080" w:themeColor="background1" w:themeShade="80"/>
                <w:sz w:val="16"/>
              </w:rPr>
              <w:id w:val="1651408572"/>
            </w:sdtPr>
            <w:sdtEndPr/>
            <w:sdtContent>
              <w:p w14:paraId="04428CF0" w14:textId="77777777" w:rsidR="009B6975" w:rsidRPr="005A0630" w:rsidRDefault="001A3634"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082586AB" w14:textId="77777777" w:rsidR="009B6975" w:rsidRPr="00A04CB3" w:rsidRDefault="008D57D1" w:rsidP="0015740E">
            <w:pPr>
              <w:spacing w:after="120" w:line="276" w:lineRule="auto"/>
              <w:jc w:val="center"/>
              <w:rPr>
                <w:rFonts w:cs="Arial"/>
                <w:sz w:val="16"/>
              </w:rPr>
            </w:pPr>
            <w:sdt>
              <w:sdtPr>
                <w:rPr>
                  <w:rFonts w:cs="Arial"/>
                  <w:sz w:val="16"/>
                </w:rPr>
                <w:id w:val="-628468762"/>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22ABF96F" w14:textId="77777777" w:rsidR="009B6975" w:rsidRPr="00A04CB3" w:rsidRDefault="008D57D1" w:rsidP="0015740E">
            <w:pPr>
              <w:spacing w:after="120" w:line="276" w:lineRule="auto"/>
              <w:jc w:val="center"/>
              <w:rPr>
                <w:rFonts w:cs="Arial"/>
                <w:sz w:val="16"/>
              </w:rPr>
            </w:pPr>
            <w:sdt>
              <w:sdtPr>
                <w:rPr>
                  <w:rFonts w:cs="Arial"/>
                  <w:sz w:val="16"/>
                </w:rPr>
                <w:id w:val="24142214"/>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3A8CCA5A" w14:textId="77777777" w:rsidR="009B6975" w:rsidRPr="00A04CB3" w:rsidRDefault="008D57D1" w:rsidP="0015740E">
            <w:pPr>
              <w:spacing w:after="120" w:line="276" w:lineRule="auto"/>
              <w:jc w:val="center"/>
              <w:rPr>
                <w:rFonts w:cs="Arial"/>
                <w:sz w:val="16"/>
              </w:rPr>
            </w:pPr>
            <w:sdt>
              <w:sdtPr>
                <w:rPr>
                  <w:rFonts w:cs="Arial"/>
                  <w:sz w:val="16"/>
                </w:rPr>
                <w:id w:val="-1593854421"/>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562359616"/>
            </w:sdtPr>
            <w:sdtEndPr/>
            <w:sdtContent>
              <w:p w14:paraId="463BACEC" w14:textId="77777777" w:rsidR="009B6975" w:rsidRPr="005A0630" w:rsidRDefault="001A3634"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1499107410"/>
            </w:sdtPr>
            <w:sdtEndPr/>
            <w:sdtContent>
              <w:p w14:paraId="7A65A57C" w14:textId="77777777" w:rsidR="009B6975" w:rsidRPr="005A0630" w:rsidRDefault="005A0630"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56EC1C95" w14:textId="77777777" w:rsidTr="00CE56D4">
        <w:trPr>
          <w:trHeight w:val="2107"/>
        </w:trPr>
        <w:tc>
          <w:tcPr>
            <w:tcW w:w="414" w:type="pct"/>
            <w:vMerge/>
            <w:hideMark/>
          </w:tcPr>
          <w:p w14:paraId="63394EFF"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hideMark/>
          </w:tcPr>
          <w:p w14:paraId="28986F18"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noWrap/>
            <w:hideMark/>
          </w:tcPr>
          <w:p w14:paraId="7AEAB91E"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e</w:t>
            </w:r>
          </w:p>
        </w:tc>
        <w:tc>
          <w:tcPr>
            <w:tcW w:w="1984" w:type="pct"/>
            <w:hideMark/>
          </w:tcPr>
          <w:p w14:paraId="19CCA618" w14:textId="62FD7BFD" w:rsidR="009B6975" w:rsidRPr="000E0B64" w:rsidRDefault="009B6975" w:rsidP="00E908FA">
            <w:pPr>
              <w:spacing w:before="120" w:after="120" w:line="276" w:lineRule="auto"/>
              <w:jc w:val="left"/>
              <w:rPr>
                <w:rFonts w:eastAsia="Times New Roman" w:cs="Arial"/>
                <w:color w:val="000000"/>
                <w:sz w:val="16"/>
              </w:rPr>
            </w:pPr>
            <w:r>
              <w:rPr>
                <w:color w:val="000000"/>
                <w:sz w:val="16"/>
              </w:rPr>
              <w:t>Information on capital requirements and their calculation in accordance with Article 10(5) EMA if the e-money institution only intends to provide e-money services, or in accordance with Article</w:t>
            </w:r>
            <w:r w:rsidR="00C71B9B">
              <w:rPr>
                <w:color w:val="000000"/>
                <w:sz w:val="16"/>
              </w:rPr>
              <w:t> </w:t>
            </w:r>
            <w:r>
              <w:rPr>
                <w:color w:val="000000"/>
                <w:sz w:val="16"/>
              </w:rPr>
              <w:t xml:space="preserve">10(4) EMA if the applicant also intends to provide payment services alongside its e-money services, including an annual projection of the breakdown of the own funds for three years according to the method used and, where </w:t>
            </w:r>
            <w:r>
              <w:rPr>
                <w:color w:val="000000"/>
                <w:sz w:val="16"/>
              </w:rPr>
              <w:lastRenderedPageBreak/>
              <w:t>applicable, an annual projection of the own funds for three years according to the other methods used</w:t>
            </w:r>
          </w:p>
        </w:tc>
        <w:tc>
          <w:tcPr>
            <w:tcW w:w="199" w:type="pct"/>
            <w:noWrap/>
            <w:hideMark/>
          </w:tcPr>
          <w:sdt>
            <w:sdtPr>
              <w:rPr>
                <w:color w:val="808080" w:themeColor="background1" w:themeShade="80"/>
                <w:sz w:val="16"/>
              </w:rPr>
              <w:id w:val="1468782384"/>
            </w:sdtPr>
            <w:sdtEndPr/>
            <w:sdtContent>
              <w:p w14:paraId="5B0C934D" w14:textId="77777777" w:rsidR="009B6975" w:rsidRPr="005A0630" w:rsidRDefault="001A3634"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0C7BCDBD" w14:textId="77777777" w:rsidR="009B6975" w:rsidRPr="00A04CB3" w:rsidRDefault="008D57D1" w:rsidP="0015740E">
            <w:pPr>
              <w:spacing w:after="120" w:line="276" w:lineRule="auto"/>
              <w:jc w:val="center"/>
              <w:rPr>
                <w:rFonts w:cs="Arial"/>
                <w:sz w:val="16"/>
              </w:rPr>
            </w:pPr>
            <w:sdt>
              <w:sdtPr>
                <w:rPr>
                  <w:rFonts w:cs="Arial"/>
                  <w:sz w:val="16"/>
                </w:rPr>
                <w:id w:val="-1772232531"/>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04907A32" w14:textId="77777777" w:rsidR="009B6975" w:rsidRPr="00A04CB3" w:rsidRDefault="008D57D1" w:rsidP="0015740E">
            <w:pPr>
              <w:spacing w:after="120" w:line="276" w:lineRule="auto"/>
              <w:jc w:val="center"/>
              <w:rPr>
                <w:rFonts w:cs="Arial"/>
                <w:sz w:val="16"/>
              </w:rPr>
            </w:pPr>
            <w:sdt>
              <w:sdtPr>
                <w:rPr>
                  <w:rFonts w:cs="Arial"/>
                  <w:sz w:val="16"/>
                </w:rPr>
                <w:id w:val="-909997317"/>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35AC7BEC" w14:textId="77777777" w:rsidR="009B6975" w:rsidRPr="00A04CB3" w:rsidRDefault="008D57D1" w:rsidP="0015740E">
            <w:pPr>
              <w:spacing w:after="120" w:line="276" w:lineRule="auto"/>
              <w:jc w:val="center"/>
              <w:rPr>
                <w:rFonts w:cs="Arial"/>
                <w:sz w:val="16"/>
              </w:rPr>
            </w:pPr>
            <w:sdt>
              <w:sdtPr>
                <w:rPr>
                  <w:rFonts w:cs="Arial"/>
                  <w:sz w:val="16"/>
                </w:rPr>
                <w:id w:val="525606781"/>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p w14:paraId="351AE992" w14:textId="77777777" w:rsidR="009B6975" w:rsidRPr="005A0630" w:rsidRDefault="008D57D1" w:rsidP="0015740E">
            <w:pPr>
              <w:pStyle w:val="Kopfzeile"/>
              <w:spacing w:after="120" w:line="276" w:lineRule="auto"/>
              <w:rPr>
                <w:color w:val="808080" w:themeColor="background1" w:themeShade="80"/>
                <w:sz w:val="16"/>
              </w:rPr>
            </w:pPr>
            <w:sdt>
              <w:sdtPr>
                <w:rPr>
                  <w:color w:val="808080" w:themeColor="background1" w:themeShade="80"/>
                  <w:sz w:val="16"/>
                </w:rPr>
                <w:id w:val="1932847358"/>
              </w:sdtPr>
              <w:sdtEndPr/>
              <w:sdtContent>
                <w:r w:rsidR="000F7BD7">
                  <w:rPr>
                    <w:color w:val="808080" w:themeColor="background1" w:themeShade="80"/>
                    <w:sz w:val="16"/>
                  </w:rPr>
                  <w:t xml:space="preserve"> </w:t>
                </w:r>
              </w:sdtContent>
            </w:sdt>
          </w:p>
        </w:tc>
        <w:tc>
          <w:tcPr>
            <w:tcW w:w="625" w:type="pct"/>
            <w:shd w:val="clear" w:color="auto" w:fill="D9D9D9" w:themeFill="background1" w:themeFillShade="D9"/>
          </w:tcPr>
          <w:sdt>
            <w:sdtPr>
              <w:rPr>
                <w:color w:val="808080" w:themeColor="background1" w:themeShade="80"/>
                <w:sz w:val="16"/>
              </w:rPr>
              <w:id w:val="1291321016"/>
            </w:sdtPr>
            <w:sdtEndPr/>
            <w:sdtContent>
              <w:p w14:paraId="647F61E6" w14:textId="77777777" w:rsidR="005A0630" w:rsidRDefault="005A0630"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p w14:paraId="05DBA8EC" w14:textId="77777777" w:rsidR="009B6975" w:rsidRPr="000E0B64" w:rsidRDefault="009B6975" w:rsidP="0015740E">
            <w:pPr>
              <w:spacing w:after="120" w:line="276" w:lineRule="auto"/>
              <w:jc w:val="left"/>
              <w:rPr>
                <w:rFonts w:eastAsia="Times New Roman" w:cs="Arial"/>
                <w:color w:val="000000"/>
                <w:sz w:val="16"/>
                <w:lang w:val="de-LI" w:eastAsia="de-AT"/>
              </w:rPr>
            </w:pPr>
          </w:p>
        </w:tc>
      </w:tr>
      <w:tr w:rsidR="009B6975" w:rsidRPr="000E0B64" w14:paraId="3264A56F" w14:textId="77777777" w:rsidTr="00A2772D">
        <w:trPr>
          <w:trHeight w:val="1564"/>
        </w:trPr>
        <w:tc>
          <w:tcPr>
            <w:tcW w:w="414" w:type="pct"/>
            <w:vMerge w:val="restart"/>
            <w:tcBorders>
              <w:top w:val="double" w:sz="4" w:space="0" w:color="auto"/>
            </w:tcBorders>
            <w:noWrap/>
            <w:textDirection w:val="btLr"/>
            <w:hideMark/>
          </w:tcPr>
          <w:p w14:paraId="3B115878" w14:textId="77777777" w:rsidR="009B6975" w:rsidRPr="000E0B64" w:rsidRDefault="009B6975" w:rsidP="0015740E">
            <w:pPr>
              <w:spacing w:after="120" w:line="276" w:lineRule="auto"/>
              <w:jc w:val="center"/>
              <w:rPr>
                <w:rFonts w:eastAsia="Times New Roman" w:cs="Arial"/>
                <w:i/>
                <w:iCs/>
                <w:color w:val="000000"/>
                <w:sz w:val="16"/>
              </w:rPr>
            </w:pPr>
            <w:r>
              <w:rPr>
                <w:i/>
                <w:iCs/>
                <w:color w:val="000000"/>
                <w:sz w:val="16"/>
              </w:rPr>
              <w:t>Organisational structure</w:t>
            </w:r>
          </w:p>
        </w:tc>
        <w:tc>
          <w:tcPr>
            <w:tcW w:w="259" w:type="pct"/>
            <w:vMerge w:val="restart"/>
            <w:tcBorders>
              <w:top w:val="double" w:sz="4" w:space="0" w:color="auto"/>
            </w:tcBorders>
            <w:noWrap/>
            <w:hideMark/>
          </w:tcPr>
          <w:p w14:paraId="237BD35B"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5.1</w:t>
            </w:r>
          </w:p>
        </w:tc>
        <w:tc>
          <w:tcPr>
            <w:tcW w:w="222" w:type="pct"/>
            <w:gridSpan w:val="2"/>
            <w:tcBorders>
              <w:top w:val="double" w:sz="4" w:space="0" w:color="auto"/>
            </w:tcBorders>
            <w:noWrap/>
            <w:hideMark/>
          </w:tcPr>
          <w:p w14:paraId="606802C7"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w:t>
            </w:r>
          </w:p>
        </w:tc>
        <w:tc>
          <w:tcPr>
            <w:tcW w:w="1984" w:type="pct"/>
            <w:tcBorders>
              <w:top w:val="double" w:sz="4" w:space="0" w:color="auto"/>
            </w:tcBorders>
            <w:hideMark/>
          </w:tcPr>
          <w:p w14:paraId="113F7964"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 detailed organisational chart showing each division, department or similar structural separation, including the name(s) of the person(s) responsible, in particular those in charge of the internal control mechanisms; the organisational chart should be accompanied by a description of the functions and responsibilities of each division, department or comparable structural separation</w:t>
            </w:r>
          </w:p>
        </w:tc>
        <w:tc>
          <w:tcPr>
            <w:tcW w:w="199" w:type="pct"/>
            <w:tcBorders>
              <w:top w:val="double" w:sz="4" w:space="0" w:color="auto"/>
            </w:tcBorders>
            <w:noWrap/>
            <w:hideMark/>
          </w:tcPr>
          <w:sdt>
            <w:sdtPr>
              <w:rPr>
                <w:color w:val="808080" w:themeColor="background1" w:themeShade="80"/>
                <w:sz w:val="16"/>
              </w:rPr>
              <w:id w:val="-1243324057"/>
            </w:sdtPr>
            <w:sdtEndPr/>
            <w:sdtContent>
              <w:p w14:paraId="4B20B6C9" w14:textId="77777777" w:rsidR="009B6975" w:rsidRPr="005A0630" w:rsidRDefault="001A3634"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tcBorders>
              <w:top w:val="double" w:sz="4" w:space="0" w:color="auto"/>
            </w:tcBorders>
            <w:noWrap/>
            <w:vAlign w:val="center"/>
            <w:hideMark/>
          </w:tcPr>
          <w:p w14:paraId="41112578" w14:textId="77777777" w:rsidR="009B6975" w:rsidRPr="00A04CB3" w:rsidRDefault="008D57D1" w:rsidP="0015740E">
            <w:pPr>
              <w:spacing w:after="120" w:line="276" w:lineRule="auto"/>
              <w:jc w:val="center"/>
              <w:rPr>
                <w:rFonts w:cs="Arial"/>
                <w:sz w:val="16"/>
              </w:rPr>
            </w:pPr>
            <w:sdt>
              <w:sdtPr>
                <w:rPr>
                  <w:rFonts w:cs="Arial"/>
                  <w:sz w:val="16"/>
                </w:rPr>
                <w:id w:val="1104766063"/>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tcBorders>
              <w:top w:val="double" w:sz="4" w:space="0" w:color="auto"/>
            </w:tcBorders>
            <w:noWrap/>
            <w:vAlign w:val="center"/>
            <w:hideMark/>
          </w:tcPr>
          <w:p w14:paraId="49D74E60" w14:textId="77777777" w:rsidR="009B6975" w:rsidRPr="00A04CB3" w:rsidRDefault="008D57D1" w:rsidP="0015740E">
            <w:pPr>
              <w:spacing w:after="120" w:line="276" w:lineRule="auto"/>
              <w:jc w:val="center"/>
              <w:rPr>
                <w:rFonts w:cs="Arial"/>
                <w:sz w:val="16"/>
              </w:rPr>
            </w:pPr>
            <w:sdt>
              <w:sdtPr>
                <w:rPr>
                  <w:rFonts w:cs="Arial"/>
                  <w:sz w:val="16"/>
                </w:rPr>
                <w:id w:val="1077320981"/>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tcBorders>
              <w:top w:val="double" w:sz="4" w:space="0" w:color="auto"/>
            </w:tcBorders>
            <w:noWrap/>
            <w:vAlign w:val="center"/>
            <w:hideMark/>
          </w:tcPr>
          <w:p w14:paraId="63E69449" w14:textId="77777777" w:rsidR="009B6975" w:rsidRPr="00A04CB3" w:rsidRDefault="008D57D1" w:rsidP="0015740E">
            <w:pPr>
              <w:spacing w:after="120" w:line="276" w:lineRule="auto"/>
              <w:jc w:val="center"/>
              <w:rPr>
                <w:rFonts w:cs="Arial"/>
                <w:sz w:val="16"/>
              </w:rPr>
            </w:pPr>
            <w:sdt>
              <w:sdtPr>
                <w:rPr>
                  <w:rFonts w:cs="Arial"/>
                  <w:sz w:val="16"/>
                </w:rPr>
                <w:id w:val="-2046279001"/>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tcBorders>
              <w:top w:val="double" w:sz="4" w:space="0" w:color="auto"/>
            </w:tcBorders>
            <w:noWrap/>
            <w:hideMark/>
          </w:tcPr>
          <w:sdt>
            <w:sdtPr>
              <w:rPr>
                <w:color w:val="808080" w:themeColor="background1" w:themeShade="80"/>
                <w:sz w:val="16"/>
              </w:rPr>
              <w:id w:val="107933663"/>
            </w:sdtPr>
            <w:sdtEndPr/>
            <w:sdtContent>
              <w:p w14:paraId="1FD3A570" w14:textId="77777777" w:rsidR="009B6975" w:rsidRPr="005A0630" w:rsidRDefault="001A3634"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tcBorders>
              <w:top w:val="double" w:sz="4" w:space="0" w:color="auto"/>
            </w:tcBorders>
            <w:shd w:val="clear" w:color="auto" w:fill="D9D9D9" w:themeFill="background1" w:themeFillShade="D9"/>
          </w:tcPr>
          <w:sdt>
            <w:sdtPr>
              <w:rPr>
                <w:color w:val="808080" w:themeColor="background1" w:themeShade="80"/>
                <w:sz w:val="16"/>
              </w:rPr>
              <w:id w:val="-101566519"/>
            </w:sdtPr>
            <w:sdtEndPr/>
            <w:sdtContent>
              <w:p w14:paraId="157E8944" w14:textId="77777777" w:rsidR="009B6975" w:rsidRPr="005A0630" w:rsidRDefault="005A0630"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4F594681" w14:textId="77777777" w:rsidTr="00CE56D4">
        <w:trPr>
          <w:trHeight w:val="444"/>
        </w:trPr>
        <w:tc>
          <w:tcPr>
            <w:tcW w:w="414" w:type="pct"/>
            <w:vMerge/>
            <w:hideMark/>
          </w:tcPr>
          <w:p w14:paraId="5A2B61D9"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hideMark/>
          </w:tcPr>
          <w:p w14:paraId="4D55A975"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noWrap/>
            <w:hideMark/>
          </w:tcPr>
          <w:p w14:paraId="6A52CF5C"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b</w:t>
            </w:r>
          </w:p>
        </w:tc>
        <w:tc>
          <w:tcPr>
            <w:tcW w:w="1984" w:type="pct"/>
            <w:hideMark/>
          </w:tcPr>
          <w:p w14:paraId="05E9DECE"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An overall forecast of staff numbers for the next three years</w:t>
            </w:r>
          </w:p>
        </w:tc>
        <w:tc>
          <w:tcPr>
            <w:tcW w:w="199" w:type="pct"/>
            <w:noWrap/>
            <w:hideMark/>
          </w:tcPr>
          <w:sdt>
            <w:sdtPr>
              <w:rPr>
                <w:color w:val="808080" w:themeColor="background1" w:themeShade="80"/>
                <w:sz w:val="16"/>
              </w:rPr>
              <w:id w:val="-1581437234"/>
            </w:sdtPr>
            <w:sdtEndPr/>
            <w:sdtContent>
              <w:p w14:paraId="78154B44" w14:textId="77777777" w:rsidR="009B6975" w:rsidRPr="005A0630" w:rsidRDefault="001A3634"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63F56603" w14:textId="77777777" w:rsidR="009B6975" w:rsidRPr="00A04CB3" w:rsidRDefault="008D57D1" w:rsidP="0015740E">
            <w:pPr>
              <w:spacing w:after="120" w:line="276" w:lineRule="auto"/>
              <w:jc w:val="center"/>
              <w:rPr>
                <w:rFonts w:cs="Arial"/>
                <w:sz w:val="16"/>
              </w:rPr>
            </w:pPr>
            <w:sdt>
              <w:sdtPr>
                <w:rPr>
                  <w:rFonts w:cs="Arial"/>
                  <w:sz w:val="16"/>
                </w:rPr>
                <w:id w:val="-852038190"/>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58577A19" w14:textId="77777777" w:rsidR="009B6975" w:rsidRPr="00A04CB3" w:rsidRDefault="008D57D1" w:rsidP="0015740E">
            <w:pPr>
              <w:spacing w:after="120" w:line="276" w:lineRule="auto"/>
              <w:jc w:val="center"/>
              <w:rPr>
                <w:rFonts w:cs="Arial"/>
                <w:sz w:val="16"/>
              </w:rPr>
            </w:pPr>
            <w:sdt>
              <w:sdtPr>
                <w:rPr>
                  <w:rFonts w:cs="Arial"/>
                  <w:sz w:val="16"/>
                </w:rPr>
                <w:id w:val="-75431032"/>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2EF3F856" w14:textId="77777777" w:rsidR="009B6975" w:rsidRPr="00A04CB3" w:rsidRDefault="008D57D1" w:rsidP="0015740E">
            <w:pPr>
              <w:spacing w:after="120" w:line="276" w:lineRule="auto"/>
              <w:jc w:val="center"/>
              <w:rPr>
                <w:rFonts w:cs="Arial"/>
                <w:sz w:val="16"/>
              </w:rPr>
            </w:pPr>
            <w:sdt>
              <w:sdtPr>
                <w:rPr>
                  <w:rFonts w:cs="Arial"/>
                  <w:sz w:val="16"/>
                </w:rPr>
                <w:id w:val="-779718505"/>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772408385"/>
              <w:showingPlcHdr/>
            </w:sdtPr>
            <w:sdtEndPr/>
            <w:sdtContent>
              <w:p w14:paraId="608ABA41" w14:textId="77777777" w:rsidR="009B6975" w:rsidRPr="005A0630" w:rsidRDefault="005A0630"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1333609022"/>
            </w:sdtPr>
            <w:sdtEndPr/>
            <w:sdtContent>
              <w:p w14:paraId="45184699" w14:textId="77777777" w:rsidR="009B6975" w:rsidRPr="005A0630" w:rsidRDefault="005A0630"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760C3C6F" w14:textId="77777777" w:rsidTr="00CE56D4">
        <w:trPr>
          <w:trHeight w:val="1793"/>
        </w:trPr>
        <w:tc>
          <w:tcPr>
            <w:tcW w:w="414" w:type="pct"/>
            <w:vMerge/>
            <w:hideMark/>
          </w:tcPr>
          <w:p w14:paraId="2EF2A46C"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hideMark/>
          </w:tcPr>
          <w:p w14:paraId="2D9A89BE"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noWrap/>
            <w:hideMark/>
          </w:tcPr>
          <w:p w14:paraId="1CA314F1"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c</w:t>
            </w:r>
          </w:p>
        </w:tc>
        <w:tc>
          <w:tcPr>
            <w:tcW w:w="1984" w:type="pct"/>
            <w:hideMark/>
          </w:tcPr>
          <w:p w14:paraId="37673000" w14:textId="77777777" w:rsidR="009B6975" w:rsidRDefault="009B6975" w:rsidP="00E908FA">
            <w:pPr>
              <w:spacing w:before="120" w:after="120" w:line="276" w:lineRule="auto"/>
              <w:jc w:val="left"/>
              <w:rPr>
                <w:rFonts w:eastAsia="Times New Roman" w:cs="Arial"/>
                <w:color w:val="000000"/>
                <w:sz w:val="16"/>
              </w:rPr>
            </w:pPr>
            <w:r>
              <w:rPr>
                <w:color w:val="000000"/>
                <w:sz w:val="16"/>
              </w:rPr>
              <w:t>A description of the relevant operational outsourcing agreements with the following details:</w:t>
            </w:r>
          </w:p>
          <w:p w14:paraId="0CA950A9" w14:textId="77777777" w:rsidR="009B6975" w:rsidRDefault="009B6975" w:rsidP="00E908FA">
            <w:pPr>
              <w:pStyle w:val="Listenabsatz"/>
              <w:numPr>
                <w:ilvl w:val="0"/>
                <w:numId w:val="29"/>
              </w:numPr>
              <w:spacing w:before="120" w:after="120" w:line="276" w:lineRule="auto"/>
              <w:ind w:left="566"/>
              <w:jc w:val="left"/>
              <w:rPr>
                <w:rFonts w:eastAsia="Times New Roman" w:cs="Arial"/>
                <w:color w:val="000000"/>
                <w:sz w:val="16"/>
              </w:rPr>
            </w:pPr>
            <w:r>
              <w:rPr>
                <w:color w:val="000000"/>
                <w:sz w:val="16"/>
              </w:rPr>
              <w:t>Name and geographic location of the outsourcing company</w:t>
            </w:r>
          </w:p>
          <w:p w14:paraId="56882302" w14:textId="77777777" w:rsidR="009B6975" w:rsidRDefault="009B6975" w:rsidP="00E908FA">
            <w:pPr>
              <w:pStyle w:val="Listenabsatz"/>
              <w:numPr>
                <w:ilvl w:val="0"/>
                <w:numId w:val="29"/>
              </w:numPr>
              <w:spacing w:before="120" w:after="120" w:line="276" w:lineRule="auto"/>
              <w:ind w:left="566"/>
              <w:jc w:val="left"/>
              <w:rPr>
                <w:rFonts w:eastAsia="Times New Roman" w:cs="Arial"/>
                <w:color w:val="000000"/>
                <w:sz w:val="16"/>
              </w:rPr>
            </w:pPr>
            <w:r>
              <w:rPr>
                <w:color w:val="000000"/>
                <w:sz w:val="16"/>
              </w:rPr>
              <w:t>Names of the persons within the e-money institution who are responsible for the individual outsourced activities</w:t>
            </w:r>
          </w:p>
          <w:p w14:paraId="3FB3E5BC" w14:textId="77777777" w:rsidR="009B6975" w:rsidRPr="001A3634" w:rsidRDefault="009B6975" w:rsidP="00E908FA">
            <w:pPr>
              <w:pStyle w:val="Listenabsatz"/>
              <w:numPr>
                <w:ilvl w:val="0"/>
                <w:numId w:val="29"/>
              </w:numPr>
              <w:spacing w:before="120" w:after="120" w:line="276" w:lineRule="auto"/>
              <w:ind w:left="566"/>
              <w:jc w:val="left"/>
              <w:rPr>
                <w:rFonts w:eastAsia="Times New Roman" w:cs="Arial"/>
                <w:color w:val="000000"/>
                <w:sz w:val="16"/>
              </w:rPr>
            </w:pPr>
            <w:r>
              <w:rPr>
                <w:color w:val="000000"/>
                <w:sz w:val="16"/>
              </w:rPr>
              <w:t>A clear description of the outsourced activities and their key characteristics</w:t>
            </w:r>
          </w:p>
        </w:tc>
        <w:tc>
          <w:tcPr>
            <w:tcW w:w="199" w:type="pct"/>
            <w:noWrap/>
            <w:hideMark/>
          </w:tcPr>
          <w:sdt>
            <w:sdtPr>
              <w:rPr>
                <w:color w:val="808080" w:themeColor="background1" w:themeShade="80"/>
                <w:sz w:val="16"/>
              </w:rPr>
              <w:id w:val="-1328360470"/>
              <w:showingPlcHdr/>
            </w:sdtPr>
            <w:sdtEndPr/>
            <w:sdtContent>
              <w:p w14:paraId="73812740" w14:textId="77777777" w:rsidR="009B6975" w:rsidRPr="00A3356D" w:rsidRDefault="00A04CB3" w:rsidP="0015740E">
                <w:pPr>
                  <w:pStyle w:val="Kopfzeile"/>
                  <w:spacing w:after="120" w:line="276" w:lineRule="auto"/>
                  <w:rPr>
                    <w:color w:val="808080" w:themeColor="background1" w:themeShade="80"/>
                    <w:sz w:val="16"/>
                  </w:rPr>
                </w:pPr>
                <w:r>
                  <w:t xml:space="preserve">     </w:t>
                </w:r>
              </w:p>
            </w:sdtContent>
          </w:sdt>
        </w:tc>
        <w:tc>
          <w:tcPr>
            <w:tcW w:w="206" w:type="pct"/>
            <w:noWrap/>
            <w:vAlign w:val="center"/>
            <w:hideMark/>
          </w:tcPr>
          <w:p w14:paraId="3CCBA6CE" w14:textId="77777777" w:rsidR="009B6975" w:rsidRPr="00A04CB3" w:rsidRDefault="008D57D1" w:rsidP="0015740E">
            <w:pPr>
              <w:spacing w:after="120" w:line="276" w:lineRule="auto"/>
              <w:jc w:val="center"/>
              <w:rPr>
                <w:rFonts w:cs="Arial"/>
                <w:sz w:val="16"/>
              </w:rPr>
            </w:pPr>
            <w:sdt>
              <w:sdtPr>
                <w:rPr>
                  <w:rFonts w:cs="Arial"/>
                  <w:sz w:val="16"/>
                </w:rPr>
                <w:id w:val="-211877367"/>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6BCAFDAE" w14:textId="77777777" w:rsidR="009B6975" w:rsidRPr="00A04CB3" w:rsidRDefault="008D57D1" w:rsidP="0015740E">
            <w:pPr>
              <w:spacing w:after="120" w:line="276" w:lineRule="auto"/>
              <w:jc w:val="center"/>
              <w:rPr>
                <w:rFonts w:cs="Arial"/>
                <w:sz w:val="16"/>
              </w:rPr>
            </w:pPr>
            <w:sdt>
              <w:sdtPr>
                <w:rPr>
                  <w:rFonts w:cs="Arial"/>
                  <w:sz w:val="16"/>
                </w:rPr>
                <w:id w:val="1391998794"/>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6572FC09" w14:textId="77777777" w:rsidR="009B6975" w:rsidRPr="00A04CB3" w:rsidRDefault="008D57D1" w:rsidP="0015740E">
            <w:pPr>
              <w:spacing w:after="120" w:line="276" w:lineRule="auto"/>
              <w:jc w:val="center"/>
              <w:rPr>
                <w:rFonts w:cs="Arial"/>
                <w:sz w:val="16"/>
              </w:rPr>
            </w:pPr>
            <w:sdt>
              <w:sdtPr>
                <w:rPr>
                  <w:rFonts w:cs="Arial"/>
                  <w:sz w:val="16"/>
                </w:rPr>
                <w:id w:val="1443341073"/>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rPr>
              <w:id w:val="943191885"/>
              <w:showingPlcHdr/>
            </w:sdtPr>
            <w:sdtEndPr/>
            <w:sdtContent>
              <w:p w14:paraId="073BE0FB" w14:textId="77777777" w:rsidR="009B6975" w:rsidRPr="00085E68" w:rsidRDefault="00A04CB3" w:rsidP="0015740E">
                <w:pPr>
                  <w:pStyle w:val="Kopfzeile"/>
                  <w:spacing w:after="120" w:line="276" w:lineRule="auto"/>
                  <w:rPr>
                    <w:color w:val="808080" w:themeColor="background1" w:themeShade="80"/>
                  </w:rPr>
                </w:pPr>
                <w:r>
                  <w:rPr>
                    <w:color w:val="808080" w:themeColor="background1" w:themeShade="80"/>
                  </w:rPr>
                  <w:t xml:space="preserve">     </w:t>
                </w:r>
              </w:p>
            </w:sdtContent>
          </w:sdt>
        </w:tc>
        <w:tc>
          <w:tcPr>
            <w:tcW w:w="625" w:type="pct"/>
            <w:shd w:val="clear" w:color="auto" w:fill="D9D9D9" w:themeFill="background1" w:themeFillShade="D9"/>
          </w:tcPr>
          <w:sdt>
            <w:sdtPr>
              <w:rPr>
                <w:color w:val="808080" w:themeColor="background1" w:themeShade="80"/>
              </w:rPr>
              <w:id w:val="1666589470"/>
            </w:sdtPr>
            <w:sdtEndPr/>
            <w:sdtContent>
              <w:p w14:paraId="1F32AC64" w14:textId="77777777" w:rsidR="009B6975" w:rsidRPr="00085E68" w:rsidRDefault="00A3356D" w:rsidP="0015740E">
                <w:pPr>
                  <w:pStyle w:val="Kopfzeile"/>
                  <w:spacing w:after="120" w:line="276" w:lineRule="auto"/>
                  <w:rPr>
                    <w:color w:val="808080" w:themeColor="background1" w:themeShade="80"/>
                  </w:rPr>
                </w:pPr>
                <w:r>
                  <w:rPr>
                    <w:color w:val="808080" w:themeColor="background1" w:themeShade="80"/>
                  </w:rPr>
                  <w:t xml:space="preserve"> </w:t>
                </w:r>
              </w:p>
            </w:sdtContent>
          </w:sdt>
        </w:tc>
      </w:tr>
      <w:tr w:rsidR="009B6975" w:rsidRPr="000E0B64" w14:paraId="4BC16DED" w14:textId="77777777" w:rsidTr="00A2772D">
        <w:trPr>
          <w:trHeight w:val="299"/>
        </w:trPr>
        <w:tc>
          <w:tcPr>
            <w:tcW w:w="414" w:type="pct"/>
            <w:vMerge/>
            <w:hideMark/>
          </w:tcPr>
          <w:p w14:paraId="4E7772CC"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hideMark/>
          </w:tcPr>
          <w:p w14:paraId="577BDB58"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noWrap/>
            <w:hideMark/>
          </w:tcPr>
          <w:p w14:paraId="459A93A3"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d</w:t>
            </w:r>
          </w:p>
        </w:tc>
        <w:tc>
          <w:tcPr>
            <w:tcW w:w="1984" w:type="pct"/>
            <w:hideMark/>
          </w:tcPr>
          <w:p w14:paraId="561EB7CB"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 copy of the draft outsourcing agreements</w:t>
            </w:r>
          </w:p>
        </w:tc>
        <w:tc>
          <w:tcPr>
            <w:tcW w:w="199" w:type="pct"/>
            <w:noWrap/>
            <w:hideMark/>
          </w:tcPr>
          <w:sdt>
            <w:sdtPr>
              <w:rPr>
                <w:color w:val="808080" w:themeColor="background1" w:themeShade="80"/>
                <w:sz w:val="16"/>
              </w:rPr>
              <w:id w:val="406572761"/>
            </w:sdtPr>
            <w:sdtEndPr/>
            <w:sdtContent>
              <w:p w14:paraId="737DCFF1" w14:textId="77777777" w:rsidR="009B6975" w:rsidRPr="00A3356D" w:rsidRDefault="001A3634"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3C9F51A7" w14:textId="77777777" w:rsidR="009B6975" w:rsidRPr="00A04CB3" w:rsidRDefault="008D57D1" w:rsidP="0015740E">
            <w:pPr>
              <w:spacing w:after="120" w:line="276" w:lineRule="auto"/>
              <w:jc w:val="center"/>
              <w:rPr>
                <w:rFonts w:cs="Arial"/>
                <w:sz w:val="16"/>
              </w:rPr>
            </w:pPr>
            <w:sdt>
              <w:sdtPr>
                <w:rPr>
                  <w:rFonts w:cs="Arial"/>
                  <w:sz w:val="16"/>
                </w:rPr>
                <w:id w:val="-1820643635"/>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470C4C4F" w14:textId="77777777" w:rsidR="009B6975" w:rsidRPr="00A04CB3" w:rsidRDefault="008D57D1" w:rsidP="0015740E">
            <w:pPr>
              <w:spacing w:after="120" w:line="276" w:lineRule="auto"/>
              <w:jc w:val="center"/>
              <w:rPr>
                <w:rFonts w:cs="Arial"/>
                <w:sz w:val="16"/>
              </w:rPr>
            </w:pPr>
            <w:sdt>
              <w:sdtPr>
                <w:rPr>
                  <w:rFonts w:cs="Arial"/>
                  <w:sz w:val="16"/>
                </w:rPr>
                <w:id w:val="-833916741"/>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3DD847F8" w14:textId="77777777" w:rsidR="009B6975" w:rsidRPr="00A04CB3" w:rsidRDefault="008D57D1" w:rsidP="0015740E">
            <w:pPr>
              <w:spacing w:after="120" w:line="276" w:lineRule="auto"/>
              <w:jc w:val="center"/>
              <w:rPr>
                <w:rFonts w:cs="Arial"/>
                <w:sz w:val="16"/>
              </w:rPr>
            </w:pPr>
            <w:sdt>
              <w:sdtPr>
                <w:rPr>
                  <w:rFonts w:cs="Arial"/>
                  <w:sz w:val="16"/>
                </w:rPr>
                <w:id w:val="34396480"/>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970196025"/>
            </w:sdtPr>
            <w:sdtEndPr/>
            <w:sdtContent>
              <w:p w14:paraId="2D4DC3B2" w14:textId="77777777" w:rsidR="009B6975" w:rsidRPr="00A3356D" w:rsidRDefault="001A3634"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998854889"/>
            </w:sdtPr>
            <w:sdtEndPr/>
            <w:sdtContent>
              <w:p w14:paraId="1B594BE6" w14:textId="77777777" w:rsidR="009B6975" w:rsidRPr="00A3356D" w:rsidRDefault="00A3356D"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2DC5BAA7" w14:textId="77777777" w:rsidTr="00A2772D">
        <w:trPr>
          <w:trHeight w:val="3038"/>
        </w:trPr>
        <w:tc>
          <w:tcPr>
            <w:tcW w:w="414" w:type="pct"/>
            <w:vMerge/>
            <w:hideMark/>
          </w:tcPr>
          <w:p w14:paraId="56A2FFDA"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hideMark/>
          </w:tcPr>
          <w:p w14:paraId="463E3778"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noWrap/>
            <w:hideMark/>
          </w:tcPr>
          <w:p w14:paraId="5BE2D84D"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e</w:t>
            </w:r>
          </w:p>
        </w:tc>
        <w:tc>
          <w:tcPr>
            <w:tcW w:w="1984" w:type="pct"/>
            <w:hideMark/>
          </w:tcPr>
          <w:p w14:paraId="2890D66B" w14:textId="77777777" w:rsidR="009B6975" w:rsidRDefault="009B6975" w:rsidP="00E908FA">
            <w:pPr>
              <w:spacing w:before="120" w:after="120" w:line="276" w:lineRule="auto"/>
              <w:jc w:val="left"/>
              <w:rPr>
                <w:rFonts w:eastAsia="Times New Roman" w:cs="Arial"/>
                <w:color w:val="000000"/>
                <w:sz w:val="16"/>
              </w:rPr>
            </w:pPr>
            <w:r>
              <w:rPr>
                <w:color w:val="000000"/>
                <w:sz w:val="16"/>
              </w:rPr>
              <w:t>A description of the use of branches, agents and distributors, including, where applicable, the following details:</w:t>
            </w:r>
          </w:p>
          <w:p w14:paraId="577E958B" w14:textId="77777777" w:rsidR="009B6975" w:rsidRDefault="009B6975" w:rsidP="00E908FA">
            <w:pPr>
              <w:pStyle w:val="Listenabsatz"/>
              <w:numPr>
                <w:ilvl w:val="0"/>
                <w:numId w:val="30"/>
              </w:numPr>
              <w:spacing w:before="120" w:after="120" w:line="276" w:lineRule="auto"/>
              <w:ind w:left="566"/>
              <w:jc w:val="left"/>
              <w:rPr>
                <w:rFonts w:eastAsia="Times New Roman" w:cs="Arial"/>
                <w:color w:val="000000"/>
                <w:sz w:val="16"/>
              </w:rPr>
            </w:pPr>
            <w:r>
              <w:rPr>
                <w:color w:val="000000"/>
                <w:sz w:val="16"/>
              </w:rPr>
              <w:t>An account of the on-site and off-site checks that the applicant intends to perform at branches, agents and distributors</w:t>
            </w:r>
          </w:p>
          <w:p w14:paraId="2E3BEB0F" w14:textId="77777777" w:rsidR="009B6975" w:rsidRDefault="009B6975" w:rsidP="00E908FA">
            <w:pPr>
              <w:pStyle w:val="Listenabsatz"/>
              <w:numPr>
                <w:ilvl w:val="0"/>
                <w:numId w:val="30"/>
              </w:numPr>
              <w:spacing w:before="120" w:after="120" w:line="276" w:lineRule="auto"/>
              <w:ind w:left="566"/>
              <w:jc w:val="left"/>
              <w:rPr>
                <w:rFonts w:eastAsia="Times New Roman" w:cs="Arial"/>
                <w:color w:val="000000"/>
                <w:sz w:val="16"/>
              </w:rPr>
            </w:pPr>
            <w:r>
              <w:rPr>
                <w:color w:val="000000"/>
                <w:sz w:val="16"/>
              </w:rPr>
              <w:t>The IT systems, processes and infrastructures used by the applicant’s agents and distributors to perform activities on behalf of the applicant</w:t>
            </w:r>
          </w:p>
          <w:p w14:paraId="4BB57810" w14:textId="77777777" w:rsidR="009B6975" w:rsidRPr="00C30E23" w:rsidRDefault="009B6975" w:rsidP="00E908FA">
            <w:pPr>
              <w:pStyle w:val="Listenabsatz"/>
              <w:numPr>
                <w:ilvl w:val="0"/>
                <w:numId w:val="30"/>
              </w:numPr>
              <w:spacing w:before="120" w:after="120" w:line="276" w:lineRule="auto"/>
              <w:ind w:left="566"/>
              <w:jc w:val="left"/>
              <w:rPr>
                <w:rFonts w:eastAsia="Times New Roman" w:cs="Arial"/>
                <w:color w:val="000000"/>
                <w:sz w:val="16"/>
              </w:rPr>
            </w:pPr>
            <w:r>
              <w:rPr>
                <w:color w:val="000000"/>
                <w:sz w:val="16"/>
              </w:rPr>
              <w:t>In the case of agents and distributors, the selection process, monitoring procedures and training measures of the agents and distributors as well as, where applicable, the draft contractual conditions of the agents and distributors</w:t>
            </w:r>
          </w:p>
        </w:tc>
        <w:tc>
          <w:tcPr>
            <w:tcW w:w="199" w:type="pct"/>
            <w:noWrap/>
            <w:hideMark/>
          </w:tcPr>
          <w:sdt>
            <w:sdtPr>
              <w:rPr>
                <w:color w:val="808080" w:themeColor="background1" w:themeShade="80"/>
                <w:sz w:val="16"/>
              </w:rPr>
              <w:id w:val="-476460911"/>
            </w:sdtPr>
            <w:sdtEndPr/>
            <w:sdtContent>
              <w:p w14:paraId="0BCBE0F2" w14:textId="77777777" w:rsidR="009B6975" w:rsidRPr="00A3356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2781634E" w14:textId="77777777" w:rsidR="009B6975" w:rsidRPr="00A04CB3" w:rsidRDefault="008D57D1" w:rsidP="0015740E">
            <w:pPr>
              <w:spacing w:after="120" w:line="276" w:lineRule="auto"/>
              <w:jc w:val="center"/>
              <w:rPr>
                <w:rFonts w:cs="Arial"/>
                <w:sz w:val="16"/>
              </w:rPr>
            </w:pPr>
            <w:sdt>
              <w:sdtPr>
                <w:rPr>
                  <w:rFonts w:cs="Arial"/>
                  <w:sz w:val="16"/>
                </w:rPr>
                <w:id w:val="1069003104"/>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29CB7470" w14:textId="77777777" w:rsidR="009B6975" w:rsidRPr="00A04CB3" w:rsidRDefault="008D57D1" w:rsidP="0015740E">
            <w:pPr>
              <w:spacing w:after="120" w:line="276" w:lineRule="auto"/>
              <w:jc w:val="center"/>
              <w:rPr>
                <w:rFonts w:cs="Arial"/>
                <w:sz w:val="16"/>
              </w:rPr>
            </w:pPr>
            <w:sdt>
              <w:sdtPr>
                <w:rPr>
                  <w:rFonts w:cs="Arial"/>
                  <w:sz w:val="16"/>
                </w:rPr>
                <w:id w:val="332569082"/>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7D3EC300" w14:textId="77777777" w:rsidR="009B6975" w:rsidRPr="00A04CB3" w:rsidRDefault="008D57D1" w:rsidP="0015740E">
            <w:pPr>
              <w:spacing w:after="120" w:line="276" w:lineRule="auto"/>
              <w:jc w:val="center"/>
              <w:rPr>
                <w:rFonts w:cs="Arial"/>
                <w:sz w:val="16"/>
              </w:rPr>
            </w:pPr>
            <w:sdt>
              <w:sdtPr>
                <w:rPr>
                  <w:rFonts w:cs="Arial"/>
                  <w:sz w:val="16"/>
                </w:rPr>
                <w:id w:val="1500539590"/>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867987213"/>
            </w:sdtPr>
            <w:sdtEndPr/>
            <w:sdtContent>
              <w:p w14:paraId="6BCBE0CA" w14:textId="77777777" w:rsidR="009B6975" w:rsidRPr="00A3356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533965899"/>
            </w:sdtPr>
            <w:sdtEndPr/>
            <w:sdtContent>
              <w:p w14:paraId="077BA716" w14:textId="77777777" w:rsidR="009B6975" w:rsidRPr="00A3356D" w:rsidRDefault="00A3356D"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206E7B3A" w14:textId="77777777" w:rsidTr="00CE56D4">
        <w:trPr>
          <w:trHeight w:val="676"/>
        </w:trPr>
        <w:tc>
          <w:tcPr>
            <w:tcW w:w="414" w:type="pct"/>
            <w:vMerge/>
            <w:hideMark/>
          </w:tcPr>
          <w:p w14:paraId="15967356"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hideMark/>
          </w:tcPr>
          <w:p w14:paraId="47D3557A"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noWrap/>
            <w:hideMark/>
          </w:tcPr>
          <w:p w14:paraId="1182FBBF"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f</w:t>
            </w:r>
          </w:p>
        </w:tc>
        <w:tc>
          <w:tcPr>
            <w:tcW w:w="1984" w:type="pct"/>
            <w:hideMark/>
          </w:tcPr>
          <w:p w14:paraId="69007A5E"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Where applicable, details on the national and/or international payment system to which the applicant will have access</w:t>
            </w:r>
          </w:p>
        </w:tc>
        <w:tc>
          <w:tcPr>
            <w:tcW w:w="199" w:type="pct"/>
            <w:noWrap/>
            <w:hideMark/>
          </w:tcPr>
          <w:sdt>
            <w:sdtPr>
              <w:rPr>
                <w:color w:val="808080" w:themeColor="background1" w:themeShade="80"/>
                <w:sz w:val="16"/>
              </w:rPr>
              <w:id w:val="539174891"/>
            </w:sdtPr>
            <w:sdtEndPr/>
            <w:sdtContent>
              <w:p w14:paraId="526359E4" w14:textId="77777777" w:rsidR="009B6975" w:rsidRPr="00A3356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487C4F54" w14:textId="77777777" w:rsidR="009B6975" w:rsidRPr="00A04CB3" w:rsidRDefault="008D57D1" w:rsidP="0015740E">
            <w:pPr>
              <w:spacing w:after="120" w:line="276" w:lineRule="auto"/>
              <w:jc w:val="center"/>
              <w:rPr>
                <w:rFonts w:cs="Arial"/>
                <w:sz w:val="16"/>
              </w:rPr>
            </w:pPr>
            <w:sdt>
              <w:sdtPr>
                <w:rPr>
                  <w:rFonts w:cs="Arial"/>
                  <w:sz w:val="16"/>
                </w:rPr>
                <w:id w:val="-1047680722"/>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63FC18A3" w14:textId="77777777" w:rsidR="009B6975" w:rsidRPr="00A04CB3" w:rsidRDefault="008D57D1" w:rsidP="0015740E">
            <w:pPr>
              <w:spacing w:after="120" w:line="276" w:lineRule="auto"/>
              <w:jc w:val="center"/>
              <w:rPr>
                <w:rFonts w:cs="Arial"/>
                <w:sz w:val="16"/>
              </w:rPr>
            </w:pPr>
            <w:sdt>
              <w:sdtPr>
                <w:rPr>
                  <w:rFonts w:cs="Arial"/>
                  <w:sz w:val="16"/>
                </w:rPr>
                <w:id w:val="-1264144299"/>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594A1E39" w14:textId="77777777" w:rsidR="009B6975" w:rsidRPr="00A04CB3" w:rsidRDefault="008D57D1" w:rsidP="0015740E">
            <w:pPr>
              <w:spacing w:after="120" w:line="276" w:lineRule="auto"/>
              <w:jc w:val="center"/>
              <w:rPr>
                <w:rFonts w:cs="Arial"/>
                <w:sz w:val="16"/>
              </w:rPr>
            </w:pPr>
            <w:sdt>
              <w:sdtPr>
                <w:rPr>
                  <w:rFonts w:cs="Arial"/>
                  <w:sz w:val="16"/>
                </w:rPr>
                <w:id w:val="309141084"/>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191452459"/>
            </w:sdtPr>
            <w:sdtEndPr/>
            <w:sdtContent>
              <w:p w14:paraId="0B7657F6" w14:textId="77777777" w:rsidR="009B6975" w:rsidRPr="00A3356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98773183"/>
            </w:sdtPr>
            <w:sdtEndPr/>
            <w:sdtContent>
              <w:p w14:paraId="56193762" w14:textId="77777777" w:rsidR="009B6975" w:rsidRPr="00A3356D" w:rsidRDefault="00A3356D"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4ACEFCF3" w14:textId="77777777" w:rsidTr="00A2772D">
        <w:trPr>
          <w:trHeight w:val="620"/>
        </w:trPr>
        <w:tc>
          <w:tcPr>
            <w:tcW w:w="414" w:type="pct"/>
            <w:vMerge/>
            <w:hideMark/>
          </w:tcPr>
          <w:p w14:paraId="497A24A1"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hideMark/>
          </w:tcPr>
          <w:p w14:paraId="6DDC160B"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noWrap/>
            <w:hideMark/>
          </w:tcPr>
          <w:p w14:paraId="2F4690DE"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g</w:t>
            </w:r>
          </w:p>
        </w:tc>
        <w:tc>
          <w:tcPr>
            <w:tcW w:w="1984" w:type="pct"/>
            <w:hideMark/>
          </w:tcPr>
          <w:p w14:paraId="41306BA4"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 list of all individuals and legal entities that have close links with the applicant, including details of their identity and the nature of these links</w:t>
            </w:r>
          </w:p>
        </w:tc>
        <w:tc>
          <w:tcPr>
            <w:tcW w:w="199" w:type="pct"/>
            <w:noWrap/>
            <w:hideMark/>
          </w:tcPr>
          <w:p w14:paraId="799E47FE" w14:textId="77777777" w:rsidR="009B6975" w:rsidRPr="00EB5EC3" w:rsidRDefault="009B6975" w:rsidP="0015740E">
            <w:pPr>
              <w:pStyle w:val="Kopfzeile"/>
              <w:spacing w:after="120" w:line="276" w:lineRule="auto"/>
              <w:rPr>
                <w:color w:val="808080" w:themeColor="background1" w:themeShade="80"/>
                <w:sz w:val="16"/>
              </w:rPr>
            </w:pPr>
          </w:p>
        </w:tc>
        <w:tc>
          <w:tcPr>
            <w:tcW w:w="206" w:type="pct"/>
            <w:noWrap/>
            <w:vAlign w:val="center"/>
            <w:hideMark/>
          </w:tcPr>
          <w:p w14:paraId="483CDE2C" w14:textId="77777777" w:rsidR="009B6975" w:rsidRPr="00A04CB3" w:rsidRDefault="008D57D1" w:rsidP="0015740E">
            <w:pPr>
              <w:spacing w:after="120" w:line="276" w:lineRule="auto"/>
              <w:jc w:val="center"/>
              <w:rPr>
                <w:rFonts w:cs="Arial"/>
                <w:sz w:val="16"/>
              </w:rPr>
            </w:pPr>
            <w:sdt>
              <w:sdtPr>
                <w:rPr>
                  <w:rFonts w:cs="Arial"/>
                  <w:sz w:val="16"/>
                </w:rPr>
                <w:id w:val="-278490075"/>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62242469" w14:textId="77777777" w:rsidR="009B6975" w:rsidRPr="00A04CB3" w:rsidRDefault="008D57D1" w:rsidP="0015740E">
            <w:pPr>
              <w:spacing w:after="120" w:line="276" w:lineRule="auto"/>
              <w:jc w:val="center"/>
              <w:rPr>
                <w:rFonts w:cs="Arial"/>
                <w:sz w:val="16"/>
              </w:rPr>
            </w:pPr>
            <w:sdt>
              <w:sdtPr>
                <w:rPr>
                  <w:rFonts w:cs="Arial"/>
                  <w:sz w:val="16"/>
                </w:rPr>
                <w:id w:val="-1530170750"/>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1F95B59A" w14:textId="77777777" w:rsidR="009B6975" w:rsidRPr="00A04CB3" w:rsidRDefault="008D57D1" w:rsidP="0015740E">
            <w:pPr>
              <w:spacing w:after="120" w:line="276" w:lineRule="auto"/>
              <w:jc w:val="center"/>
              <w:rPr>
                <w:rFonts w:cs="Arial"/>
                <w:sz w:val="16"/>
              </w:rPr>
            </w:pPr>
            <w:sdt>
              <w:sdtPr>
                <w:rPr>
                  <w:rFonts w:cs="Arial"/>
                  <w:sz w:val="16"/>
                </w:rPr>
                <w:id w:val="802196131"/>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p w14:paraId="4D64862C" w14:textId="77777777" w:rsidR="009B6975" w:rsidRPr="00A3356D" w:rsidRDefault="009B6975" w:rsidP="0015740E">
            <w:pPr>
              <w:pStyle w:val="Kopfzeile"/>
              <w:spacing w:after="120" w:line="276" w:lineRule="auto"/>
              <w:rPr>
                <w:color w:val="808080" w:themeColor="background1" w:themeShade="80"/>
                <w:sz w:val="16"/>
                <w:lang w:val="de-LI"/>
              </w:rPr>
            </w:pPr>
          </w:p>
        </w:tc>
        <w:tc>
          <w:tcPr>
            <w:tcW w:w="625" w:type="pct"/>
            <w:shd w:val="clear" w:color="auto" w:fill="D9D9D9" w:themeFill="background1" w:themeFillShade="D9"/>
          </w:tcPr>
          <w:sdt>
            <w:sdtPr>
              <w:rPr>
                <w:color w:val="808080" w:themeColor="background1" w:themeShade="80"/>
                <w:sz w:val="16"/>
              </w:rPr>
              <w:id w:val="1356615619"/>
            </w:sdtPr>
            <w:sdtEndPr/>
            <w:sdtContent>
              <w:p w14:paraId="247C2CCA" w14:textId="77777777" w:rsidR="009B6975" w:rsidRPr="00A3356D" w:rsidRDefault="00A3356D"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679DF124" w14:textId="77777777" w:rsidTr="00A2772D">
        <w:trPr>
          <w:trHeight w:val="628"/>
        </w:trPr>
        <w:tc>
          <w:tcPr>
            <w:tcW w:w="414" w:type="pct"/>
            <w:vMerge w:val="restart"/>
            <w:tcBorders>
              <w:top w:val="double" w:sz="4" w:space="0" w:color="auto"/>
            </w:tcBorders>
            <w:textDirection w:val="btLr"/>
            <w:hideMark/>
          </w:tcPr>
          <w:p w14:paraId="01CADFA1" w14:textId="77777777" w:rsidR="009B6975" w:rsidRDefault="009B6975" w:rsidP="0015740E">
            <w:pPr>
              <w:spacing w:after="120" w:line="276" w:lineRule="auto"/>
              <w:jc w:val="center"/>
              <w:rPr>
                <w:rFonts w:eastAsia="Times New Roman" w:cs="Arial"/>
                <w:i/>
                <w:iCs/>
                <w:color w:val="000000"/>
                <w:sz w:val="16"/>
              </w:rPr>
            </w:pPr>
            <w:r>
              <w:rPr>
                <w:i/>
                <w:iCs/>
                <w:color w:val="000000"/>
                <w:sz w:val="16"/>
              </w:rPr>
              <w:t xml:space="preserve">Evidence of </w:t>
            </w:r>
          </w:p>
          <w:p w14:paraId="5EF1E5CC" w14:textId="77777777" w:rsidR="009B6975" w:rsidRPr="000E0B64" w:rsidRDefault="009B6975" w:rsidP="0015740E">
            <w:pPr>
              <w:spacing w:after="120" w:line="276" w:lineRule="auto"/>
              <w:jc w:val="center"/>
              <w:rPr>
                <w:rFonts w:eastAsia="Times New Roman" w:cs="Arial"/>
                <w:i/>
                <w:iCs/>
                <w:color w:val="000000"/>
                <w:sz w:val="16"/>
              </w:rPr>
            </w:pPr>
            <w:r>
              <w:rPr>
                <w:i/>
                <w:iCs/>
                <w:color w:val="000000"/>
                <w:sz w:val="16"/>
              </w:rPr>
              <w:t>initial capital</w:t>
            </w:r>
          </w:p>
        </w:tc>
        <w:tc>
          <w:tcPr>
            <w:tcW w:w="259" w:type="pct"/>
            <w:vMerge w:val="restart"/>
            <w:tcBorders>
              <w:top w:val="double" w:sz="4" w:space="0" w:color="auto"/>
            </w:tcBorders>
            <w:noWrap/>
            <w:hideMark/>
          </w:tcPr>
          <w:p w14:paraId="0109B9CD"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6.1</w:t>
            </w:r>
          </w:p>
        </w:tc>
        <w:tc>
          <w:tcPr>
            <w:tcW w:w="222" w:type="pct"/>
            <w:gridSpan w:val="2"/>
            <w:tcBorders>
              <w:top w:val="double" w:sz="4" w:space="0" w:color="auto"/>
            </w:tcBorders>
            <w:noWrap/>
            <w:hideMark/>
          </w:tcPr>
          <w:p w14:paraId="6D29AD29"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w:t>
            </w:r>
          </w:p>
        </w:tc>
        <w:tc>
          <w:tcPr>
            <w:tcW w:w="1984" w:type="pct"/>
            <w:tcBorders>
              <w:top w:val="double" w:sz="4" w:space="0" w:color="auto"/>
            </w:tcBorders>
            <w:hideMark/>
          </w:tcPr>
          <w:p w14:paraId="72E4E6DE" w14:textId="77777777" w:rsidR="009B6975" w:rsidRPr="000E0B64" w:rsidRDefault="009B6975" w:rsidP="00E908FA">
            <w:pPr>
              <w:spacing w:before="120" w:after="120" w:line="276" w:lineRule="auto"/>
              <w:jc w:val="left"/>
              <w:rPr>
                <w:rFonts w:eastAsia="Times New Roman" w:cs="Arial"/>
                <w:color w:val="000000"/>
                <w:sz w:val="16"/>
              </w:rPr>
            </w:pPr>
            <w:r>
              <w:rPr>
                <w:b/>
                <w:bCs/>
                <w:color w:val="000000"/>
                <w:sz w:val="16"/>
              </w:rPr>
              <w:t>For existing companies:</w:t>
            </w:r>
            <w:r>
              <w:rPr>
                <w:color w:val="000000"/>
                <w:sz w:val="16"/>
              </w:rPr>
              <w:t xml:space="preserve"> audited accounts/a bank confirmation or an excerpt from a public register certifying the amount of capital of the applicant</w:t>
            </w:r>
          </w:p>
        </w:tc>
        <w:tc>
          <w:tcPr>
            <w:tcW w:w="199" w:type="pct"/>
            <w:tcBorders>
              <w:top w:val="double" w:sz="4" w:space="0" w:color="auto"/>
            </w:tcBorders>
            <w:noWrap/>
            <w:hideMark/>
          </w:tcPr>
          <w:sdt>
            <w:sdtPr>
              <w:rPr>
                <w:color w:val="808080" w:themeColor="background1" w:themeShade="80"/>
                <w:sz w:val="16"/>
              </w:rPr>
              <w:id w:val="1128510753"/>
            </w:sdtPr>
            <w:sdtEndPr/>
            <w:sdtContent>
              <w:p w14:paraId="5279CA75" w14:textId="77777777" w:rsidR="009B6975" w:rsidRPr="00A3356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tcBorders>
              <w:top w:val="double" w:sz="4" w:space="0" w:color="auto"/>
            </w:tcBorders>
            <w:noWrap/>
            <w:vAlign w:val="center"/>
            <w:hideMark/>
          </w:tcPr>
          <w:p w14:paraId="2558D56E" w14:textId="77777777" w:rsidR="009B6975" w:rsidRPr="00A04CB3" w:rsidRDefault="008D57D1" w:rsidP="0015740E">
            <w:pPr>
              <w:spacing w:after="120" w:line="276" w:lineRule="auto"/>
              <w:jc w:val="center"/>
              <w:rPr>
                <w:rFonts w:cs="Arial"/>
                <w:sz w:val="16"/>
              </w:rPr>
            </w:pPr>
            <w:sdt>
              <w:sdtPr>
                <w:rPr>
                  <w:rFonts w:cs="Arial"/>
                  <w:sz w:val="16"/>
                </w:rPr>
                <w:id w:val="1887066614"/>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tcBorders>
              <w:top w:val="double" w:sz="4" w:space="0" w:color="auto"/>
            </w:tcBorders>
            <w:noWrap/>
            <w:vAlign w:val="center"/>
            <w:hideMark/>
          </w:tcPr>
          <w:p w14:paraId="5C009827" w14:textId="77777777" w:rsidR="009B6975" w:rsidRPr="00A04CB3" w:rsidRDefault="008D57D1" w:rsidP="0015740E">
            <w:pPr>
              <w:spacing w:after="120" w:line="276" w:lineRule="auto"/>
              <w:jc w:val="center"/>
              <w:rPr>
                <w:rFonts w:cs="Arial"/>
                <w:sz w:val="16"/>
              </w:rPr>
            </w:pPr>
            <w:sdt>
              <w:sdtPr>
                <w:rPr>
                  <w:rFonts w:cs="Arial"/>
                  <w:sz w:val="16"/>
                </w:rPr>
                <w:id w:val="2063125767"/>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tcBorders>
              <w:top w:val="double" w:sz="4" w:space="0" w:color="auto"/>
            </w:tcBorders>
            <w:noWrap/>
            <w:vAlign w:val="center"/>
            <w:hideMark/>
          </w:tcPr>
          <w:p w14:paraId="1DD9FD0B" w14:textId="77777777" w:rsidR="009B6975" w:rsidRPr="00A04CB3" w:rsidRDefault="008D57D1" w:rsidP="0015740E">
            <w:pPr>
              <w:spacing w:after="120" w:line="276" w:lineRule="auto"/>
              <w:jc w:val="center"/>
              <w:rPr>
                <w:rFonts w:cs="Arial"/>
                <w:sz w:val="16"/>
              </w:rPr>
            </w:pPr>
            <w:sdt>
              <w:sdtPr>
                <w:rPr>
                  <w:rFonts w:cs="Arial"/>
                  <w:sz w:val="16"/>
                </w:rPr>
                <w:id w:val="-371544578"/>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tcBorders>
              <w:top w:val="double" w:sz="4" w:space="0" w:color="auto"/>
            </w:tcBorders>
            <w:noWrap/>
            <w:hideMark/>
          </w:tcPr>
          <w:sdt>
            <w:sdtPr>
              <w:rPr>
                <w:color w:val="808080" w:themeColor="background1" w:themeShade="80"/>
                <w:sz w:val="16"/>
              </w:rPr>
              <w:id w:val="93904090"/>
            </w:sdtPr>
            <w:sdtEndPr/>
            <w:sdtContent>
              <w:p w14:paraId="4ECD3F8D" w14:textId="77777777" w:rsidR="009B6975" w:rsidRPr="00A3356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tcBorders>
              <w:top w:val="double" w:sz="4" w:space="0" w:color="auto"/>
            </w:tcBorders>
            <w:shd w:val="clear" w:color="auto" w:fill="D9D9D9" w:themeFill="background1" w:themeFillShade="D9"/>
          </w:tcPr>
          <w:sdt>
            <w:sdtPr>
              <w:rPr>
                <w:color w:val="808080" w:themeColor="background1" w:themeShade="80"/>
                <w:sz w:val="16"/>
              </w:rPr>
              <w:id w:val="-1147357759"/>
            </w:sdtPr>
            <w:sdtEndPr/>
            <w:sdtContent>
              <w:p w14:paraId="330BD2AC" w14:textId="77777777" w:rsidR="009B6975" w:rsidRPr="00A3356D" w:rsidRDefault="00A3356D"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1BA9BF4C" w14:textId="77777777" w:rsidTr="00CE56D4">
        <w:trPr>
          <w:trHeight w:val="829"/>
        </w:trPr>
        <w:tc>
          <w:tcPr>
            <w:tcW w:w="414" w:type="pct"/>
            <w:vMerge/>
            <w:tcBorders>
              <w:bottom w:val="double" w:sz="4" w:space="0" w:color="auto"/>
            </w:tcBorders>
            <w:hideMark/>
          </w:tcPr>
          <w:p w14:paraId="3138D80F"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tcBorders>
              <w:bottom w:val="double" w:sz="4" w:space="0" w:color="auto"/>
            </w:tcBorders>
            <w:hideMark/>
          </w:tcPr>
          <w:p w14:paraId="6CC57317"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tcBorders>
              <w:bottom w:val="double" w:sz="4" w:space="0" w:color="auto"/>
            </w:tcBorders>
            <w:noWrap/>
            <w:hideMark/>
          </w:tcPr>
          <w:p w14:paraId="6DDD29AC"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b</w:t>
            </w:r>
          </w:p>
        </w:tc>
        <w:tc>
          <w:tcPr>
            <w:tcW w:w="1984" w:type="pct"/>
            <w:tcBorders>
              <w:bottom w:val="double" w:sz="4" w:space="0" w:color="auto"/>
            </w:tcBorders>
            <w:hideMark/>
          </w:tcPr>
          <w:p w14:paraId="5894901D" w14:textId="77777777" w:rsidR="009B6975" w:rsidRPr="000E0B64" w:rsidRDefault="009B6975" w:rsidP="00E908FA">
            <w:pPr>
              <w:spacing w:before="120" w:after="120" w:line="276" w:lineRule="auto"/>
              <w:jc w:val="left"/>
              <w:rPr>
                <w:rFonts w:eastAsia="Times New Roman" w:cs="Arial"/>
                <w:color w:val="000000"/>
                <w:sz w:val="16"/>
              </w:rPr>
            </w:pPr>
            <w:r>
              <w:rPr>
                <w:b/>
                <w:bCs/>
                <w:color w:val="000000"/>
                <w:sz w:val="16"/>
              </w:rPr>
              <w:t>For companies in the process of being incorporated:</w:t>
            </w:r>
            <w:r>
              <w:rPr>
                <w:color w:val="000000"/>
                <w:sz w:val="16"/>
              </w:rPr>
              <w:t xml:space="preserve"> an account statement issued by a bank certifying that the capital has been deposited to the applicant’s bank account</w:t>
            </w:r>
          </w:p>
        </w:tc>
        <w:tc>
          <w:tcPr>
            <w:tcW w:w="199" w:type="pct"/>
            <w:tcBorders>
              <w:bottom w:val="double" w:sz="4" w:space="0" w:color="auto"/>
            </w:tcBorders>
            <w:noWrap/>
            <w:hideMark/>
          </w:tcPr>
          <w:sdt>
            <w:sdtPr>
              <w:rPr>
                <w:color w:val="808080" w:themeColor="background1" w:themeShade="80"/>
                <w:sz w:val="16"/>
              </w:rPr>
              <w:id w:val="-637417010"/>
            </w:sdtPr>
            <w:sdtEndPr/>
            <w:sdtContent>
              <w:p w14:paraId="56698046" w14:textId="77777777" w:rsidR="009B6975" w:rsidRPr="00896BF2" w:rsidRDefault="00896BF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tcBorders>
              <w:bottom w:val="double" w:sz="4" w:space="0" w:color="auto"/>
            </w:tcBorders>
            <w:noWrap/>
            <w:vAlign w:val="center"/>
            <w:hideMark/>
          </w:tcPr>
          <w:p w14:paraId="286AF22B" w14:textId="77777777" w:rsidR="009B6975" w:rsidRPr="00A04CB3" w:rsidRDefault="008D57D1" w:rsidP="0015740E">
            <w:pPr>
              <w:spacing w:after="120" w:line="276" w:lineRule="auto"/>
              <w:jc w:val="center"/>
              <w:rPr>
                <w:rFonts w:cs="Arial"/>
                <w:sz w:val="16"/>
              </w:rPr>
            </w:pPr>
            <w:sdt>
              <w:sdtPr>
                <w:rPr>
                  <w:rFonts w:cs="Arial"/>
                  <w:sz w:val="16"/>
                </w:rPr>
                <w:id w:val="748612585"/>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tcBorders>
              <w:bottom w:val="double" w:sz="4" w:space="0" w:color="auto"/>
            </w:tcBorders>
            <w:noWrap/>
            <w:vAlign w:val="center"/>
            <w:hideMark/>
          </w:tcPr>
          <w:p w14:paraId="29D93550" w14:textId="77777777" w:rsidR="009B6975" w:rsidRPr="00A04CB3" w:rsidRDefault="008D57D1" w:rsidP="0015740E">
            <w:pPr>
              <w:spacing w:after="120" w:line="276" w:lineRule="auto"/>
              <w:jc w:val="center"/>
              <w:rPr>
                <w:rFonts w:cs="Arial"/>
                <w:sz w:val="16"/>
              </w:rPr>
            </w:pPr>
            <w:sdt>
              <w:sdtPr>
                <w:rPr>
                  <w:rFonts w:cs="Arial"/>
                  <w:sz w:val="16"/>
                </w:rPr>
                <w:id w:val="-1466877915"/>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tcBorders>
              <w:bottom w:val="double" w:sz="4" w:space="0" w:color="auto"/>
            </w:tcBorders>
            <w:noWrap/>
            <w:vAlign w:val="center"/>
            <w:hideMark/>
          </w:tcPr>
          <w:p w14:paraId="0CDF01CD" w14:textId="77777777" w:rsidR="009B6975" w:rsidRPr="00A04CB3" w:rsidRDefault="008D57D1" w:rsidP="0015740E">
            <w:pPr>
              <w:spacing w:after="120" w:line="276" w:lineRule="auto"/>
              <w:jc w:val="center"/>
              <w:rPr>
                <w:rFonts w:cs="Arial"/>
                <w:sz w:val="16"/>
              </w:rPr>
            </w:pPr>
            <w:sdt>
              <w:sdtPr>
                <w:rPr>
                  <w:rFonts w:cs="Arial"/>
                  <w:sz w:val="16"/>
                </w:rPr>
                <w:id w:val="894634240"/>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tcBorders>
              <w:bottom w:val="double" w:sz="4" w:space="0" w:color="auto"/>
            </w:tcBorders>
            <w:noWrap/>
            <w:hideMark/>
          </w:tcPr>
          <w:p w14:paraId="6254D0BD" w14:textId="77777777" w:rsidR="009B6975" w:rsidRPr="00A3356D" w:rsidRDefault="009B6975" w:rsidP="0015740E">
            <w:pPr>
              <w:pStyle w:val="Kopfzeile"/>
              <w:spacing w:after="120" w:line="276" w:lineRule="auto"/>
              <w:rPr>
                <w:color w:val="808080" w:themeColor="background1" w:themeShade="80"/>
                <w:sz w:val="16"/>
                <w:lang w:val="de-LI"/>
              </w:rPr>
            </w:pPr>
          </w:p>
        </w:tc>
        <w:tc>
          <w:tcPr>
            <w:tcW w:w="625" w:type="pct"/>
            <w:tcBorders>
              <w:bottom w:val="double" w:sz="4" w:space="0" w:color="auto"/>
            </w:tcBorders>
            <w:shd w:val="clear" w:color="auto" w:fill="D9D9D9" w:themeFill="background1" w:themeFillShade="D9"/>
          </w:tcPr>
          <w:sdt>
            <w:sdtPr>
              <w:rPr>
                <w:color w:val="808080" w:themeColor="background1" w:themeShade="80"/>
                <w:sz w:val="16"/>
              </w:rPr>
              <w:id w:val="-166252603"/>
            </w:sdtPr>
            <w:sdtEndPr/>
            <w:sdtContent>
              <w:p w14:paraId="6AD8D67F" w14:textId="77777777" w:rsidR="009B6975" w:rsidRPr="00A3356D" w:rsidRDefault="00A3356D"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116CA645" w14:textId="77777777" w:rsidTr="00CE56D4">
        <w:trPr>
          <w:trHeight w:val="1025"/>
        </w:trPr>
        <w:tc>
          <w:tcPr>
            <w:tcW w:w="414" w:type="pct"/>
            <w:vMerge w:val="restart"/>
            <w:tcBorders>
              <w:top w:val="double" w:sz="4" w:space="0" w:color="auto"/>
            </w:tcBorders>
            <w:textDirection w:val="btLr"/>
            <w:hideMark/>
          </w:tcPr>
          <w:p w14:paraId="5A1C9582" w14:textId="77777777" w:rsidR="009B6975" w:rsidRPr="000E0B64" w:rsidRDefault="009B6975" w:rsidP="0015740E">
            <w:pPr>
              <w:spacing w:after="120" w:line="276" w:lineRule="auto"/>
              <w:jc w:val="center"/>
              <w:rPr>
                <w:rFonts w:eastAsia="Times New Roman" w:cs="Arial"/>
                <w:i/>
                <w:iCs/>
                <w:color w:val="000000"/>
                <w:sz w:val="16"/>
              </w:rPr>
            </w:pPr>
            <w:r>
              <w:rPr>
                <w:i/>
                <w:iCs/>
                <w:color w:val="000000"/>
                <w:sz w:val="16"/>
              </w:rPr>
              <w:t xml:space="preserve">Measures for safeguarding of funds </w:t>
            </w:r>
          </w:p>
        </w:tc>
        <w:tc>
          <w:tcPr>
            <w:tcW w:w="2465" w:type="pct"/>
            <w:gridSpan w:val="4"/>
            <w:tcBorders>
              <w:top w:val="double" w:sz="4" w:space="0" w:color="auto"/>
            </w:tcBorders>
            <w:hideMark/>
          </w:tcPr>
          <w:p w14:paraId="15A08055" w14:textId="77777777" w:rsidR="009B6975" w:rsidRPr="000E0B64" w:rsidRDefault="009B6975" w:rsidP="00E908FA">
            <w:pPr>
              <w:spacing w:before="120" w:after="120" w:line="276" w:lineRule="auto"/>
              <w:jc w:val="left"/>
              <w:rPr>
                <w:rFonts w:eastAsia="Times New Roman" w:cs="Arial"/>
                <w:b/>
                <w:bCs/>
                <w:i/>
                <w:iCs/>
                <w:color w:val="000000"/>
                <w:sz w:val="16"/>
              </w:rPr>
            </w:pPr>
            <w:r>
              <w:rPr>
                <w:b/>
                <w:bCs/>
                <w:i/>
                <w:iCs/>
                <w:color w:val="000000"/>
                <w:sz w:val="16"/>
              </w:rPr>
              <w:t>If the applicant safeguards the funds of e-money users and/or payment services users by depositing the funds to a separate account at a bank or through an investment in secure liquid assets with a low level of risk, the description of the safeguarding measures should contain the following:</w:t>
            </w:r>
          </w:p>
        </w:tc>
        <w:tc>
          <w:tcPr>
            <w:tcW w:w="199" w:type="pct"/>
            <w:tcBorders>
              <w:top w:val="double" w:sz="4" w:space="0" w:color="auto"/>
            </w:tcBorders>
            <w:noWrap/>
            <w:hideMark/>
          </w:tcPr>
          <w:sdt>
            <w:sdtPr>
              <w:rPr>
                <w:color w:val="808080" w:themeColor="background1" w:themeShade="80"/>
                <w:sz w:val="16"/>
              </w:rPr>
              <w:id w:val="441424259"/>
            </w:sdtPr>
            <w:sdtEndPr/>
            <w:sdtContent>
              <w:p w14:paraId="49680A21" w14:textId="77777777" w:rsidR="009B6975" w:rsidRPr="00896BF2"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tcBorders>
              <w:top w:val="double" w:sz="4" w:space="0" w:color="auto"/>
            </w:tcBorders>
            <w:noWrap/>
            <w:vAlign w:val="center"/>
            <w:hideMark/>
          </w:tcPr>
          <w:p w14:paraId="3759783E" w14:textId="77777777" w:rsidR="009B6975" w:rsidRPr="00A04CB3" w:rsidRDefault="008D57D1" w:rsidP="0015740E">
            <w:pPr>
              <w:spacing w:after="120" w:line="276" w:lineRule="auto"/>
              <w:jc w:val="center"/>
              <w:rPr>
                <w:rFonts w:cs="Arial"/>
                <w:sz w:val="16"/>
              </w:rPr>
            </w:pPr>
            <w:sdt>
              <w:sdtPr>
                <w:rPr>
                  <w:rFonts w:cs="Arial"/>
                  <w:sz w:val="16"/>
                </w:rPr>
                <w:id w:val="366572927"/>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tcBorders>
              <w:top w:val="double" w:sz="4" w:space="0" w:color="auto"/>
            </w:tcBorders>
            <w:noWrap/>
            <w:vAlign w:val="center"/>
            <w:hideMark/>
          </w:tcPr>
          <w:p w14:paraId="7E66BDB5" w14:textId="77777777" w:rsidR="009B6975" w:rsidRPr="00A04CB3" w:rsidRDefault="008D57D1" w:rsidP="0015740E">
            <w:pPr>
              <w:spacing w:after="120" w:line="276" w:lineRule="auto"/>
              <w:jc w:val="center"/>
              <w:rPr>
                <w:rFonts w:cs="Arial"/>
                <w:sz w:val="16"/>
              </w:rPr>
            </w:pPr>
            <w:sdt>
              <w:sdtPr>
                <w:rPr>
                  <w:rFonts w:cs="Arial"/>
                  <w:sz w:val="16"/>
                </w:rPr>
                <w:id w:val="-279803762"/>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tcBorders>
              <w:top w:val="double" w:sz="4" w:space="0" w:color="auto"/>
            </w:tcBorders>
            <w:noWrap/>
            <w:vAlign w:val="center"/>
            <w:hideMark/>
          </w:tcPr>
          <w:p w14:paraId="4688CB21" w14:textId="77777777" w:rsidR="009B6975" w:rsidRPr="00A04CB3" w:rsidRDefault="008D57D1" w:rsidP="0015740E">
            <w:pPr>
              <w:spacing w:after="120" w:line="276" w:lineRule="auto"/>
              <w:jc w:val="center"/>
              <w:rPr>
                <w:rFonts w:cs="Arial"/>
                <w:sz w:val="16"/>
              </w:rPr>
            </w:pPr>
            <w:sdt>
              <w:sdtPr>
                <w:rPr>
                  <w:rFonts w:cs="Arial"/>
                  <w:sz w:val="16"/>
                </w:rPr>
                <w:id w:val="224646896"/>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tcBorders>
              <w:top w:val="double" w:sz="4" w:space="0" w:color="auto"/>
            </w:tcBorders>
            <w:noWrap/>
            <w:hideMark/>
          </w:tcPr>
          <w:sdt>
            <w:sdtPr>
              <w:rPr>
                <w:color w:val="808080" w:themeColor="background1" w:themeShade="80"/>
                <w:sz w:val="16"/>
              </w:rPr>
              <w:id w:val="-1546064475"/>
            </w:sdtPr>
            <w:sdtEndPr/>
            <w:sdtContent>
              <w:p w14:paraId="08E58CEE" w14:textId="77777777" w:rsidR="009B6975" w:rsidRPr="00896BF2"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tcBorders>
              <w:top w:val="double" w:sz="4" w:space="0" w:color="auto"/>
            </w:tcBorders>
            <w:shd w:val="clear" w:color="auto" w:fill="D9D9D9" w:themeFill="background1" w:themeFillShade="D9"/>
          </w:tcPr>
          <w:sdt>
            <w:sdtPr>
              <w:rPr>
                <w:color w:val="808080" w:themeColor="background1" w:themeShade="80"/>
                <w:sz w:val="16"/>
              </w:rPr>
              <w:id w:val="301505581"/>
            </w:sdtPr>
            <w:sdtEndPr/>
            <w:sdtContent>
              <w:p w14:paraId="695C3510" w14:textId="77777777" w:rsidR="009B6975" w:rsidRPr="00896BF2" w:rsidRDefault="00896BF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68E52D1F" w14:textId="77777777" w:rsidTr="00CE56D4">
        <w:trPr>
          <w:trHeight w:val="872"/>
        </w:trPr>
        <w:tc>
          <w:tcPr>
            <w:tcW w:w="414" w:type="pct"/>
            <w:vMerge/>
            <w:hideMark/>
          </w:tcPr>
          <w:p w14:paraId="1033576C"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val="restart"/>
            <w:hideMark/>
          </w:tcPr>
          <w:p w14:paraId="1CAD801C"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7.1</w:t>
            </w:r>
          </w:p>
        </w:tc>
        <w:tc>
          <w:tcPr>
            <w:tcW w:w="222" w:type="pct"/>
            <w:gridSpan w:val="2"/>
            <w:noWrap/>
            <w:hideMark/>
          </w:tcPr>
          <w:p w14:paraId="47187CA7"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w:t>
            </w:r>
          </w:p>
        </w:tc>
        <w:tc>
          <w:tcPr>
            <w:tcW w:w="1984" w:type="pct"/>
            <w:hideMark/>
          </w:tcPr>
          <w:p w14:paraId="1172DB47"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Where applicable, a description of the investment strategy/policy to ensure that the selected assets meet the criteria stipulated in the FMA Guidelines 2018/2</w:t>
            </w:r>
            <w:r w:rsidR="009C533F">
              <w:rPr>
                <w:rStyle w:val="Funotenzeichen"/>
                <w:rFonts w:eastAsia="Times New Roman" w:cs="Arial"/>
                <w:color w:val="000000"/>
                <w:sz w:val="16"/>
                <w:lang w:val="de-LI" w:eastAsia="de-AT"/>
              </w:rPr>
              <w:footnoteReference w:id="2"/>
            </w:r>
          </w:p>
        </w:tc>
        <w:tc>
          <w:tcPr>
            <w:tcW w:w="199" w:type="pct"/>
            <w:noWrap/>
            <w:hideMark/>
          </w:tcPr>
          <w:sdt>
            <w:sdtPr>
              <w:rPr>
                <w:color w:val="808080" w:themeColor="background1" w:themeShade="80"/>
                <w:sz w:val="16"/>
              </w:rPr>
              <w:id w:val="-237475268"/>
            </w:sdtPr>
            <w:sdtEndPr/>
            <w:sdtContent>
              <w:p w14:paraId="7E52E6A4" w14:textId="77777777" w:rsidR="009B6975" w:rsidRPr="009113F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4D671617" w14:textId="77777777" w:rsidR="009B6975" w:rsidRPr="00A04CB3" w:rsidRDefault="008D57D1" w:rsidP="0015740E">
            <w:pPr>
              <w:spacing w:after="120" w:line="276" w:lineRule="auto"/>
              <w:jc w:val="center"/>
              <w:rPr>
                <w:rFonts w:cs="Arial"/>
                <w:sz w:val="16"/>
              </w:rPr>
            </w:pPr>
            <w:sdt>
              <w:sdtPr>
                <w:rPr>
                  <w:rFonts w:cs="Arial"/>
                  <w:sz w:val="16"/>
                </w:rPr>
                <w:id w:val="1479960036"/>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06C75B95" w14:textId="77777777" w:rsidR="009B6975" w:rsidRPr="00A04CB3" w:rsidRDefault="008D57D1" w:rsidP="0015740E">
            <w:pPr>
              <w:spacing w:after="120" w:line="276" w:lineRule="auto"/>
              <w:jc w:val="center"/>
              <w:rPr>
                <w:rFonts w:cs="Arial"/>
                <w:sz w:val="16"/>
              </w:rPr>
            </w:pPr>
            <w:sdt>
              <w:sdtPr>
                <w:rPr>
                  <w:rFonts w:cs="Arial"/>
                  <w:sz w:val="16"/>
                </w:rPr>
                <w:id w:val="1147552459"/>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291113D6" w14:textId="77777777" w:rsidR="009B6975" w:rsidRPr="00A04CB3" w:rsidRDefault="008D57D1" w:rsidP="0015740E">
            <w:pPr>
              <w:spacing w:after="120" w:line="276" w:lineRule="auto"/>
              <w:jc w:val="center"/>
              <w:rPr>
                <w:rFonts w:cs="Arial"/>
                <w:sz w:val="16"/>
              </w:rPr>
            </w:pPr>
            <w:sdt>
              <w:sdtPr>
                <w:rPr>
                  <w:rFonts w:cs="Arial"/>
                  <w:sz w:val="16"/>
                </w:rPr>
                <w:id w:val="-1253813045"/>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869182718"/>
            </w:sdtPr>
            <w:sdtEndPr/>
            <w:sdtContent>
              <w:p w14:paraId="0F32AEC5" w14:textId="77777777" w:rsidR="009B6975" w:rsidRPr="009113F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2072154350"/>
            </w:sdtPr>
            <w:sdtEndPr/>
            <w:sdtContent>
              <w:p w14:paraId="26676D9F" w14:textId="77777777" w:rsidR="009B6975" w:rsidRPr="009113FD" w:rsidRDefault="009113FD"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63873FA0" w14:textId="77777777" w:rsidTr="00CE56D4">
        <w:trPr>
          <w:trHeight w:val="522"/>
        </w:trPr>
        <w:tc>
          <w:tcPr>
            <w:tcW w:w="414" w:type="pct"/>
            <w:vMerge/>
            <w:hideMark/>
          </w:tcPr>
          <w:p w14:paraId="3B00FF97"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hideMark/>
          </w:tcPr>
          <w:p w14:paraId="305A0AF7"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noWrap/>
            <w:hideMark/>
          </w:tcPr>
          <w:p w14:paraId="096367AC"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b</w:t>
            </w:r>
          </w:p>
        </w:tc>
        <w:tc>
          <w:tcPr>
            <w:tcW w:w="1984" w:type="pct"/>
            <w:hideMark/>
          </w:tcPr>
          <w:p w14:paraId="458CDEF7"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The number and functions of the persons with access to the fiduciary account</w:t>
            </w:r>
          </w:p>
        </w:tc>
        <w:tc>
          <w:tcPr>
            <w:tcW w:w="199" w:type="pct"/>
            <w:noWrap/>
            <w:hideMark/>
          </w:tcPr>
          <w:sdt>
            <w:sdtPr>
              <w:rPr>
                <w:color w:val="808080" w:themeColor="background1" w:themeShade="80"/>
                <w:sz w:val="16"/>
              </w:rPr>
              <w:id w:val="-363370674"/>
            </w:sdtPr>
            <w:sdtEndPr/>
            <w:sdtContent>
              <w:p w14:paraId="48528D63" w14:textId="77777777" w:rsidR="009B6975" w:rsidRPr="009113F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2206D8C5" w14:textId="77777777" w:rsidR="009B6975" w:rsidRPr="00A04CB3" w:rsidRDefault="008D57D1" w:rsidP="0015740E">
            <w:pPr>
              <w:spacing w:after="120" w:line="276" w:lineRule="auto"/>
              <w:jc w:val="center"/>
              <w:rPr>
                <w:rFonts w:cs="Arial"/>
                <w:sz w:val="16"/>
              </w:rPr>
            </w:pPr>
            <w:sdt>
              <w:sdtPr>
                <w:rPr>
                  <w:rFonts w:cs="Arial"/>
                  <w:sz w:val="16"/>
                </w:rPr>
                <w:id w:val="-122460100"/>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7BB6D42E" w14:textId="77777777" w:rsidR="009B6975" w:rsidRPr="00A04CB3" w:rsidRDefault="008D57D1" w:rsidP="0015740E">
            <w:pPr>
              <w:spacing w:after="120" w:line="276" w:lineRule="auto"/>
              <w:jc w:val="center"/>
              <w:rPr>
                <w:rFonts w:cs="Arial"/>
                <w:sz w:val="16"/>
              </w:rPr>
            </w:pPr>
            <w:sdt>
              <w:sdtPr>
                <w:rPr>
                  <w:rFonts w:cs="Arial"/>
                  <w:sz w:val="16"/>
                </w:rPr>
                <w:id w:val="207160073"/>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2FF6E804" w14:textId="77777777" w:rsidR="009B6975" w:rsidRPr="00A04CB3" w:rsidRDefault="008D57D1" w:rsidP="0015740E">
            <w:pPr>
              <w:spacing w:after="120" w:line="276" w:lineRule="auto"/>
              <w:jc w:val="center"/>
              <w:rPr>
                <w:rFonts w:cs="Arial"/>
                <w:sz w:val="16"/>
              </w:rPr>
            </w:pPr>
            <w:sdt>
              <w:sdtPr>
                <w:rPr>
                  <w:rFonts w:cs="Arial"/>
                  <w:sz w:val="16"/>
                </w:rPr>
                <w:id w:val="-1270386535"/>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334992629"/>
            </w:sdtPr>
            <w:sdtEndPr/>
            <w:sdtContent>
              <w:p w14:paraId="2E2FAC4F" w14:textId="77777777" w:rsidR="009B6975" w:rsidRPr="009113F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698471612"/>
            </w:sdtPr>
            <w:sdtEndPr/>
            <w:sdtContent>
              <w:p w14:paraId="75F217C8" w14:textId="77777777" w:rsidR="009B6975" w:rsidRPr="009113FD" w:rsidRDefault="009113FD"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6F914869" w14:textId="77777777" w:rsidTr="00A2772D">
        <w:trPr>
          <w:trHeight w:val="1207"/>
        </w:trPr>
        <w:tc>
          <w:tcPr>
            <w:tcW w:w="414" w:type="pct"/>
            <w:vMerge/>
            <w:hideMark/>
          </w:tcPr>
          <w:p w14:paraId="56A0D396"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hideMark/>
          </w:tcPr>
          <w:p w14:paraId="72E201FF"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noWrap/>
            <w:hideMark/>
          </w:tcPr>
          <w:p w14:paraId="6373920A"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c</w:t>
            </w:r>
          </w:p>
        </w:tc>
        <w:tc>
          <w:tcPr>
            <w:tcW w:w="1984" w:type="pct"/>
            <w:hideMark/>
          </w:tcPr>
          <w:p w14:paraId="63B673F4"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 description of the administration and account reconciliation process for e-money users and, where applicable, payment services users to ensure protection against the claims of other creditors of the e-money institution, in particular in the event of insolvency</w:t>
            </w:r>
          </w:p>
        </w:tc>
        <w:tc>
          <w:tcPr>
            <w:tcW w:w="199" w:type="pct"/>
            <w:noWrap/>
            <w:hideMark/>
          </w:tcPr>
          <w:sdt>
            <w:sdtPr>
              <w:rPr>
                <w:color w:val="808080" w:themeColor="background1" w:themeShade="80"/>
                <w:sz w:val="16"/>
              </w:rPr>
              <w:id w:val="1911265669"/>
            </w:sdtPr>
            <w:sdtEndPr/>
            <w:sdtContent>
              <w:p w14:paraId="698B4E2D" w14:textId="77777777" w:rsidR="009B6975" w:rsidRPr="009113F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2042FBD3" w14:textId="77777777" w:rsidR="009B6975" w:rsidRPr="00A04CB3" w:rsidRDefault="008D57D1" w:rsidP="0015740E">
            <w:pPr>
              <w:spacing w:after="120" w:line="276" w:lineRule="auto"/>
              <w:jc w:val="center"/>
              <w:rPr>
                <w:rFonts w:cs="Arial"/>
                <w:sz w:val="16"/>
              </w:rPr>
            </w:pPr>
            <w:sdt>
              <w:sdtPr>
                <w:rPr>
                  <w:rFonts w:cs="Arial"/>
                  <w:sz w:val="16"/>
                </w:rPr>
                <w:id w:val="-2109576851"/>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44C3A192" w14:textId="77777777" w:rsidR="009B6975" w:rsidRPr="00A04CB3" w:rsidRDefault="008D57D1" w:rsidP="0015740E">
            <w:pPr>
              <w:spacing w:after="120" w:line="276" w:lineRule="auto"/>
              <w:jc w:val="center"/>
              <w:rPr>
                <w:rFonts w:cs="Arial"/>
                <w:sz w:val="16"/>
              </w:rPr>
            </w:pPr>
            <w:sdt>
              <w:sdtPr>
                <w:rPr>
                  <w:rFonts w:cs="Arial"/>
                  <w:sz w:val="16"/>
                </w:rPr>
                <w:id w:val="-559173699"/>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201A48AA" w14:textId="77777777" w:rsidR="009B6975" w:rsidRPr="00A04CB3" w:rsidRDefault="008D57D1" w:rsidP="0015740E">
            <w:pPr>
              <w:spacing w:after="120" w:line="276" w:lineRule="auto"/>
              <w:jc w:val="center"/>
              <w:rPr>
                <w:rFonts w:cs="Arial"/>
                <w:sz w:val="16"/>
              </w:rPr>
            </w:pPr>
            <w:sdt>
              <w:sdtPr>
                <w:rPr>
                  <w:rFonts w:cs="Arial"/>
                  <w:sz w:val="16"/>
                </w:rPr>
                <w:id w:val="1363556659"/>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426198377"/>
            </w:sdtPr>
            <w:sdtEndPr/>
            <w:sdtContent>
              <w:p w14:paraId="2B626771" w14:textId="77777777" w:rsidR="009B6975" w:rsidRPr="009113F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2141921432"/>
            </w:sdtPr>
            <w:sdtEndPr/>
            <w:sdtContent>
              <w:p w14:paraId="7927310A" w14:textId="77777777" w:rsidR="009B6975" w:rsidRPr="009113FD" w:rsidRDefault="009113FD"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40F8BF0A" w14:textId="77777777" w:rsidTr="00CE56D4">
        <w:trPr>
          <w:trHeight w:val="536"/>
        </w:trPr>
        <w:tc>
          <w:tcPr>
            <w:tcW w:w="414" w:type="pct"/>
            <w:vMerge/>
            <w:hideMark/>
          </w:tcPr>
          <w:p w14:paraId="3393E70C"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hideMark/>
          </w:tcPr>
          <w:p w14:paraId="4C13776C"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noWrap/>
            <w:hideMark/>
          </w:tcPr>
          <w:p w14:paraId="21D94FB0"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d</w:t>
            </w:r>
          </w:p>
        </w:tc>
        <w:tc>
          <w:tcPr>
            <w:tcW w:w="1984" w:type="pct"/>
            <w:hideMark/>
          </w:tcPr>
          <w:p w14:paraId="28D2EA88"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 copy of the draft agreement with the bank</w:t>
            </w:r>
          </w:p>
        </w:tc>
        <w:tc>
          <w:tcPr>
            <w:tcW w:w="199" w:type="pct"/>
            <w:noWrap/>
            <w:hideMark/>
          </w:tcPr>
          <w:sdt>
            <w:sdtPr>
              <w:rPr>
                <w:color w:val="808080" w:themeColor="background1" w:themeShade="80"/>
                <w:sz w:val="16"/>
              </w:rPr>
              <w:id w:val="-1848326427"/>
            </w:sdtPr>
            <w:sdtEndPr/>
            <w:sdtContent>
              <w:p w14:paraId="3E7C23D8" w14:textId="77777777" w:rsidR="009B6975" w:rsidRPr="009B4A7F"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3B77F767" w14:textId="77777777" w:rsidR="009B6975" w:rsidRPr="00A04CB3" w:rsidRDefault="008D57D1" w:rsidP="0015740E">
            <w:pPr>
              <w:spacing w:after="120" w:line="276" w:lineRule="auto"/>
              <w:jc w:val="center"/>
              <w:rPr>
                <w:rFonts w:cs="Arial"/>
                <w:sz w:val="16"/>
              </w:rPr>
            </w:pPr>
            <w:sdt>
              <w:sdtPr>
                <w:rPr>
                  <w:rFonts w:cs="Arial"/>
                  <w:sz w:val="16"/>
                </w:rPr>
                <w:id w:val="-1216121418"/>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045AED68" w14:textId="77777777" w:rsidR="009B6975" w:rsidRPr="00A04CB3" w:rsidRDefault="008D57D1" w:rsidP="0015740E">
            <w:pPr>
              <w:spacing w:after="120" w:line="276" w:lineRule="auto"/>
              <w:jc w:val="center"/>
              <w:rPr>
                <w:rFonts w:cs="Arial"/>
                <w:sz w:val="16"/>
              </w:rPr>
            </w:pPr>
            <w:sdt>
              <w:sdtPr>
                <w:rPr>
                  <w:rFonts w:cs="Arial"/>
                  <w:sz w:val="16"/>
                </w:rPr>
                <w:id w:val="859700716"/>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2F527118" w14:textId="77777777" w:rsidR="009B6975" w:rsidRPr="00A04CB3" w:rsidRDefault="008D57D1" w:rsidP="0015740E">
            <w:pPr>
              <w:spacing w:after="120" w:line="276" w:lineRule="auto"/>
              <w:jc w:val="center"/>
              <w:rPr>
                <w:rFonts w:cs="Arial"/>
                <w:sz w:val="16"/>
              </w:rPr>
            </w:pPr>
            <w:sdt>
              <w:sdtPr>
                <w:rPr>
                  <w:rFonts w:cs="Arial"/>
                  <w:sz w:val="16"/>
                </w:rPr>
                <w:id w:val="-979769476"/>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592467538"/>
            </w:sdtPr>
            <w:sdtEndPr/>
            <w:sdtContent>
              <w:p w14:paraId="08C9760C" w14:textId="77777777" w:rsidR="009B6975" w:rsidRPr="009B4A7F"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870368332"/>
            </w:sdtPr>
            <w:sdtEndPr/>
            <w:sdtContent>
              <w:p w14:paraId="33C2530C" w14:textId="77777777" w:rsidR="009B6975" w:rsidRPr="009B4A7F" w:rsidRDefault="009B4A7F"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3DB9CBC2" w14:textId="77777777" w:rsidTr="00CE56D4">
        <w:trPr>
          <w:trHeight w:val="522"/>
        </w:trPr>
        <w:tc>
          <w:tcPr>
            <w:tcW w:w="414" w:type="pct"/>
            <w:vMerge/>
            <w:hideMark/>
          </w:tcPr>
          <w:p w14:paraId="21C5A7A5"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59" w:type="pct"/>
            <w:vMerge/>
            <w:hideMark/>
          </w:tcPr>
          <w:p w14:paraId="36BD2395"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222" w:type="pct"/>
            <w:gridSpan w:val="2"/>
            <w:noWrap/>
            <w:hideMark/>
          </w:tcPr>
          <w:p w14:paraId="110ADF47"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e</w:t>
            </w:r>
          </w:p>
        </w:tc>
        <w:tc>
          <w:tcPr>
            <w:tcW w:w="1984" w:type="pct"/>
            <w:hideMark/>
          </w:tcPr>
          <w:p w14:paraId="69245998" w14:textId="48250E05" w:rsidR="009B6975" w:rsidRPr="000E0B64" w:rsidRDefault="009B6975" w:rsidP="00E908FA">
            <w:pPr>
              <w:spacing w:before="120" w:after="120" w:line="276" w:lineRule="auto"/>
              <w:jc w:val="left"/>
              <w:rPr>
                <w:rFonts w:eastAsia="Times New Roman" w:cs="Arial"/>
                <w:color w:val="000000"/>
                <w:sz w:val="16"/>
              </w:rPr>
            </w:pPr>
            <w:r>
              <w:rPr>
                <w:color w:val="000000"/>
                <w:sz w:val="16"/>
              </w:rPr>
              <w:t>An explicit declaration from the e-money institution of compliance with Article 10 PSD2</w:t>
            </w:r>
          </w:p>
        </w:tc>
        <w:tc>
          <w:tcPr>
            <w:tcW w:w="199" w:type="pct"/>
            <w:noWrap/>
            <w:hideMark/>
          </w:tcPr>
          <w:sdt>
            <w:sdtPr>
              <w:rPr>
                <w:color w:val="808080" w:themeColor="background1" w:themeShade="80"/>
                <w:sz w:val="16"/>
              </w:rPr>
              <w:id w:val="-1343167104"/>
            </w:sdtPr>
            <w:sdtEndPr/>
            <w:sdtContent>
              <w:p w14:paraId="328DFBE7" w14:textId="77777777" w:rsidR="009B6975" w:rsidRPr="009B4A7F"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0C05A50A" w14:textId="77777777" w:rsidR="009B6975" w:rsidRPr="00A04CB3" w:rsidRDefault="008D57D1" w:rsidP="0015740E">
            <w:pPr>
              <w:spacing w:after="120" w:line="276" w:lineRule="auto"/>
              <w:jc w:val="center"/>
              <w:rPr>
                <w:rFonts w:cs="Arial"/>
                <w:sz w:val="16"/>
              </w:rPr>
            </w:pPr>
            <w:sdt>
              <w:sdtPr>
                <w:rPr>
                  <w:rFonts w:cs="Arial"/>
                  <w:sz w:val="16"/>
                </w:rPr>
                <w:id w:val="1594740242"/>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4F99151F" w14:textId="77777777" w:rsidR="009B6975" w:rsidRPr="00A04CB3" w:rsidRDefault="008D57D1" w:rsidP="0015740E">
            <w:pPr>
              <w:spacing w:after="120" w:line="276" w:lineRule="auto"/>
              <w:jc w:val="center"/>
              <w:rPr>
                <w:rFonts w:cs="Arial"/>
                <w:sz w:val="16"/>
              </w:rPr>
            </w:pPr>
            <w:sdt>
              <w:sdtPr>
                <w:rPr>
                  <w:rFonts w:cs="Arial"/>
                  <w:sz w:val="16"/>
                </w:rPr>
                <w:id w:val="-576668281"/>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3ECC31B6" w14:textId="77777777" w:rsidR="009B6975" w:rsidRPr="00A04CB3" w:rsidRDefault="008D57D1" w:rsidP="0015740E">
            <w:pPr>
              <w:spacing w:after="120" w:line="276" w:lineRule="auto"/>
              <w:jc w:val="center"/>
              <w:rPr>
                <w:rFonts w:cs="Arial"/>
                <w:sz w:val="16"/>
              </w:rPr>
            </w:pPr>
            <w:sdt>
              <w:sdtPr>
                <w:rPr>
                  <w:rFonts w:cs="Arial"/>
                  <w:sz w:val="16"/>
                </w:rPr>
                <w:id w:val="1441255981"/>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184057252"/>
            </w:sdtPr>
            <w:sdtEndPr/>
            <w:sdtContent>
              <w:p w14:paraId="3A9BD8BA" w14:textId="77777777" w:rsidR="009B6975" w:rsidRPr="009B4A7F"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483585514"/>
            </w:sdtPr>
            <w:sdtEndPr/>
            <w:sdtContent>
              <w:p w14:paraId="07D62799" w14:textId="77777777" w:rsidR="009B6975" w:rsidRPr="009B4A7F" w:rsidRDefault="009B4A7F"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3A75AE1A" w14:textId="77777777" w:rsidTr="00CE56D4">
        <w:trPr>
          <w:trHeight w:val="1244"/>
        </w:trPr>
        <w:tc>
          <w:tcPr>
            <w:tcW w:w="414" w:type="pct"/>
            <w:vMerge/>
            <w:hideMark/>
          </w:tcPr>
          <w:p w14:paraId="1BCAADA4"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465" w:type="pct"/>
            <w:gridSpan w:val="4"/>
            <w:hideMark/>
          </w:tcPr>
          <w:p w14:paraId="49743017" w14:textId="77777777" w:rsidR="009B6975" w:rsidRPr="000E0B64" w:rsidRDefault="009B6975" w:rsidP="00E908FA">
            <w:pPr>
              <w:spacing w:before="120" w:after="120" w:line="276" w:lineRule="auto"/>
              <w:jc w:val="left"/>
              <w:rPr>
                <w:rFonts w:eastAsia="Times New Roman" w:cs="Arial"/>
                <w:b/>
                <w:bCs/>
                <w:i/>
                <w:iCs/>
                <w:color w:val="000000"/>
                <w:sz w:val="16"/>
              </w:rPr>
            </w:pPr>
            <w:r>
              <w:rPr>
                <w:b/>
                <w:bCs/>
                <w:i/>
                <w:iCs/>
                <w:color w:val="000000"/>
                <w:sz w:val="16"/>
              </w:rPr>
              <w:t>If the applicant safeguards the funds of e-money users and, where applicable, payment services users through an insurance policy or a comparable guarantee from an insurance company or bank and the applicant does not intend to exclusively provide payment initiation services, the description of the safeguarding measures should contain the following:</w:t>
            </w:r>
          </w:p>
        </w:tc>
        <w:tc>
          <w:tcPr>
            <w:tcW w:w="199" w:type="pct"/>
            <w:noWrap/>
            <w:hideMark/>
          </w:tcPr>
          <w:sdt>
            <w:sdtPr>
              <w:rPr>
                <w:color w:val="808080" w:themeColor="background1" w:themeShade="80"/>
                <w:sz w:val="16"/>
              </w:rPr>
              <w:id w:val="-1717121702"/>
            </w:sdtPr>
            <w:sdtEndPr/>
            <w:sdtContent>
              <w:p w14:paraId="0965AF16" w14:textId="77777777" w:rsidR="009B6975" w:rsidRPr="009B4A7F"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1CFA9278" w14:textId="77777777" w:rsidR="009B6975" w:rsidRPr="00A04CB3" w:rsidRDefault="008D57D1" w:rsidP="0015740E">
            <w:pPr>
              <w:spacing w:after="120" w:line="276" w:lineRule="auto"/>
              <w:jc w:val="center"/>
              <w:rPr>
                <w:rFonts w:cs="Arial"/>
                <w:sz w:val="16"/>
              </w:rPr>
            </w:pPr>
            <w:sdt>
              <w:sdtPr>
                <w:rPr>
                  <w:rFonts w:cs="Arial"/>
                  <w:sz w:val="16"/>
                </w:rPr>
                <w:id w:val="1579787798"/>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53D1D744" w14:textId="77777777" w:rsidR="009B6975" w:rsidRPr="00A04CB3" w:rsidRDefault="008D57D1" w:rsidP="0015740E">
            <w:pPr>
              <w:spacing w:after="120" w:line="276" w:lineRule="auto"/>
              <w:jc w:val="center"/>
              <w:rPr>
                <w:rFonts w:cs="Arial"/>
                <w:sz w:val="16"/>
              </w:rPr>
            </w:pPr>
            <w:sdt>
              <w:sdtPr>
                <w:rPr>
                  <w:rFonts w:cs="Arial"/>
                  <w:sz w:val="16"/>
                </w:rPr>
                <w:id w:val="243080770"/>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343C2518" w14:textId="77777777" w:rsidR="009B6975" w:rsidRPr="00A04CB3" w:rsidRDefault="008D57D1" w:rsidP="0015740E">
            <w:pPr>
              <w:spacing w:after="120" w:line="276" w:lineRule="auto"/>
              <w:jc w:val="center"/>
              <w:rPr>
                <w:rFonts w:cs="Arial"/>
                <w:sz w:val="16"/>
              </w:rPr>
            </w:pPr>
            <w:sdt>
              <w:sdtPr>
                <w:rPr>
                  <w:rFonts w:cs="Arial"/>
                  <w:sz w:val="16"/>
                </w:rPr>
                <w:id w:val="406200163"/>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97852568"/>
            </w:sdtPr>
            <w:sdtEndPr/>
            <w:sdtContent>
              <w:p w14:paraId="0267D7F3" w14:textId="77777777" w:rsidR="009B6975" w:rsidRPr="009B4A7F"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1598525493"/>
            </w:sdtPr>
            <w:sdtEndPr/>
            <w:sdtContent>
              <w:p w14:paraId="64D42AAA" w14:textId="77777777" w:rsidR="009B6975" w:rsidRPr="009B4A7F" w:rsidRDefault="009B4A7F"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6F349918" w14:textId="77777777" w:rsidTr="00A2772D">
        <w:trPr>
          <w:trHeight w:val="830"/>
        </w:trPr>
        <w:tc>
          <w:tcPr>
            <w:tcW w:w="414" w:type="pct"/>
            <w:vMerge/>
            <w:hideMark/>
          </w:tcPr>
          <w:p w14:paraId="4FA4ECF7"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8" w:type="pct"/>
            <w:gridSpan w:val="2"/>
            <w:vMerge w:val="restart"/>
            <w:hideMark/>
          </w:tcPr>
          <w:p w14:paraId="0523B18D"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7.2</w:t>
            </w:r>
          </w:p>
        </w:tc>
        <w:tc>
          <w:tcPr>
            <w:tcW w:w="193" w:type="pct"/>
            <w:noWrap/>
            <w:hideMark/>
          </w:tcPr>
          <w:p w14:paraId="455F1E54"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w:t>
            </w:r>
          </w:p>
        </w:tc>
        <w:tc>
          <w:tcPr>
            <w:tcW w:w="1984" w:type="pct"/>
            <w:hideMark/>
          </w:tcPr>
          <w:p w14:paraId="6D1B4784"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 confirmation that the insurance policy or comparable guarantee from an insurance company or a bank originates from a company that is not part of the same group of companies as the applicant</w:t>
            </w:r>
          </w:p>
        </w:tc>
        <w:tc>
          <w:tcPr>
            <w:tcW w:w="199" w:type="pct"/>
            <w:noWrap/>
            <w:hideMark/>
          </w:tcPr>
          <w:sdt>
            <w:sdtPr>
              <w:rPr>
                <w:color w:val="808080" w:themeColor="background1" w:themeShade="80"/>
                <w:sz w:val="16"/>
              </w:rPr>
              <w:id w:val="1482730062"/>
            </w:sdtPr>
            <w:sdtEndPr/>
            <w:sdtContent>
              <w:p w14:paraId="4A938C56" w14:textId="77777777" w:rsidR="009B6975" w:rsidRPr="009A71F5"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197BA2F9" w14:textId="77777777" w:rsidR="009B6975" w:rsidRPr="00A04CB3" w:rsidRDefault="008D57D1" w:rsidP="0015740E">
            <w:pPr>
              <w:spacing w:after="120" w:line="276" w:lineRule="auto"/>
              <w:jc w:val="center"/>
              <w:rPr>
                <w:rFonts w:cs="Arial"/>
                <w:sz w:val="16"/>
              </w:rPr>
            </w:pPr>
            <w:sdt>
              <w:sdtPr>
                <w:rPr>
                  <w:rFonts w:cs="Arial"/>
                  <w:sz w:val="16"/>
                </w:rPr>
                <w:id w:val="320940165"/>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3727FB3B" w14:textId="77777777" w:rsidR="009B6975" w:rsidRPr="00A04CB3" w:rsidRDefault="008D57D1" w:rsidP="0015740E">
            <w:pPr>
              <w:spacing w:after="120" w:line="276" w:lineRule="auto"/>
              <w:jc w:val="center"/>
              <w:rPr>
                <w:rFonts w:cs="Arial"/>
                <w:sz w:val="16"/>
              </w:rPr>
            </w:pPr>
            <w:sdt>
              <w:sdtPr>
                <w:rPr>
                  <w:rFonts w:cs="Arial"/>
                  <w:sz w:val="16"/>
                </w:rPr>
                <w:id w:val="-907453392"/>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13DDD8EF" w14:textId="77777777" w:rsidR="009B6975" w:rsidRPr="00A04CB3" w:rsidRDefault="008D57D1" w:rsidP="0015740E">
            <w:pPr>
              <w:spacing w:after="120" w:line="276" w:lineRule="auto"/>
              <w:jc w:val="center"/>
              <w:rPr>
                <w:rFonts w:cs="Arial"/>
                <w:sz w:val="16"/>
              </w:rPr>
            </w:pPr>
            <w:sdt>
              <w:sdtPr>
                <w:rPr>
                  <w:rFonts w:cs="Arial"/>
                  <w:sz w:val="16"/>
                </w:rPr>
                <w:id w:val="-416636440"/>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646895890"/>
            </w:sdtPr>
            <w:sdtEndPr/>
            <w:sdtContent>
              <w:p w14:paraId="40D7FBC7" w14:textId="77777777" w:rsidR="009B6975" w:rsidRPr="009A71F5"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404188679"/>
            </w:sdtPr>
            <w:sdtEndPr/>
            <w:sdtContent>
              <w:p w14:paraId="38E2C88D" w14:textId="77777777" w:rsidR="009B6975" w:rsidRPr="009A71F5" w:rsidRDefault="009A71F5"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66AB67C1" w14:textId="77777777" w:rsidTr="00A2772D">
        <w:trPr>
          <w:trHeight w:val="803"/>
        </w:trPr>
        <w:tc>
          <w:tcPr>
            <w:tcW w:w="414" w:type="pct"/>
            <w:vMerge/>
            <w:hideMark/>
          </w:tcPr>
          <w:p w14:paraId="4FE21FAF"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8" w:type="pct"/>
            <w:gridSpan w:val="2"/>
            <w:vMerge/>
            <w:hideMark/>
          </w:tcPr>
          <w:p w14:paraId="30E6610E"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11261FD2"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b</w:t>
            </w:r>
          </w:p>
        </w:tc>
        <w:tc>
          <w:tcPr>
            <w:tcW w:w="1984" w:type="pct"/>
            <w:hideMark/>
          </w:tcPr>
          <w:p w14:paraId="7E9F6492"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Details on the (account) reconciliation process in place to ensure that the insurance policy or comparable guarantee is sufficient to meet the safeguarding obligations of the applicant at all times</w:t>
            </w:r>
          </w:p>
        </w:tc>
        <w:tc>
          <w:tcPr>
            <w:tcW w:w="199" w:type="pct"/>
            <w:noWrap/>
            <w:hideMark/>
          </w:tcPr>
          <w:sdt>
            <w:sdtPr>
              <w:rPr>
                <w:color w:val="808080" w:themeColor="background1" w:themeShade="80"/>
                <w:sz w:val="16"/>
              </w:rPr>
              <w:id w:val="1405873730"/>
            </w:sdtPr>
            <w:sdtEndPr/>
            <w:sdtContent>
              <w:p w14:paraId="43E23877" w14:textId="77777777" w:rsidR="009B6975" w:rsidRPr="009A71F5"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589CF7C8" w14:textId="77777777" w:rsidR="009B6975" w:rsidRPr="00A04CB3" w:rsidRDefault="008D57D1" w:rsidP="0015740E">
            <w:pPr>
              <w:spacing w:after="120" w:line="276" w:lineRule="auto"/>
              <w:jc w:val="center"/>
              <w:rPr>
                <w:rFonts w:cs="Arial"/>
                <w:sz w:val="16"/>
              </w:rPr>
            </w:pPr>
            <w:sdt>
              <w:sdtPr>
                <w:rPr>
                  <w:rFonts w:cs="Arial"/>
                  <w:sz w:val="16"/>
                </w:rPr>
                <w:id w:val="1338121389"/>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18DAA999" w14:textId="77777777" w:rsidR="009B6975" w:rsidRPr="00A04CB3" w:rsidRDefault="008D57D1" w:rsidP="0015740E">
            <w:pPr>
              <w:spacing w:after="120" w:line="276" w:lineRule="auto"/>
              <w:jc w:val="center"/>
              <w:rPr>
                <w:rFonts w:cs="Arial"/>
                <w:sz w:val="16"/>
              </w:rPr>
            </w:pPr>
            <w:sdt>
              <w:sdtPr>
                <w:rPr>
                  <w:rFonts w:cs="Arial"/>
                  <w:sz w:val="16"/>
                </w:rPr>
                <w:id w:val="1496387396"/>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17A90250" w14:textId="77777777" w:rsidR="009B6975" w:rsidRPr="00A04CB3" w:rsidRDefault="008D57D1" w:rsidP="0015740E">
            <w:pPr>
              <w:spacing w:after="120" w:line="276" w:lineRule="auto"/>
              <w:jc w:val="center"/>
              <w:rPr>
                <w:rFonts w:cs="Arial"/>
                <w:sz w:val="16"/>
              </w:rPr>
            </w:pPr>
            <w:sdt>
              <w:sdtPr>
                <w:rPr>
                  <w:rFonts w:cs="Arial"/>
                  <w:sz w:val="16"/>
                </w:rPr>
                <w:id w:val="-209584222"/>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141113527"/>
            </w:sdtPr>
            <w:sdtEndPr/>
            <w:sdtContent>
              <w:p w14:paraId="49CA8596" w14:textId="77777777" w:rsidR="009B6975" w:rsidRPr="009A71F5"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1928693329"/>
            </w:sdtPr>
            <w:sdtEndPr/>
            <w:sdtContent>
              <w:p w14:paraId="7973B31D" w14:textId="77777777" w:rsidR="009B6975" w:rsidRPr="009A71F5" w:rsidRDefault="009A71F5"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56CB4FA0" w14:textId="77777777" w:rsidTr="00A2772D">
        <w:trPr>
          <w:trHeight w:val="313"/>
        </w:trPr>
        <w:tc>
          <w:tcPr>
            <w:tcW w:w="414" w:type="pct"/>
            <w:vMerge/>
            <w:hideMark/>
          </w:tcPr>
          <w:p w14:paraId="58B839A5"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8" w:type="pct"/>
            <w:gridSpan w:val="2"/>
            <w:vMerge/>
            <w:hideMark/>
          </w:tcPr>
          <w:p w14:paraId="2E884350"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3C8B1BC5"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c</w:t>
            </w:r>
          </w:p>
        </w:tc>
        <w:tc>
          <w:tcPr>
            <w:tcW w:w="1984" w:type="pct"/>
            <w:hideMark/>
          </w:tcPr>
          <w:p w14:paraId="3FB527E3"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Duration and extension/renewal of the coverage</w:t>
            </w:r>
          </w:p>
        </w:tc>
        <w:tc>
          <w:tcPr>
            <w:tcW w:w="199" w:type="pct"/>
            <w:noWrap/>
            <w:hideMark/>
          </w:tcPr>
          <w:sdt>
            <w:sdtPr>
              <w:rPr>
                <w:color w:val="808080" w:themeColor="background1" w:themeShade="80"/>
                <w:sz w:val="16"/>
              </w:rPr>
              <w:id w:val="-1881535698"/>
            </w:sdtPr>
            <w:sdtEndPr/>
            <w:sdtContent>
              <w:p w14:paraId="23C808B5" w14:textId="77777777" w:rsidR="009B6975" w:rsidRPr="009A71F5"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4C02C80B" w14:textId="77777777" w:rsidR="009B6975" w:rsidRPr="00A04CB3" w:rsidRDefault="008D57D1" w:rsidP="0015740E">
            <w:pPr>
              <w:spacing w:after="120" w:line="276" w:lineRule="auto"/>
              <w:jc w:val="center"/>
              <w:rPr>
                <w:rFonts w:cs="Arial"/>
                <w:sz w:val="16"/>
              </w:rPr>
            </w:pPr>
            <w:sdt>
              <w:sdtPr>
                <w:rPr>
                  <w:rFonts w:cs="Arial"/>
                  <w:sz w:val="16"/>
                </w:rPr>
                <w:id w:val="1900944548"/>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21C121FE" w14:textId="77777777" w:rsidR="009B6975" w:rsidRPr="00A04CB3" w:rsidRDefault="008D57D1" w:rsidP="0015740E">
            <w:pPr>
              <w:spacing w:after="120" w:line="276" w:lineRule="auto"/>
              <w:jc w:val="center"/>
              <w:rPr>
                <w:rFonts w:cs="Arial"/>
                <w:sz w:val="16"/>
              </w:rPr>
            </w:pPr>
            <w:sdt>
              <w:sdtPr>
                <w:rPr>
                  <w:rFonts w:cs="Arial"/>
                  <w:sz w:val="16"/>
                </w:rPr>
                <w:id w:val="331496448"/>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0941D881" w14:textId="77777777" w:rsidR="009B6975" w:rsidRPr="00A04CB3" w:rsidRDefault="008D57D1" w:rsidP="0015740E">
            <w:pPr>
              <w:spacing w:after="120" w:line="276" w:lineRule="auto"/>
              <w:jc w:val="center"/>
              <w:rPr>
                <w:rFonts w:cs="Arial"/>
                <w:sz w:val="16"/>
              </w:rPr>
            </w:pPr>
            <w:sdt>
              <w:sdtPr>
                <w:rPr>
                  <w:rFonts w:cs="Arial"/>
                  <w:sz w:val="16"/>
                </w:rPr>
                <w:id w:val="680703329"/>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942885524"/>
            </w:sdtPr>
            <w:sdtEndPr/>
            <w:sdtContent>
              <w:p w14:paraId="3E1B8E6D" w14:textId="77777777" w:rsidR="009B6975" w:rsidRPr="009A71F5"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1769112051"/>
            </w:sdtPr>
            <w:sdtEndPr/>
            <w:sdtContent>
              <w:p w14:paraId="4233C2F7" w14:textId="77777777" w:rsidR="009B6975" w:rsidRPr="009A71F5" w:rsidRDefault="009A71F5"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08AB05D3" w14:textId="77777777" w:rsidTr="00A2772D">
        <w:trPr>
          <w:trHeight w:val="467"/>
        </w:trPr>
        <w:tc>
          <w:tcPr>
            <w:tcW w:w="414" w:type="pct"/>
            <w:vMerge/>
            <w:hideMark/>
          </w:tcPr>
          <w:p w14:paraId="50BA9B6B"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8" w:type="pct"/>
            <w:gridSpan w:val="2"/>
            <w:vMerge/>
            <w:hideMark/>
          </w:tcPr>
          <w:p w14:paraId="21E94019"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0C4CCBF6"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d</w:t>
            </w:r>
          </w:p>
        </w:tc>
        <w:tc>
          <w:tcPr>
            <w:tcW w:w="1984" w:type="pct"/>
            <w:hideMark/>
          </w:tcPr>
          <w:p w14:paraId="79395DC7"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 copy of the (draft) insurance agreement or (draft) comparable guarantee</w:t>
            </w:r>
          </w:p>
        </w:tc>
        <w:tc>
          <w:tcPr>
            <w:tcW w:w="199" w:type="pct"/>
            <w:noWrap/>
            <w:hideMark/>
          </w:tcPr>
          <w:sdt>
            <w:sdtPr>
              <w:rPr>
                <w:color w:val="808080" w:themeColor="background1" w:themeShade="80"/>
                <w:sz w:val="16"/>
              </w:rPr>
              <w:id w:val="-110127901"/>
            </w:sdtPr>
            <w:sdtEndPr/>
            <w:sdtContent>
              <w:p w14:paraId="28CF8B16" w14:textId="77777777" w:rsidR="009B6975" w:rsidRPr="00976FEF" w:rsidRDefault="00976FEF"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3D17A522" w14:textId="77777777" w:rsidR="009B6975" w:rsidRPr="00A04CB3" w:rsidRDefault="008D57D1" w:rsidP="0015740E">
            <w:pPr>
              <w:spacing w:after="120" w:line="276" w:lineRule="auto"/>
              <w:jc w:val="center"/>
              <w:rPr>
                <w:rFonts w:cs="Arial"/>
                <w:sz w:val="16"/>
              </w:rPr>
            </w:pPr>
            <w:sdt>
              <w:sdtPr>
                <w:rPr>
                  <w:rFonts w:cs="Arial"/>
                  <w:sz w:val="16"/>
                </w:rPr>
                <w:id w:val="1278601028"/>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4F26D088" w14:textId="77777777" w:rsidR="009B6975" w:rsidRPr="00A04CB3" w:rsidRDefault="008D57D1" w:rsidP="0015740E">
            <w:pPr>
              <w:spacing w:after="120" w:line="276" w:lineRule="auto"/>
              <w:jc w:val="center"/>
              <w:rPr>
                <w:rFonts w:cs="Arial"/>
                <w:sz w:val="16"/>
              </w:rPr>
            </w:pPr>
            <w:sdt>
              <w:sdtPr>
                <w:rPr>
                  <w:rFonts w:cs="Arial"/>
                  <w:sz w:val="16"/>
                </w:rPr>
                <w:id w:val="2017881810"/>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1F1AE0AD" w14:textId="77777777" w:rsidR="009B6975" w:rsidRPr="00A04CB3" w:rsidRDefault="008D57D1" w:rsidP="0015740E">
            <w:pPr>
              <w:spacing w:after="120" w:line="276" w:lineRule="auto"/>
              <w:jc w:val="center"/>
              <w:rPr>
                <w:rFonts w:cs="Arial"/>
                <w:sz w:val="16"/>
              </w:rPr>
            </w:pPr>
            <w:sdt>
              <w:sdtPr>
                <w:rPr>
                  <w:rFonts w:cs="Arial"/>
                  <w:sz w:val="16"/>
                </w:rPr>
                <w:id w:val="-1031031891"/>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557050002"/>
            </w:sdtPr>
            <w:sdtEndPr/>
            <w:sdtContent>
              <w:p w14:paraId="652A1C92" w14:textId="77777777" w:rsidR="009B6975" w:rsidRPr="006F15AD" w:rsidRDefault="006F15AD"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1639871386"/>
            </w:sdtPr>
            <w:sdtEndPr/>
            <w:sdtContent>
              <w:p w14:paraId="1B96F112" w14:textId="77777777" w:rsidR="009B6975" w:rsidRPr="006F15AD" w:rsidRDefault="006F15AD"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5F11596F" w14:textId="77777777" w:rsidTr="00A2772D">
        <w:trPr>
          <w:trHeight w:val="1070"/>
        </w:trPr>
        <w:tc>
          <w:tcPr>
            <w:tcW w:w="414" w:type="pct"/>
            <w:vMerge w:val="restart"/>
            <w:tcBorders>
              <w:top w:val="double" w:sz="4" w:space="0" w:color="auto"/>
            </w:tcBorders>
            <w:noWrap/>
            <w:textDirection w:val="btLr"/>
            <w:hideMark/>
          </w:tcPr>
          <w:p w14:paraId="240B31AB" w14:textId="77777777" w:rsidR="009B6975" w:rsidRPr="000E0B64" w:rsidRDefault="009B6975" w:rsidP="0015740E">
            <w:pPr>
              <w:spacing w:after="120" w:line="276" w:lineRule="auto"/>
              <w:jc w:val="center"/>
              <w:rPr>
                <w:rFonts w:eastAsia="Times New Roman" w:cs="Arial"/>
                <w:i/>
                <w:iCs/>
                <w:color w:val="000000"/>
                <w:sz w:val="16"/>
              </w:rPr>
            </w:pPr>
            <w:r>
              <w:rPr>
                <w:i/>
                <w:iCs/>
                <w:color w:val="000000"/>
                <w:sz w:val="16"/>
              </w:rPr>
              <w:t>Governance arrangements and internal control mechanisms</w:t>
            </w:r>
          </w:p>
        </w:tc>
        <w:tc>
          <w:tcPr>
            <w:tcW w:w="288" w:type="pct"/>
            <w:gridSpan w:val="2"/>
            <w:vMerge w:val="restart"/>
            <w:tcBorders>
              <w:top w:val="double" w:sz="4" w:space="0" w:color="auto"/>
            </w:tcBorders>
            <w:noWrap/>
            <w:hideMark/>
          </w:tcPr>
          <w:p w14:paraId="5C7D2192"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8.1</w:t>
            </w:r>
          </w:p>
        </w:tc>
        <w:tc>
          <w:tcPr>
            <w:tcW w:w="193" w:type="pct"/>
            <w:tcBorders>
              <w:top w:val="double" w:sz="4" w:space="0" w:color="auto"/>
            </w:tcBorders>
            <w:noWrap/>
            <w:hideMark/>
          </w:tcPr>
          <w:p w14:paraId="477DBD93"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w:t>
            </w:r>
          </w:p>
        </w:tc>
        <w:tc>
          <w:tcPr>
            <w:tcW w:w="1984" w:type="pct"/>
            <w:tcBorders>
              <w:top w:val="double" w:sz="4" w:space="0" w:color="auto"/>
            </w:tcBorders>
            <w:hideMark/>
          </w:tcPr>
          <w:p w14:paraId="3DDE7A95"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An account of the risks identified by the applicant, including the nature of the risks and the procedures that the applicant will put in place to assess and prevent such risks in relation to the e-money services and, where applicable, payment services</w:t>
            </w:r>
          </w:p>
        </w:tc>
        <w:tc>
          <w:tcPr>
            <w:tcW w:w="199" w:type="pct"/>
            <w:tcBorders>
              <w:top w:val="double" w:sz="4" w:space="0" w:color="auto"/>
            </w:tcBorders>
            <w:noWrap/>
            <w:hideMark/>
          </w:tcPr>
          <w:sdt>
            <w:sdtPr>
              <w:rPr>
                <w:color w:val="808080" w:themeColor="background1" w:themeShade="80"/>
                <w:sz w:val="16"/>
              </w:rPr>
              <w:id w:val="1534307800"/>
            </w:sdtPr>
            <w:sdtEndPr/>
            <w:sdtContent>
              <w:p w14:paraId="1B11793A" w14:textId="77777777" w:rsidR="009B6975" w:rsidRPr="00CE4BD4"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tcBorders>
              <w:top w:val="double" w:sz="4" w:space="0" w:color="auto"/>
            </w:tcBorders>
            <w:noWrap/>
            <w:vAlign w:val="center"/>
            <w:hideMark/>
          </w:tcPr>
          <w:p w14:paraId="08646A69" w14:textId="77777777" w:rsidR="009B6975" w:rsidRPr="00A04CB3" w:rsidRDefault="008D57D1" w:rsidP="0015740E">
            <w:pPr>
              <w:spacing w:after="120" w:line="276" w:lineRule="auto"/>
              <w:jc w:val="center"/>
              <w:rPr>
                <w:rFonts w:cs="Arial"/>
                <w:sz w:val="16"/>
              </w:rPr>
            </w:pPr>
            <w:sdt>
              <w:sdtPr>
                <w:rPr>
                  <w:rFonts w:cs="Arial"/>
                  <w:sz w:val="16"/>
                </w:rPr>
                <w:id w:val="541101024"/>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tcBorders>
              <w:top w:val="double" w:sz="4" w:space="0" w:color="auto"/>
            </w:tcBorders>
            <w:noWrap/>
            <w:vAlign w:val="center"/>
            <w:hideMark/>
          </w:tcPr>
          <w:p w14:paraId="0F52E470" w14:textId="77777777" w:rsidR="009B6975" w:rsidRPr="00A04CB3" w:rsidRDefault="008D57D1" w:rsidP="0015740E">
            <w:pPr>
              <w:spacing w:after="120" w:line="276" w:lineRule="auto"/>
              <w:jc w:val="center"/>
              <w:rPr>
                <w:rFonts w:cs="Arial"/>
                <w:sz w:val="16"/>
              </w:rPr>
            </w:pPr>
            <w:sdt>
              <w:sdtPr>
                <w:rPr>
                  <w:rFonts w:cs="Arial"/>
                  <w:sz w:val="16"/>
                </w:rPr>
                <w:id w:val="2067446183"/>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tcBorders>
              <w:top w:val="double" w:sz="4" w:space="0" w:color="auto"/>
            </w:tcBorders>
            <w:noWrap/>
            <w:vAlign w:val="center"/>
            <w:hideMark/>
          </w:tcPr>
          <w:p w14:paraId="7A124931" w14:textId="77777777" w:rsidR="009B6975" w:rsidRPr="00A04CB3" w:rsidRDefault="008D57D1" w:rsidP="0015740E">
            <w:pPr>
              <w:spacing w:after="120" w:line="276" w:lineRule="auto"/>
              <w:jc w:val="center"/>
              <w:rPr>
                <w:rFonts w:cs="Arial"/>
                <w:sz w:val="16"/>
              </w:rPr>
            </w:pPr>
            <w:sdt>
              <w:sdtPr>
                <w:rPr>
                  <w:rFonts w:cs="Arial"/>
                  <w:sz w:val="16"/>
                </w:rPr>
                <w:id w:val="-1717811377"/>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tcBorders>
              <w:top w:val="double" w:sz="4" w:space="0" w:color="auto"/>
            </w:tcBorders>
            <w:noWrap/>
            <w:hideMark/>
          </w:tcPr>
          <w:sdt>
            <w:sdtPr>
              <w:rPr>
                <w:color w:val="808080" w:themeColor="background1" w:themeShade="80"/>
                <w:sz w:val="16"/>
              </w:rPr>
              <w:id w:val="-1498809115"/>
            </w:sdtPr>
            <w:sdtEndPr/>
            <w:sdtContent>
              <w:p w14:paraId="2A8ED8F5" w14:textId="77777777" w:rsidR="009B6975" w:rsidRPr="00CE4BD4"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tcBorders>
              <w:top w:val="double" w:sz="4" w:space="0" w:color="auto"/>
            </w:tcBorders>
            <w:shd w:val="clear" w:color="auto" w:fill="D9D9D9" w:themeFill="background1" w:themeFillShade="D9"/>
          </w:tcPr>
          <w:sdt>
            <w:sdtPr>
              <w:rPr>
                <w:color w:val="808080" w:themeColor="background1" w:themeShade="80"/>
                <w:sz w:val="16"/>
              </w:rPr>
              <w:id w:val="1012960769"/>
            </w:sdtPr>
            <w:sdtEndPr/>
            <w:sdtContent>
              <w:p w14:paraId="45260818" w14:textId="77777777" w:rsidR="009B6975" w:rsidRPr="00CE4BD4" w:rsidRDefault="00CE4BD4"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717F1368" w14:textId="77777777" w:rsidTr="00707C3C">
        <w:trPr>
          <w:trHeight w:val="871"/>
        </w:trPr>
        <w:tc>
          <w:tcPr>
            <w:tcW w:w="414" w:type="pct"/>
            <w:vMerge/>
            <w:hideMark/>
          </w:tcPr>
          <w:p w14:paraId="37A0D390"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8" w:type="pct"/>
            <w:gridSpan w:val="2"/>
            <w:vMerge/>
            <w:hideMark/>
          </w:tcPr>
          <w:p w14:paraId="2FE105CB"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66A80559"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b</w:t>
            </w:r>
          </w:p>
        </w:tc>
        <w:tc>
          <w:tcPr>
            <w:tcW w:w="1984" w:type="pct"/>
            <w:hideMark/>
          </w:tcPr>
          <w:p w14:paraId="56E227E8"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The different procedures for the performance of regular and permanent controls, including details on the frequency of the controls and the human resources assigned for this purpose</w:t>
            </w:r>
          </w:p>
        </w:tc>
        <w:tc>
          <w:tcPr>
            <w:tcW w:w="199" w:type="pct"/>
            <w:noWrap/>
            <w:hideMark/>
          </w:tcPr>
          <w:sdt>
            <w:sdtPr>
              <w:rPr>
                <w:color w:val="808080" w:themeColor="background1" w:themeShade="80"/>
                <w:sz w:val="16"/>
              </w:rPr>
              <w:id w:val="1755310156"/>
            </w:sdtPr>
            <w:sdtEndPr/>
            <w:sdtContent>
              <w:p w14:paraId="3D21E3CC" w14:textId="77777777" w:rsidR="009B6975" w:rsidRPr="00CE4BD4"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582CCDE4" w14:textId="77777777" w:rsidR="009B6975" w:rsidRPr="00A04CB3" w:rsidRDefault="008D57D1" w:rsidP="0015740E">
            <w:pPr>
              <w:spacing w:after="120" w:line="276" w:lineRule="auto"/>
              <w:jc w:val="center"/>
              <w:rPr>
                <w:rFonts w:cs="Arial"/>
                <w:sz w:val="16"/>
              </w:rPr>
            </w:pPr>
            <w:sdt>
              <w:sdtPr>
                <w:rPr>
                  <w:rFonts w:cs="Arial"/>
                  <w:sz w:val="16"/>
                </w:rPr>
                <w:id w:val="604855749"/>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49E39A4A" w14:textId="77777777" w:rsidR="009B6975" w:rsidRPr="00A04CB3" w:rsidRDefault="008D57D1" w:rsidP="0015740E">
            <w:pPr>
              <w:spacing w:after="120" w:line="276" w:lineRule="auto"/>
              <w:jc w:val="center"/>
              <w:rPr>
                <w:rFonts w:cs="Arial"/>
                <w:sz w:val="16"/>
              </w:rPr>
            </w:pPr>
            <w:sdt>
              <w:sdtPr>
                <w:rPr>
                  <w:rFonts w:cs="Arial"/>
                  <w:sz w:val="16"/>
                </w:rPr>
                <w:id w:val="-1198472479"/>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3BA2E964" w14:textId="77777777" w:rsidR="009B6975" w:rsidRPr="00A04CB3" w:rsidRDefault="008D57D1" w:rsidP="0015740E">
            <w:pPr>
              <w:spacing w:after="120" w:line="276" w:lineRule="auto"/>
              <w:jc w:val="center"/>
              <w:rPr>
                <w:rFonts w:cs="Arial"/>
                <w:sz w:val="16"/>
              </w:rPr>
            </w:pPr>
            <w:sdt>
              <w:sdtPr>
                <w:rPr>
                  <w:rFonts w:cs="Arial"/>
                  <w:sz w:val="16"/>
                </w:rPr>
                <w:id w:val="-1801607649"/>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367250939"/>
            </w:sdtPr>
            <w:sdtEndPr/>
            <w:sdtContent>
              <w:p w14:paraId="73E0795E" w14:textId="77777777" w:rsidR="009B6975" w:rsidRPr="00CE4BD4"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383759489"/>
            </w:sdtPr>
            <w:sdtEndPr/>
            <w:sdtContent>
              <w:p w14:paraId="059CF567" w14:textId="77777777" w:rsidR="009B6975" w:rsidRPr="00CE4BD4" w:rsidRDefault="00CE4BD4"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06FE0017" w14:textId="77777777" w:rsidTr="00707C3C">
        <w:trPr>
          <w:trHeight w:val="690"/>
        </w:trPr>
        <w:tc>
          <w:tcPr>
            <w:tcW w:w="414" w:type="pct"/>
            <w:vMerge/>
            <w:hideMark/>
          </w:tcPr>
          <w:p w14:paraId="33187651"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8" w:type="pct"/>
            <w:gridSpan w:val="2"/>
            <w:vMerge/>
            <w:hideMark/>
          </w:tcPr>
          <w:p w14:paraId="4C7FCCE1"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5DE3AA34" w14:textId="77777777" w:rsidR="009B6975" w:rsidRPr="00E908FA" w:rsidRDefault="009B6975" w:rsidP="00E908FA">
            <w:pPr>
              <w:spacing w:before="120" w:after="120" w:line="276" w:lineRule="auto"/>
              <w:jc w:val="left"/>
              <w:rPr>
                <w:color w:val="000000"/>
                <w:sz w:val="16"/>
              </w:rPr>
            </w:pPr>
            <w:r>
              <w:rPr>
                <w:color w:val="000000"/>
                <w:sz w:val="16"/>
              </w:rPr>
              <w:t>c</w:t>
            </w:r>
          </w:p>
        </w:tc>
        <w:tc>
          <w:tcPr>
            <w:tcW w:w="1984" w:type="pct"/>
            <w:hideMark/>
          </w:tcPr>
          <w:p w14:paraId="02057E43"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The accounting standards on the basis of which the applicant will record and report its financial information</w:t>
            </w:r>
          </w:p>
        </w:tc>
        <w:tc>
          <w:tcPr>
            <w:tcW w:w="199" w:type="pct"/>
            <w:noWrap/>
            <w:hideMark/>
          </w:tcPr>
          <w:sdt>
            <w:sdtPr>
              <w:rPr>
                <w:color w:val="808080" w:themeColor="background1" w:themeShade="80"/>
                <w:sz w:val="16"/>
              </w:rPr>
              <w:id w:val="761645568"/>
            </w:sdtPr>
            <w:sdtEndPr/>
            <w:sdtContent>
              <w:p w14:paraId="27C97D00" w14:textId="77777777" w:rsidR="009B6975" w:rsidRPr="00CE4BD4"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77CD265E" w14:textId="77777777" w:rsidR="009B6975" w:rsidRPr="00A04CB3" w:rsidRDefault="008D57D1" w:rsidP="0015740E">
            <w:pPr>
              <w:spacing w:after="120" w:line="276" w:lineRule="auto"/>
              <w:jc w:val="center"/>
              <w:rPr>
                <w:rFonts w:cs="Arial"/>
                <w:sz w:val="16"/>
              </w:rPr>
            </w:pPr>
            <w:sdt>
              <w:sdtPr>
                <w:rPr>
                  <w:rFonts w:cs="Arial"/>
                  <w:sz w:val="16"/>
                </w:rPr>
                <w:id w:val="-782652067"/>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1445CBED" w14:textId="77777777" w:rsidR="009B6975" w:rsidRPr="00A04CB3" w:rsidRDefault="008D57D1" w:rsidP="0015740E">
            <w:pPr>
              <w:spacing w:after="120" w:line="276" w:lineRule="auto"/>
              <w:jc w:val="center"/>
              <w:rPr>
                <w:rFonts w:cs="Arial"/>
                <w:sz w:val="16"/>
              </w:rPr>
            </w:pPr>
            <w:sdt>
              <w:sdtPr>
                <w:rPr>
                  <w:rFonts w:cs="Arial"/>
                  <w:sz w:val="16"/>
                </w:rPr>
                <w:id w:val="623740638"/>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54AD0C9A" w14:textId="77777777" w:rsidR="009B6975" w:rsidRPr="00A04CB3" w:rsidRDefault="008D57D1" w:rsidP="0015740E">
            <w:pPr>
              <w:spacing w:after="120" w:line="276" w:lineRule="auto"/>
              <w:jc w:val="center"/>
              <w:rPr>
                <w:rFonts w:cs="Arial"/>
                <w:sz w:val="16"/>
              </w:rPr>
            </w:pPr>
            <w:sdt>
              <w:sdtPr>
                <w:rPr>
                  <w:rFonts w:cs="Arial"/>
                  <w:sz w:val="16"/>
                </w:rPr>
                <w:id w:val="1659343668"/>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506519262"/>
            </w:sdtPr>
            <w:sdtEndPr/>
            <w:sdtContent>
              <w:p w14:paraId="0DC9510E" w14:textId="77777777" w:rsidR="009B6975" w:rsidRPr="00CE4BD4"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872697548"/>
            </w:sdtPr>
            <w:sdtEndPr/>
            <w:sdtContent>
              <w:p w14:paraId="7F374925" w14:textId="77777777" w:rsidR="009B6975" w:rsidRPr="00CE4BD4" w:rsidRDefault="00CE4BD4"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703F6917" w14:textId="77777777" w:rsidTr="00707C3C">
        <w:trPr>
          <w:trHeight w:val="1053"/>
        </w:trPr>
        <w:tc>
          <w:tcPr>
            <w:tcW w:w="414" w:type="pct"/>
            <w:vMerge/>
            <w:hideMark/>
          </w:tcPr>
          <w:p w14:paraId="59561858"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8" w:type="pct"/>
            <w:gridSpan w:val="2"/>
            <w:vMerge/>
            <w:hideMark/>
          </w:tcPr>
          <w:p w14:paraId="56F0C554"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6DCF0DCA"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d</w:t>
            </w:r>
          </w:p>
        </w:tc>
        <w:tc>
          <w:tcPr>
            <w:tcW w:w="1984" w:type="pct"/>
            <w:hideMark/>
          </w:tcPr>
          <w:p w14:paraId="3B50FC43"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The identity or identities of and an up-to-date CV for the person(s) who is/are responsible for the internal control functions, including the regular and permanent performance of the controls and compliance therewith</w:t>
            </w:r>
          </w:p>
        </w:tc>
        <w:tc>
          <w:tcPr>
            <w:tcW w:w="199" w:type="pct"/>
            <w:noWrap/>
            <w:hideMark/>
          </w:tcPr>
          <w:sdt>
            <w:sdtPr>
              <w:rPr>
                <w:color w:val="808080" w:themeColor="background1" w:themeShade="80"/>
                <w:sz w:val="16"/>
              </w:rPr>
              <w:id w:val="-778102480"/>
            </w:sdtPr>
            <w:sdtEndPr/>
            <w:sdtContent>
              <w:p w14:paraId="2CEA762D" w14:textId="77777777" w:rsidR="009B6975" w:rsidRPr="00CE4BD4"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39C45C0A" w14:textId="77777777" w:rsidR="009B6975" w:rsidRPr="00A04CB3" w:rsidRDefault="008D57D1" w:rsidP="0015740E">
            <w:pPr>
              <w:spacing w:after="120" w:line="276" w:lineRule="auto"/>
              <w:jc w:val="center"/>
              <w:rPr>
                <w:rFonts w:cs="Arial"/>
                <w:sz w:val="16"/>
              </w:rPr>
            </w:pPr>
            <w:sdt>
              <w:sdtPr>
                <w:rPr>
                  <w:rFonts w:cs="Arial"/>
                  <w:sz w:val="16"/>
                </w:rPr>
                <w:id w:val="484895415"/>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3D0BAE3F" w14:textId="77777777" w:rsidR="009B6975" w:rsidRPr="00A04CB3" w:rsidRDefault="008D57D1" w:rsidP="0015740E">
            <w:pPr>
              <w:spacing w:after="120" w:line="276" w:lineRule="auto"/>
              <w:jc w:val="center"/>
              <w:rPr>
                <w:rFonts w:cs="Arial"/>
                <w:sz w:val="16"/>
              </w:rPr>
            </w:pPr>
            <w:sdt>
              <w:sdtPr>
                <w:rPr>
                  <w:rFonts w:cs="Arial"/>
                  <w:sz w:val="16"/>
                </w:rPr>
                <w:id w:val="-715895131"/>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04286CB9" w14:textId="77777777" w:rsidR="009B6975" w:rsidRPr="00A04CB3" w:rsidRDefault="008D57D1" w:rsidP="0015740E">
            <w:pPr>
              <w:spacing w:after="120" w:line="276" w:lineRule="auto"/>
              <w:jc w:val="center"/>
              <w:rPr>
                <w:rFonts w:cs="Arial"/>
                <w:sz w:val="16"/>
              </w:rPr>
            </w:pPr>
            <w:sdt>
              <w:sdtPr>
                <w:rPr>
                  <w:rFonts w:cs="Arial"/>
                  <w:sz w:val="16"/>
                </w:rPr>
                <w:id w:val="1525749924"/>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626080196"/>
            </w:sdtPr>
            <w:sdtEndPr/>
            <w:sdtContent>
              <w:p w14:paraId="1DDFB3C6" w14:textId="77777777" w:rsidR="009B6975" w:rsidRPr="00CE4BD4"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990791252"/>
            </w:sdtPr>
            <w:sdtEndPr/>
            <w:sdtContent>
              <w:p w14:paraId="2A00801C" w14:textId="77777777" w:rsidR="009B6975" w:rsidRPr="00CE4BD4" w:rsidRDefault="00CE4BD4"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781192EF" w14:textId="77777777" w:rsidTr="00707C3C">
        <w:trPr>
          <w:trHeight w:val="564"/>
        </w:trPr>
        <w:tc>
          <w:tcPr>
            <w:tcW w:w="414" w:type="pct"/>
            <w:vMerge/>
            <w:hideMark/>
          </w:tcPr>
          <w:p w14:paraId="4BAF9D07"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8" w:type="pct"/>
            <w:gridSpan w:val="2"/>
            <w:vMerge/>
            <w:hideMark/>
          </w:tcPr>
          <w:p w14:paraId="2B27F12F"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365C512C"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e</w:t>
            </w:r>
          </w:p>
        </w:tc>
        <w:tc>
          <w:tcPr>
            <w:tcW w:w="1984" w:type="pct"/>
            <w:hideMark/>
          </w:tcPr>
          <w:p w14:paraId="0EA2C833"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The identity of auditors that are not classified as statutory auditors under Directive 2006/43/EC</w:t>
            </w:r>
          </w:p>
        </w:tc>
        <w:tc>
          <w:tcPr>
            <w:tcW w:w="199" w:type="pct"/>
            <w:noWrap/>
            <w:hideMark/>
          </w:tcPr>
          <w:sdt>
            <w:sdtPr>
              <w:rPr>
                <w:color w:val="808080" w:themeColor="background1" w:themeShade="80"/>
                <w:sz w:val="16"/>
              </w:rPr>
              <w:id w:val="-327366886"/>
            </w:sdtPr>
            <w:sdtEndPr/>
            <w:sdtContent>
              <w:p w14:paraId="15E6FD62" w14:textId="77777777" w:rsidR="009B6975" w:rsidRPr="00CE4BD4"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59935C8F" w14:textId="77777777" w:rsidR="009B6975" w:rsidRPr="00A04CB3" w:rsidRDefault="008D57D1" w:rsidP="0015740E">
            <w:pPr>
              <w:spacing w:after="120" w:line="276" w:lineRule="auto"/>
              <w:jc w:val="center"/>
              <w:rPr>
                <w:rFonts w:cs="Arial"/>
                <w:sz w:val="16"/>
              </w:rPr>
            </w:pPr>
            <w:sdt>
              <w:sdtPr>
                <w:rPr>
                  <w:rFonts w:cs="Arial"/>
                  <w:sz w:val="16"/>
                </w:rPr>
                <w:id w:val="957064824"/>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0552D07D" w14:textId="77777777" w:rsidR="009B6975" w:rsidRPr="00A04CB3" w:rsidRDefault="008D57D1" w:rsidP="0015740E">
            <w:pPr>
              <w:spacing w:after="120" w:line="276" w:lineRule="auto"/>
              <w:jc w:val="center"/>
              <w:rPr>
                <w:rFonts w:cs="Arial"/>
                <w:sz w:val="16"/>
              </w:rPr>
            </w:pPr>
            <w:sdt>
              <w:sdtPr>
                <w:rPr>
                  <w:rFonts w:cs="Arial"/>
                  <w:sz w:val="16"/>
                </w:rPr>
                <w:id w:val="-1294978500"/>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55150C86" w14:textId="77777777" w:rsidR="009B6975" w:rsidRPr="00A04CB3" w:rsidRDefault="008D57D1" w:rsidP="0015740E">
            <w:pPr>
              <w:spacing w:after="120" w:line="276" w:lineRule="auto"/>
              <w:jc w:val="center"/>
              <w:rPr>
                <w:rFonts w:cs="Arial"/>
                <w:sz w:val="16"/>
              </w:rPr>
            </w:pPr>
            <w:sdt>
              <w:sdtPr>
                <w:rPr>
                  <w:rFonts w:cs="Arial"/>
                  <w:sz w:val="16"/>
                </w:rPr>
                <w:id w:val="1810739420"/>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83658213"/>
            </w:sdtPr>
            <w:sdtEndPr/>
            <w:sdtContent>
              <w:p w14:paraId="238E449A" w14:textId="77777777" w:rsidR="009B6975" w:rsidRPr="00CE4BD4"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1266842937"/>
            </w:sdtPr>
            <w:sdtEndPr/>
            <w:sdtContent>
              <w:p w14:paraId="23EA8C35" w14:textId="77777777" w:rsidR="009B6975" w:rsidRPr="00CE4BD4" w:rsidRDefault="00CE4BD4"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4AFDC5D7" w14:textId="77777777" w:rsidTr="00707C3C">
        <w:trPr>
          <w:trHeight w:val="550"/>
        </w:trPr>
        <w:tc>
          <w:tcPr>
            <w:tcW w:w="414" w:type="pct"/>
            <w:vMerge/>
            <w:hideMark/>
          </w:tcPr>
          <w:p w14:paraId="553ED82E"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8" w:type="pct"/>
            <w:gridSpan w:val="2"/>
            <w:vMerge/>
            <w:hideMark/>
          </w:tcPr>
          <w:p w14:paraId="66F83234"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5AAAD865" w14:textId="77777777" w:rsidR="009B6975" w:rsidRPr="00E908FA" w:rsidRDefault="009B6975" w:rsidP="00E908FA">
            <w:pPr>
              <w:spacing w:before="120" w:after="120" w:line="276" w:lineRule="auto"/>
              <w:jc w:val="left"/>
              <w:rPr>
                <w:color w:val="000000"/>
                <w:sz w:val="16"/>
              </w:rPr>
            </w:pPr>
            <w:r>
              <w:rPr>
                <w:color w:val="000000"/>
                <w:sz w:val="16"/>
              </w:rPr>
              <w:t>f</w:t>
            </w:r>
          </w:p>
        </w:tc>
        <w:tc>
          <w:tcPr>
            <w:tcW w:w="1984" w:type="pct"/>
            <w:hideMark/>
          </w:tcPr>
          <w:p w14:paraId="673C7CEC"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The composition of the governing body and, where applicable, other supervisory bodies or committees</w:t>
            </w:r>
          </w:p>
        </w:tc>
        <w:tc>
          <w:tcPr>
            <w:tcW w:w="199" w:type="pct"/>
            <w:noWrap/>
            <w:hideMark/>
          </w:tcPr>
          <w:sdt>
            <w:sdtPr>
              <w:rPr>
                <w:color w:val="808080" w:themeColor="background1" w:themeShade="80"/>
                <w:sz w:val="16"/>
              </w:rPr>
              <w:id w:val="442892319"/>
            </w:sdtPr>
            <w:sdtEndPr/>
            <w:sdtContent>
              <w:p w14:paraId="16914899" w14:textId="77777777" w:rsidR="009B6975" w:rsidRPr="00CE4BD4"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5E9AC768" w14:textId="77777777" w:rsidR="009B6975" w:rsidRPr="00A04CB3" w:rsidRDefault="008D57D1" w:rsidP="0015740E">
            <w:pPr>
              <w:spacing w:after="120" w:line="276" w:lineRule="auto"/>
              <w:jc w:val="center"/>
              <w:rPr>
                <w:rFonts w:cs="Arial"/>
                <w:sz w:val="16"/>
              </w:rPr>
            </w:pPr>
            <w:sdt>
              <w:sdtPr>
                <w:rPr>
                  <w:rFonts w:cs="Arial"/>
                  <w:sz w:val="16"/>
                </w:rPr>
                <w:id w:val="2002690757"/>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72E0D8F7" w14:textId="77777777" w:rsidR="009B6975" w:rsidRPr="00A04CB3" w:rsidRDefault="008D57D1" w:rsidP="0015740E">
            <w:pPr>
              <w:spacing w:after="120" w:line="276" w:lineRule="auto"/>
              <w:jc w:val="center"/>
              <w:rPr>
                <w:rFonts w:cs="Arial"/>
                <w:sz w:val="16"/>
              </w:rPr>
            </w:pPr>
            <w:sdt>
              <w:sdtPr>
                <w:rPr>
                  <w:rFonts w:cs="Arial"/>
                  <w:sz w:val="16"/>
                </w:rPr>
                <w:id w:val="-907686146"/>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36F0630F" w14:textId="77777777" w:rsidR="009B6975" w:rsidRPr="00A04CB3" w:rsidRDefault="008D57D1" w:rsidP="0015740E">
            <w:pPr>
              <w:spacing w:after="120" w:line="276" w:lineRule="auto"/>
              <w:jc w:val="center"/>
              <w:rPr>
                <w:rFonts w:cs="Arial"/>
                <w:sz w:val="16"/>
              </w:rPr>
            </w:pPr>
            <w:sdt>
              <w:sdtPr>
                <w:rPr>
                  <w:rFonts w:cs="Arial"/>
                  <w:sz w:val="16"/>
                </w:rPr>
                <w:id w:val="1388293937"/>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227147607"/>
            </w:sdtPr>
            <w:sdtEndPr/>
            <w:sdtContent>
              <w:p w14:paraId="3F14FC82" w14:textId="77777777" w:rsidR="009B6975" w:rsidRPr="00CE4BD4"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662306099"/>
            </w:sdtPr>
            <w:sdtEndPr/>
            <w:sdtContent>
              <w:p w14:paraId="2327DAB3" w14:textId="77777777" w:rsidR="009B6975" w:rsidRPr="00CE4BD4" w:rsidRDefault="00CE4BD4"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548C0E9B" w14:textId="77777777" w:rsidTr="00707C3C">
        <w:trPr>
          <w:trHeight w:val="900"/>
        </w:trPr>
        <w:tc>
          <w:tcPr>
            <w:tcW w:w="414" w:type="pct"/>
            <w:vMerge/>
            <w:hideMark/>
          </w:tcPr>
          <w:p w14:paraId="049BA785"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8" w:type="pct"/>
            <w:gridSpan w:val="2"/>
            <w:vMerge/>
            <w:hideMark/>
          </w:tcPr>
          <w:p w14:paraId="627647B2"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6EA96236"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g</w:t>
            </w:r>
          </w:p>
        </w:tc>
        <w:tc>
          <w:tcPr>
            <w:tcW w:w="1984" w:type="pct"/>
            <w:hideMark/>
          </w:tcPr>
          <w:p w14:paraId="732996B1"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 description of how outsourced tasks are monitored and controlled so as to ensure the quality of the internal controls of the e-money institution is not adversely affected</w:t>
            </w:r>
          </w:p>
        </w:tc>
        <w:tc>
          <w:tcPr>
            <w:tcW w:w="199" w:type="pct"/>
            <w:noWrap/>
            <w:hideMark/>
          </w:tcPr>
          <w:sdt>
            <w:sdtPr>
              <w:rPr>
                <w:color w:val="808080" w:themeColor="background1" w:themeShade="80"/>
                <w:sz w:val="16"/>
              </w:rPr>
              <w:id w:val="-1872764559"/>
            </w:sdtPr>
            <w:sdtEndPr/>
            <w:sdtContent>
              <w:p w14:paraId="1D8705DB" w14:textId="77777777" w:rsidR="009B6975" w:rsidRPr="00CE4BD4"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5FF85848" w14:textId="77777777" w:rsidR="009B6975" w:rsidRPr="00A04CB3" w:rsidRDefault="008D57D1" w:rsidP="0015740E">
            <w:pPr>
              <w:spacing w:after="120" w:line="276" w:lineRule="auto"/>
              <w:jc w:val="center"/>
              <w:rPr>
                <w:rFonts w:cs="Arial"/>
                <w:sz w:val="16"/>
              </w:rPr>
            </w:pPr>
            <w:sdt>
              <w:sdtPr>
                <w:rPr>
                  <w:rFonts w:cs="Arial"/>
                  <w:sz w:val="16"/>
                </w:rPr>
                <w:id w:val="713929106"/>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555FA510" w14:textId="77777777" w:rsidR="009B6975" w:rsidRPr="00A04CB3" w:rsidRDefault="008D57D1" w:rsidP="0015740E">
            <w:pPr>
              <w:spacing w:after="120" w:line="276" w:lineRule="auto"/>
              <w:jc w:val="center"/>
              <w:rPr>
                <w:rFonts w:cs="Arial"/>
                <w:sz w:val="16"/>
              </w:rPr>
            </w:pPr>
            <w:sdt>
              <w:sdtPr>
                <w:rPr>
                  <w:rFonts w:cs="Arial"/>
                  <w:sz w:val="16"/>
                </w:rPr>
                <w:id w:val="-77132743"/>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514C27A9" w14:textId="77777777" w:rsidR="009B6975" w:rsidRPr="00A04CB3" w:rsidRDefault="008D57D1" w:rsidP="0015740E">
            <w:pPr>
              <w:spacing w:after="120" w:line="276" w:lineRule="auto"/>
              <w:jc w:val="center"/>
              <w:rPr>
                <w:rFonts w:cs="Arial"/>
                <w:sz w:val="16"/>
              </w:rPr>
            </w:pPr>
            <w:sdt>
              <w:sdtPr>
                <w:rPr>
                  <w:rFonts w:cs="Arial"/>
                  <w:sz w:val="16"/>
                </w:rPr>
                <w:id w:val="1152875645"/>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681111100"/>
            </w:sdtPr>
            <w:sdtEndPr/>
            <w:sdtContent>
              <w:p w14:paraId="719A57DB" w14:textId="77777777" w:rsidR="009B6975" w:rsidRPr="00CE4BD4"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990136716"/>
            </w:sdtPr>
            <w:sdtEndPr/>
            <w:sdtContent>
              <w:p w14:paraId="4929681D" w14:textId="77777777" w:rsidR="009B6975" w:rsidRPr="00CE4BD4" w:rsidRDefault="00CE4BD4"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241466E4" w14:textId="77777777" w:rsidTr="00A2772D">
        <w:trPr>
          <w:trHeight w:val="676"/>
        </w:trPr>
        <w:tc>
          <w:tcPr>
            <w:tcW w:w="414" w:type="pct"/>
            <w:vMerge/>
            <w:hideMark/>
          </w:tcPr>
          <w:p w14:paraId="1C1923A2"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8" w:type="pct"/>
            <w:gridSpan w:val="2"/>
            <w:vMerge/>
            <w:hideMark/>
          </w:tcPr>
          <w:p w14:paraId="0B78B0BB"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3020B639"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h</w:t>
            </w:r>
          </w:p>
        </w:tc>
        <w:tc>
          <w:tcPr>
            <w:tcW w:w="1984" w:type="pct"/>
            <w:hideMark/>
          </w:tcPr>
          <w:p w14:paraId="71FB7CB3"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 description of how agents, branches and distributors are monitored and controlled within the framework of the applicant’s internal controls</w:t>
            </w:r>
          </w:p>
        </w:tc>
        <w:tc>
          <w:tcPr>
            <w:tcW w:w="199" w:type="pct"/>
            <w:noWrap/>
            <w:hideMark/>
          </w:tcPr>
          <w:sdt>
            <w:sdtPr>
              <w:rPr>
                <w:color w:val="808080" w:themeColor="background1" w:themeShade="80"/>
                <w:sz w:val="16"/>
              </w:rPr>
              <w:id w:val="-1891793138"/>
            </w:sdtPr>
            <w:sdtEndPr/>
            <w:sdtContent>
              <w:p w14:paraId="57EBD09E" w14:textId="77777777" w:rsidR="009B6975" w:rsidRPr="00CE4BD4"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0CAF2554" w14:textId="77777777" w:rsidR="009B6975" w:rsidRPr="00A04CB3" w:rsidRDefault="008D57D1" w:rsidP="0015740E">
            <w:pPr>
              <w:spacing w:after="120" w:line="276" w:lineRule="auto"/>
              <w:jc w:val="center"/>
              <w:rPr>
                <w:rFonts w:cs="Arial"/>
                <w:sz w:val="16"/>
              </w:rPr>
            </w:pPr>
            <w:sdt>
              <w:sdtPr>
                <w:rPr>
                  <w:rFonts w:cs="Arial"/>
                  <w:sz w:val="16"/>
                </w:rPr>
                <w:id w:val="-931594406"/>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3637B885" w14:textId="77777777" w:rsidR="009B6975" w:rsidRPr="00A04CB3" w:rsidRDefault="008D57D1" w:rsidP="0015740E">
            <w:pPr>
              <w:spacing w:after="120" w:line="276" w:lineRule="auto"/>
              <w:jc w:val="center"/>
              <w:rPr>
                <w:rFonts w:cs="Arial"/>
                <w:sz w:val="16"/>
              </w:rPr>
            </w:pPr>
            <w:sdt>
              <w:sdtPr>
                <w:rPr>
                  <w:rFonts w:cs="Arial"/>
                  <w:sz w:val="16"/>
                </w:rPr>
                <w:id w:val="-2060234262"/>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12AE9837" w14:textId="77777777" w:rsidR="009B6975" w:rsidRPr="00A04CB3" w:rsidRDefault="008D57D1" w:rsidP="0015740E">
            <w:pPr>
              <w:spacing w:after="120" w:line="276" w:lineRule="auto"/>
              <w:jc w:val="center"/>
              <w:rPr>
                <w:rFonts w:cs="Arial"/>
                <w:sz w:val="16"/>
              </w:rPr>
            </w:pPr>
            <w:sdt>
              <w:sdtPr>
                <w:rPr>
                  <w:rFonts w:cs="Arial"/>
                  <w:sz w:val="16"/>
                </w:rPr>
                <w:id w:val="-436604627"/>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888229901"/>
            </w:sdtPr>
            <w:sdtEndPr/>
            <w:sdtContent>
              <w:p w14:paraId="4F123DE9" w14:textId="77777777" w:rsidR="009B6975" w:rsidRPr="00CE4BD4"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898624990"/>
            </w:sdtPr>
            <w:sdtEndPr/>
            <w:sdtContent>
              <w:p w14:paraId="09DDFBE0" w14:textId="77777777" w:rsidR="009B6975" w:rsidRPr="00CE4BD4" w:rsidRDefault="00CE4BD4"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757A6989" w14:textId="77777777" w:rsidTr="00A2772D">
        <w:trPr>
          <w:trHeight w:val="699"/>
        </w:trPr>
        <w:tc>
          <w:tcPr>
            <w:tcW w:w="414" w:type="pct"/>
            <w:vMerge/>
            <w:hideMark/>
          </w:tcPr>
          <w:p w14:paraId="3DBBFA3E"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8" w:type="pct"/>
            <w:gridSpan w:val="2"/>
            <w:vMerge/>
            <w:hideMark/>
          </w:tcPr>
          <w:p w14:paraId="6F7BE5F3"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7F319BC7"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i</w:t>
            </w:r>
          </w:p>
        </w:tc>
        <w:tc>
          <w:tcPr>
            <w:tcW w:w="1984" w:type="pct"/>
            <w:hideMark/>
          </w:tcPr>
          <w:p w14:paraId="2D320EEA"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If the applicant is a subsidiary of a regulated company in an EU Member State, a description of the group governance</w:t>
            </w:r>
          </w:p>
        </w:tc>
        <w:tc>
          <w:tcPr>
            <w:tcW w:w="199" w:type="pct"/>
            <w:noWrap/>
            <w:hideMark/>
          </w:tcPr>
          <w:p w14:paraId="7472F6F4" w14:textId="77777777" w:rsidR="009B6975" w:rsidRPr="005A5782" w:rsidRDefault="009B6975" w:rsidP="0015740E">
            <w:pPr>
              <w:pStyle w:val="Kopfzeile"/>
              <w:spacing w:after="120" w:line="276" w:lineRule="auto"/>
              <w:rPr>
                <w:color w:val="808080" w:themeColor="background1" w:themeShade="80"/>
                <w:sz w:val="16"/>
              </w:rPr>
            </w:pPr>
          </w:p>
        </w:tc>
        <w:tc>
          <w:tcPr>
            <w:tcW w:w="206" w:type="pct"/>
            <w:noWrap/>
            <w:vAlign w:val="center"/>
            <w:hideMark/>
          </w:tcPr>
          <w:p w14:paraId="7978E792" w14:textId="77777777" w:rsidR="009B6975" w:rsidRPr="00A04CB3" w:rsidRDefault="008D57D1" w:rsidP="0015740E">
            <w:pPr>
              <w:spacing w:after="120" w:line="276" w:lineRule="auto"/>
              <w:jc w:val="center"/>
              <w:rPr>
                <w:rFonts w:cs="Arial"/>
                <w:sz w:val="16"/>
              </w:rPr>
            </w:pPr>
            <w:sdt>
              <w:sdtPr>
                <w:rPr>
                  <w:rFonts w:cs="Arial"/>
                  <w:sz w:val="16"/>
                </w:rPr>
                <w:id w:val="-429040889"/>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2E58D2D6" w14:textId="77777777" w:rsidR="009B6975" w:rsidRPr="00A04CB3" w:rsidRDefault="008D57D1" w:rsidP="0015740E">
            <w:pPr>
              <w:spacing w:after="120" w:line="276" w:lineRule="auto"/>
              <w:jc w:val="center"/>
              <w:rPr>
                <w:rFonts w:cs="Arial"/>
                <w:sz w:val="16"/>
              </w:rPr>
            </w:pPr>
            <w:sdt>
              <w:sdtPr>
                <w:rPr>
                  <w:rFonts w:cs="Arial"/>
                  <w:sz w:val="16"/>
                </w:rPr>
                <w:id w:val="1728578238"/>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209D2CE4" w14:textId="77777777" w:rsidR="009B6975" w:rsidRPr="00A04CB3" w:rsidRDefault="008D57D1" w:rsidP="0015740E">
            <w:pPr>
              <w:spacing w:after="120" w:line="276" w:lineRule="auto"/>
              <w:jc w:val="center"/>
              <w:rPr>
                <w:rFonts w:cs="Arial"/>
                <w:sz w:val="16"/>
              </w:rPr>
            </w:pPr>
            <w:sdt>
              <w:sdtPr>
                <w:rPr>
                  <w:rFonts w:cs="Arial"/>
                  <w:sz w:val="16"/>
                </w:rPr>
                <w:id w:val="-2017224648"/>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p w14:paraId="48CFF5CD" w14:textId="77777777" w:rsidR="009B6975" w:rsidRPr="00CE4BD4" w:rsidRDefault="009B6975" w:rsidP="0015740E">
            <w:pPr>
              <w:pStyle w:val="Kopfzeile"/>
              <w:spacing w:after="120" w:line="276" w:lineRule="auto"/>
              <w:rPr>
                <w:color w:val="808080" w:themeColor="background1" w:themeShade="80"/>
                <w:sz w:val="16"/>
              </w:rPr>
            </w:pPr>
            <w:r>
              <w:rPr>
                <w:color w:val="000000"/>
                <w:sz w:val="16"/>
              </w:rPr>
              <w:t> </w:t>
            </w:r>
            <w:sdt>
              <w:sdtPr>
                <w:rPr>
                  <w:color w:val="808080" w:themeColor="background1" w:themeShade="80"/>
                  <w:sz w:val="16"/>
                </w:rPr>
                <w:id w:val="1177621901"/>
              </w:sdtPr>
              <w:sdtEndPr/>
              <w:sdtContent>
                <w:r>
                  <w:rPr>
                    <w:color w:val="808080" w:themeColor="background1" w:themeShade="80"/>
                    <w:sz w:val="16"/>
                  </w:rPr>
                  <w:t xml:space="preserve"> </w:t>
                </w:r>
              </w:sdtContent>
            </w:sdt>
          </w:p>
        </w:tc>
        <w:tc>
          <w:tcPr>
            <w:tcW w:w="625" w:type="pct"/>
            <w:shd w:val="clear" w:color="auto" w:fill="D9D9D9" w:themeFill="background1" w:themeFillShade="D9"/>
          </w:tcPr>
          <w:sdt>
            <w:sdtPr>
              <w:rPr>
                <w:color w:val="808080" w:themeColor="background1" w:themeShade="80"/>
                <w:sz w:val="16"/>
              </w:rPr>
              <w:id w:val="-1821636936"/>
            </w:sdtPr>
            <w:sdtEndPr/>
            <w:sdtContent>
              <w:p w14:paraId="6D15A48B" w14:textId="77777777" w:rsidR="00CE4BD4" w:rsidRDefault="00CE4BD4"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p w14:paraId="725657FD" w14:textId="725EF137" w:rsidR="009B6975" w:rsidRPr="000E0B64" w:rsidRDefault="009B6975" w:rsidP="0015740E">
            <w:pPr>
              <w:spacing w:after="120" w:line="276" w:lineRule="auto"/>
              <w:jc w:val="left"/>
              <w:rPr>
                <w:rFonts w:eastAsia="Times New Roman" w:cs="Arial"/>
                <w:color w:val="000000"/>
                <w:sz w:val="16"/>
                <w:lang w:val="de-LI" w:eastAsia="de-AT"/>
              </w:rPr>
            </w:pPr>
          </w:p>
        </w:tc>
      </w:tr>
    </w:tbl>
    <w:p w14:paraId="0B7A2EB0" w14:textId="77777777" w:rsidR="00707C3C" w:rsidRDefault="00707C3C" w:rsidP="0015740E">
      <w:pPr>
        <w:spacing w:after="120" w:line="276" w:lineRule="auto"/>
      </w:pPr>
      <w:r>
        <w:br w:type="page"/>
      </w:r>
    </w:p>
    <w:tbl>
      <w:tblPr>
        <w:tblStyle w:val="TabellemithellemGitternetz1"/>
        <w:tblW w:w="5057" w:type="pct"/>
        <w:tblLayout w:type="fixed"/>
        <w:tblLook w:val="04A0" w:firstRow="1" w:lastRow="0" w:firstColumn="1" w:lastColumn="0" w:noHBand="0" w:noVBand="1"/>
      </w:tblPr>
      <w:tblGrid>
        <w:gridCol w:w="797"/>
        <w:gridCol w:w="556"/>
        <w:gridCol w:w="371"/>
        <w:gridCol w:w="3816"/>
        <w:gridCol w:w="383"/>
        <w:gridCol w:w="396"/>
        <w:gridCol w:w="390"/>
        <w:gridCol w:w="390"/>
        <w:gridCol w:w="1315"/>
        <w:gridCol w:w="1202"/>
      </w:tblGrid>
      <w:tr w:rsidR="009B6975" w:rsidRPr="000E0B64" w14:paraId="6AD48E10" w14:textId="77777777" w:rsidTr="00E908FA">
        <w:trPr>
          <w:trHeight w:val="509"/>
        </w:trPr>
        <w:tc>
          <w:tcPr>
            <w:tcW w:w="414" w:type="pct"/>
            <w:vMerge w:val="restart"/>
            <w:tcBorders>
              <w:top w:val="double" w:sz="4" w:space="0" w:color="auto"/>
            </w:tcBorders>
            <w:textDirection w:val="btLr"/>
            <w:hideMark/>
          </w:tcPr>
          <w:p w14:paraId="742FAADF" w14:textId="00EC7CBE" w:rsidR="009B6975" w:rsidRPr="000E0B64" w:rsidRDefault="009B6975" w:rsidP="0015740E">
            <w:pPr>
              <w:spacing w:after="120" w:line="276" w:lineRule="auto"/>
              <w:jc w:val="center"/>
              <w:rPr>
                <w:rFonts w:eastAsia="Times New Roman" w:cs="Arial"/>
                <w:i/>
                <w:iCs/>
                <w:color w:val="000000"/>
                <w:sz w:val="16"/>
              </w:rPr>
            </w:pPr>
            <w:r>
              <w:rPr>
                <w:i/>
                <w:iCs/>
                <w:color w:val="000000"/>
                <w:sz w:val="16"/>
              </w:rPr>
              <w:lastRenderedPageBreak/>
              <w:t>Procedure for monitoring, handling and following up on security incidents and security-related client complaints</w:t>
            </w:r>
          </w:p>
        </w:tc>
        <w:tc>
          <w:tcPr>
            <w:tcW w:w="289" w:type="pct"/>
            <w:vMerge w:val="restart"/>
            <w:tcBorders>
              <w:top w:val="double" w:sz="4" w:space="0" w:color="auto"/>
            </w:tcBorders>
            <w:noWrap/>
            <w:hideMark/>
          </w:tcPr>
          <w:p w14:paraId="63BB21D3"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9.1</w:t>
            </w:r>
          </w:p>
        </w:tc>
        <w:tc>
          <w:tcPr>
            <w:tcW w:w="193" w:type="pct"/>
            <w:tcBorders>
              <w:top w:val="double" w:sz="4" w:space="0" w:color="auto"/>
            </w:tcBorders>
            <w:noWrap/>
            <w:hideMark/>
          </w:tcPr>
          <w:p w14:paraId="1D0D7C63"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w:t>
            </w:r>
          </w:p>
        </w:tc>
        <w:tc>
          <w:tcPr>
            <w:tcW w:w="1984" w:type="pct"/>
            <w:tcBorders>
              <w:top w:val="double" w:sz="4" w:space="0" w:color="auto"/>
            </w:tcBorders>
            <w:hideMark/>
          </w:tcPr>
          <w:p w14:paraId="2969A88D"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Organisational measures and procedures for the prevention of fraud</w:t>
            </w:r>
          </w:p>
        </w:tc>
        <w:tc>
          <w:tcPr>
            <w:tcW w:w="199" w:type="pct"/>
            <w:tcBorders>
              <w:top w:val="double" w:sz="4" w:space="0" w:color="auto"/>
            </w:tcBorders>
            <w:noWrap/>
            <w:hideMark/>
          </w:tcPr>
          <w:sdt>
            <w:sdtPr>
              <w:rPr>
                <w:color w:val="808080" w:themeColor="background1" w:themeShade="80"/>
                <w:sz w:val="16"/>
              </w:rPr>
              <w:id w:val="-1330670138"/>
            </w:sdtPr>
            <w:sdtEndPr/>
            <w:sdtContent>
              <w:p w14:paraId="5573E0BE" w14:textId="77777777" w:rsidR="009B6975" w:rsidRPr="00536D37"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tcBorders>
              <w:top w:val="double" w:sz="4" w:space="0" w:color="auto"/>
            </w:tcBorders>
            <w:noWrap/>
            <w:vAlign w:val="center"/>
            <w:hideMark/>
          </w:tcPr>
          <w:p w14:paraId="5981C9B7" w14:textId="77777777" w:rsidR="009B6975" w:rsidRPr="00A04CB3" w:rsidRDefault="008D57D1" w:rsidP="0015740E">
            <w:pPr>
              <w:spacing w:after="120" w:line="276" w:lineRule="auto"/>
              <w:jc w:val="center"/>
              <w:rPr>
                <w:rFonts w:cs="Arial"/>
                <w:sz w:val="16"/>
              </w:rPr>
            </w:pPr>
            <w:sdt>
              <w:sdtPr>
                <w:rPr>
                  <w:rFonts w:cs="Arial"/>
                  <w:sz w:val="16"/>
                </w:rPr>
                <w:id w:val="-1586290375"/>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tcBorders>
              <w:top w:val="double" w:sz="4" w:space="0" w:color="auto"/>
            </w:tcBorders>
            <w:noWrap/>
            <w:vAlign w:val="center"/>
            <w:hideMark/>
          </w:tcPr>
          <w:p w14:paraId="63245283" w14:textId="77777777" w:rsidR="009B6975" w:rsidRPr="00A04CB3" w:rsidRDefault="008D57D1" w:rsidP="0015740E">
            <w:pPr>
              <w:spacing w:after="120" w:line="276" w:lineRule="auto"/>
              <w:jc w:val="center"/>
              <w:rPr>
                <w:rFonts w:cs="Arial"/>
                <w:sz w:val="16"/>
              </w:rPr>
            </w:pPr>
            <w:sdt>
              <w:sdtPr>
                <w:rPr>
                  <w:rFonts w:cs="Arial"/>
                  <w:sz w:val="16"/>
                </w:rPr>
                <w:id w:val="-590941528"/>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tcBorders>
              <w:top w:val="double" w:sz="4" w:space="0" w:color="auto"/>
            </w:tcBorders>
            <w:noWrap/>
            <w:vAlign w:val="center"/>
            <w:hideMark/>
          </w:tcPr>
          <w:p w14:paraId="037E4E0D" w14:textId="77777777" w:rsidR="009B6975" w:rsidRPr="00A04CB3" w:rsidRDefault="008D57D1" w:rsidP="0015740E">
            <w:pPr>
              <w:spacing w:after="120" w:line="276" w:lineRule="auto"/>
              <w:jc w:val="center"/>
              <w:rPr>
                <w:rFonts w:cs="Arial"/>
                <w:sz w:val="16"/>
              </w:rPr>
            </w:pPr>
            <w:sdt>
              <w:sdtPr>
                <w:rPr>
                  <w:rFonts w:cs="Arial"/>
                  <w:sz w:val="16"/>
                </w:rPr>
                <w:id w:val="-1962805080"/>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tcBorders>
              <w:top w:val="double" w:sz="4" w:space="0" w:color="auto"/>
            </w:tcBorders>
            <w:noWrap/>
            <w:hideMark/>
          </w:tcPr>
          <w:sdt>
            <w:sdtPr>
              <w:rPr>
                <w:color w:val="808080" w:themeColor="background1" w:themeShade="80"/>
                <w:sz w:val="16"/>
              </w:rPr>
              <w:id w:val="1403101732"/>
            </w:sdtPr>
            <w:sdtEndPr/>
            <w:sdtContent>
              <w:p w14:paraId="1F84EFC3" w14:textId="77777777" w:rsidR="009B6975" w:rsidRPr="00536D37"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tcBorders>
              <w:top w:val="double" w:sz="4" w:space="0" w:color="auto"/>
            </w:tcBorders>
            <w:shd w:val="clear" w:color="auto" w:fill="D9D9D9" w:themeFill="background1" w:themeFillShade="D9"/>
          </w:tcPr>
          <w:sdt>
            <w:sdtPr>
              <w:rPr>
                <w:color w:val="808080" w:themeColor="background1" w:themeShade="80"/>
                <w:sz w:val="16"/>
              </w:rPr>
              <w:id w:val="1967541864"/>
            </w:sdtPr>
            <w:sdtEndPr/>
            <w:sdtContent>
              <w:p w14:paraId="49EED7AB" w14:textId="77777777" w:rsidR="009B6975" w:rsidRPr="00536D37" w:rsidRDefault="00536D37"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0EF42BD3" w14:textId="77777777" w:rsidTr="00E908FA">
        <w:trPr>
          <w:trHeight w:val="662"/>
        </w:trPr>
        <w:tc>
          <w:tcPr>
            <w:tcW w:w="414" w:type="pct"/>
            <w:vMerge/>
            <w:hideMark/>
          </w:tcPr>
          <w:p w14:paraId="775AFEEF"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hideMark/>
          </w:tcPr>
          <w:p w14:paraId="78F3123A"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200F4192"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b</w:t>
            </w:r>
          </w:p>
        </w:tc>
        <w:tc>
          <w:tcPr>
            <w:tcW w:w="1984" w:type="pct"/>
            <w:hideMark/>
          </w:tcPr>
          <w:p w14:paraId="04533351"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Details of the individuals and bodies responsible for supporting clients in cases of fraud, technical issues and/or claim management</w:t>
            </w:r>
          </w:p>
        </w:tc>
        <w:tc>
          <w:tcPr>
            <w:tcW w:w="199" w:type="pct"/>
            <w:noWrap/>
            <w:hideMark/>
          </w:tcPr>
          <w:sdt>
            <w:sdtPr>
              <w:rPr>
                <w:color w:val="808080" w:themeColor="background1" w:themeShade="80"/>
                <w:sz w:val="16"/>
              </w:rPr>
              <w:id w:val="665525937"/>
            </w:sdtPr>
            <w:sdtEndPr/>
            <w:sdtContent>
              <w:p w14:paraId="06E46386" w14:textId="77777777" w:rsidR="009B6975" w:rsidRPr="00536D37"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02CACEE5" w14:textId="77777777" w:rsidR="009B6975" w:rsidRPr="00A04CB3" w:rsidRDefault="008D57D1" w:rsidP="0015740E">
            <w:pPr>
              <w:spacing w:after="120" w:line="276" w:lineRule="auto"/>
              <w:jc w:val="center"/>
              <w:rPr>
                <w:rFonts w:cs="Arial"/>
                <w:sz w:val="16"/>
              </w:rPr>
            </w:pPr>
            <w:sdt>
              <w:sdtPr>
                <w:rPr>
                  <w:rFonts w:cs="Arial"/>
                  <w:sz w:val="16"/>
                </w:rPr>
                <w:id w:val="-2032951152"/>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396FD80C" w14:textId="77777777" w:rsidR="009B6975" w:rsidRPr="00A04CB3" w:rsidRDefault="008D57D1" w:rsidP="0015740E">
            <w:pPr>
              <w:spacing w:after="120" w:line="276" w:lineRule="auto"/>
              <w:jc w:val="center"/>
              <w:rPr>
                <w:rFonts w:cs="Arial"/>
                <w:sz w:val="16"/>
              </w:rPr>
            </w:pPr>
            <w:sdt>
              <w:sdtPr>
                <w:rPr>
                  <w:rFonts w:cs="Arial"/>
                  <w:sz w:val="16"/>
                </w:rPr>
                <w:id w:val="468633998"/>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12C00853" w14:textId="77777777" w:rsidR="009B6975" w:rsidRPr="00A04CB3" w:rsidRDefault="008D57D1" w:rsidP="0015740E">
            <w:pPr>
              <w:spacing w:after="120" w:line="276" w:lineRule="auto"/>
              <w:jc w:val="center"/>
              <w:rPr>
                <w:rFonts w:cs="Arial"/>
                <w:sz w:val="16"/>
              </w:rPr>
            </w:pPr>
            <w:sdt>
              <w:sdtPr>
                <w:rPr>
                  <w:rFonts w:cs="Arial"/>
                  <w:sz w:val="16"/>
                </w:rPr>
                <w:id w:val="-1240318976"/>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222905330"/>
            </w:sdtPr>
            <w:sdtEndPr/>
            <w:sdtContent>
              <w:p w14:paraId="6C0C18F7" w14:textId="77777777" w:rsidR="009B6975" w:rsidRPr="00536D37"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778027475"/>
            </w:sdtPr>
            <w:sdtEndPr/>
            <w:sdtContent>
              <w:p w14:paraId="27269A24" w14:textId="77777777" w:rsidR="009B6975" w:rsidRPr="00536D37" w:rsidRDefault="00536D37"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10B0928F" w14:textId="77777777" w:rsidTr="00E908FA">
        <w:trPr>
          <w:trHeight w:val="336"/>
        </w:trPr>
        <w:tc>
          <w:tcPr>
            <w:tcW w:w="414" w:type="pct"/>
            <w:vMerge/>
            <w:hideMark/>
          </w:tcPr>
          <w:p w14:paraId="484201D6"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hideMark/>
          </w:tcPr>
          <w:p w14:paraId="274D53D3"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5C957A67"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c</w:t>
            </w:r>
          </w:p>
        </w:tc>
        <w:tc>
          <w:tcPr>
            <w:tcW w:w="1984" w:type="pct"/>
            <w:hideMark/>
          </w:tcPr>
          <w:p w14:paraId="6D859676"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Reporting lines in cases of fraud</w:t>
            </w:r>
          </w:p>
        </w:tc>
        <w:tc>
          <w:tcPr>
            <w:tcW w:w="199" w:type="pct"/>
            <w:noWrap/>
            <w:hideMark/>
          </w:tcPr>
          <w:sdt>
            <w:sdtPr>
              <w:rPr>
                <w:color w:val="808080" w:themeColor="background1" w:themeShade="80"/>
                <w:sz w:val="16"/>
              </w:rPr>
              <w:id w:val="1296799915"/>
            </w:sdtPr>
            <w:sdtEndPr/>
            <w:sdtContent>
              <w:p w14:paraId="38EA0CED" w14:textId="77777777" w:rsidR="009B6975" w:rsidRPr="00536D37"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05FEB4D8" w14:textId="77777777" w:rsidR="009B6975" w:rsidRPr="00A04CB3" w:rsidRDefault="008D57D1" w:rsidP="0015740E">
            <w:pPr>
              <w:spacing w:after="120" w:line="276" w:lineRule="auto"/>
              <w:jc w:val="center"/>
              <w:rPr>
                <w:rFonts w:cs="Arial"/>
                <w:sz w:val="16"/>
              </w:rPr>
            </w:pPr>
            <w:sdt>
              <w:sdtPr>
                <w:rPr>
                  <w:rFonts w:cs="Arial"/>
                  <w:sz w:val="16"/>
                </w:rPr>
                <w:id w:val="-1674329009"/>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176C86A8" w14:textId="77777777" w:rsidR="009B6975" w:rsidRPr="00A04CB3" w:rsidRDefault="008D57D1" w:rsidP="0015740E">
            <w:pPr>
              <w:spacing w:after="120" w:line="276" w:lineRule="auto"/>
              <w:jc w:val="center"/>
              <w:rPr>
                <w:rFonts w:cs="Arial"/>
                <w:sz w:val="16"/>
              </w:rPr>
            </w:pPr>
            <w:sdt>
              <w:sdtPr>
                <w:rPr>
                  <w:rFonts w:cs="Arial"/>
                  <w:sz w:val="16"/>
                </w:rPr>
                <w:id w:val="1756245186"/>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397699BF" w14:textId="77777777" w:rsidR="009B6975" w:rsidRPr="00A04CB3" w:rsidRDefault="008D57D1" w:rsidP="0015740E">
            <w:pPr>
              <w:spacing w:after="120" w:line="276" w:lineRule="auto"/>
              <w:jc w:val="center"/>
              <w:rPr>
                <w:rFonts w:cs="Arial"/>
                <w:sz w:val="16"/>
              </w:rPr>
            </w:pPr>
            <w:sdt>
              <w:sdtPr>
                <w:rPr>
                  <w:rFonts w:cs="Arial"/>
                  <w:sz w:val="16"/>
                </w:rPr>
                <w:id w:val="1346675010"/>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802119542"/>
            </w:sdtPr>
            <w:sdtEndPr/>
            <w:sdtContent>
              <w:p w14:paraId="15F50F81" w14:textId="77777777" w:rsidR="009B6975" w:rsidRPr="00536D37"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33813905"/>
            </w:sdtPr>
            <w:sdtEndPr/>
            <w:sdtContent>
              <w:p w14:paraId="7560768A" w14:textId="77777777" w:rsidR="009B6975" w:rsidRPr="00536D37" w:rsidRDefault="00536D37"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760303F0" w14:textId="77777777" w:rsidTr="00E908FA">
        <w:trPr>
          <w:trHeight w:val="511"/>
        </w:trPr>
        <w:tc>
          <w:tcPr>
            <w:tcW w:w="414" w:type="pct"/>
            <w:vMerge/>
            <w:hideMark/>
          </w:tcPr>
          <w:p w14:paraId="60F32654"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hideMark/>
          </w:tcPr>
          <w:p w14:paraId="6B124F10"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386FFDE4"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d</w:t>
            </w:r>
          </w:p>
        </w:tc>
        <w:tc>
          <w:tcPr>
            <w:tcW w:w="1984" w:type="pct"/>
            <w:hideMark/>
          </w:tcPr>
          <w:p w14:paraId="3B6BEF04"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The contact point for clients, including a name and an e-mail address</w:t>
            </w:r>
          </w:p>
        </w:tc>
        <w:tc>
          <w:tcPr>
            <w:tcW w:w="199" w:type="pct"/>
            <w:noWrap/>
            <w:hideMark/>
          </w:tcPr>
          <w:sdt>
            <w:sdtPr>
              <w:rPr>
                <w:color w:val="808080" w:themeColor="background1" w:themeShade="80"/>
                <w:sz w:val="16"/>
              </w:rPr>
              <w:id w:val="656035517"/>
            </w:sdtPr>
            <w:sdtEndPr/>
            <w:sdtContent>
              <w:p w14:paraId="36BD4877" w14:textId="77777777" w:rsidR="009B6975" w:rsidRPr="00536D37"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1691D92C" w14:textId="77777777" w:rsidR="009B6975" w:rsidRPr="00A04CB3" w:rsidRDefault="008D57D1" w:rsidP="0015740E">
            <w:pPr>
              <w:spacing w:after="120" w:line="276" w:lineRule="auto"/>
              <w:jc w:val="center"/>
              <w:rPr>
                <w:rFonts w:cs="Arial"/>
                <w:sz w:val="16"/>
              </w:rPr>
            </w:pPr>
            <w:sdt>
              <w:sdtPr>
                <w:rPr>
                  <w:rFonts w:cs="Arial"/>
                  <w:sz w:val="16"/>
                </w:rPr>
                <w:id w:val="944585657"/>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74451B96" w14:textId="77777777" w:rsidR="009B6975" w:rsidRPr="00A04CB3" w:rsidRDefault="008D57D1" w:rsidP="0015740E">
            <w:pPr>
              <w:spacing w:after="120" w:line="276" w:lineRule="auto"/>
              <w:jc w:val="center"/>
              <w:rPr>
                <w:rFonts w:cs="Arial"/>
                <w:sz w:val="16"/>
              </w:rPr>
            </w:pPr>
            <w:sdt>
              <w:sdtPr>
                <w:rPr>
                  <w:rFonts w:cs="Arial"/>
                  <w:sz w:val="16"/>
                </w:rPr>
                <w:id w:val="1897694823"/>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1A4048F3" w14:textId="77777777" w:rsidR="009B6975" w:rsidRPr="00A04CB3" w:rsidRDefault="008D57D1" w:rsidP="0015740E">
            <w:pPr>
              <w:spacing w:after="120" w:line="276" w:lineRule="auto"/>
              <w:jc w:val="center"/>
              <w:rPr>
                <w:rFonts w:cs="Arial"/>
                <w:sz w:val="16"/>
              </w:rPr>
            </w:pPr>
            <w:sdt>
              <w:sdtPr>
                <w:rPr>
                  <w:rFonts w:cs="Arial"/>
                  <w:sz w:val="16"/>
                </w:rPr>
                <w:id w:val="2038078175"/>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240409364"/>
            </w:sdtPr>
            <w:sdtEndPr/>
            <w:sdtContent>
              <w:p w14:paraId="2F3B44B5" w14:textId="77777777" w:rsidR="009B6975" w:rsidRPr="00536D37"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855085276"/>
            </w:sdtPr>
            <w:sdtEndPr/>
            <w:sdtContent>
              <w:p w14:paraId="0FC79099" w14:textId="77777777" w:rsidR="009B6975" w:rsidRPr="00536D37" w:rsidRDefault="00536D37"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7AAA7229" w14:textId="77777777" w:rsidTr="00E908FA">
        <w:trPr>
          <w:trHeight w:val="1725"/>
        </w:trPr>
        <w:tc>
          <w:tcPr>
            <w:tcW w:w="414" w:type="pct"/>
            <w:vMerge/>
            <w:hideMark/>
          </w:tcPr>
          <w:p w14:paraId="6CBAFD87"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hideMark/>
          </w:tcPr>
          <w:p w14:paraId="5C9D213F"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13115BCF"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e</w:t>
            </w:r>
          </w:p>
        </w:tc>
        <w:tc>
          <w:tcPr>
            <w:tcW w:w="1984" w:type="pct"/>
            <w:hideMark/>
          </w:tcPr>
          <w:p w14:paraId="1BFBD996"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The procedures for the reporting of incidents, including the communication of these reports to internal or external bodies, including for applicants that intend to provide payment services in addition to e-money services, and the notification of major incidents to competent national authorities in accordance with Article 96 of the PSD2 and in line with the EBA Guidelines on incident reporting under the named article</w:t>
            </w:r>
          </w:p>
        </w:tc>
        <w:tc>
          <w:tcPr>
            <w:tcW w:w="199" w:type="pct"/>
            <w:noWrap/>
            <w:hideMark/>
          </w:tcPr>
          <w:sdt>
            <w:sdtPr>
              <w:rPr>
                <w:color w:val="808080" w:themeColor="background1" w:themeShade="80"/>
                <w:sz w:val="16"/>
              </w:rPr>
              <w:id w:val="-1004435977"/>
            </w:sdtPr>
            <w:sdtEndPr/>
            <w:sdtContent>
              <w:p w14:paraId="27D70A9D" w14:textId="77777777" w:rsidR="009B6975" w:rsidRPr="00536D37"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7FBEE892" w14:textId="77777777" w:rsidR="009B6975" w:rsidRPr="00A04CB3" w:rsidRDefault="008D57D1" w:rsidP="0015740E">
            <w:pPr>
              <w:spacing w:after="120" w:line="276" w:lineRule="auto"/>
              <w:jc w:val="center"/>
              <w:rPr>
                <w:rFonts w:cs="Arial"/>
                <w:sz w:val="16"/>
              </w:rPr>
            </w:pPr>
            <w:sdt>
              <w:sdtPr>
                <w:rPr>
                  <w:rFonts w:cs="Arial"/>
                  <w:sz w:val="16"/>
                </w:rPr>
                <w:id w:val="1383140357"/>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59ED2A70" w14:textId="77777777" w:rsidR="009B6975" w:rsidRPr="00A04CB3" w:rsidRDefault="008D57D1" w:rsidP="0015740E">
            <w:pPr>
              <w:spacing w:after="120" w:line="276" w:lineRule="auto"/>
              <w:jc w:val="center"/>
              <w:rPr>
                <w:rFonts w:cs="Arial"/>
                <w:sz w:val="16"/>
              </w:rPr>
            </w:pPr>
            <w:sdt>
              <w:sdtPr>
                <w:rPr>
                  <w:rFonts w:cs="Arial"/>
                  <w:sz w:val="16"/>
                </w:rPr>
                <w:id w:val="1929392668"/>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7A81FF33" w14:textId="77777777" w:rsidR="009B6975" w:rsidRPr="00A04CB3" w:rsidRDefault="008D57D1" w:rsidP="0015740E">
            <w:pPr>
              <w:spacing w:after="120" w:line="276" w:lineRule="auto"/>
              <w:jc w:val="center"/>
              <w:rPr>
                <w:rFonts w:cs="Arial"/>
                <w:sz w:val="16"/>
              </w:rPr>
            </w:pPr>
            <w:sdt>
              <w:sdtPr>
                <w:rPr>
                  <w:rFonts w:cs="Arial"/>
                  <w:sz w:val="16"/>
                </w:rPr>
                <w:id w:val="-1592157556"/>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603136443"/>
            </w:sdtPr>
            <w:sdtEndPr/>
            <w:sdtContent>
              <w:p w14:paraId="682832AC" w14:textId="77777777" w:rsidR="009B6975" w:rsidRPr="00536D37"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430161803"/>
            </w:sdtPr>
            <w:sdtEndPr/>
            <w:sdtContent>
              <w:p w14:paraId="692CE718" w14:textId="77777777" w:rsidR="009B6975" w:rsidRPr="00536D37" w:rsidRDefault="00536D37"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09EC7F78" w14:textId="77777777" w:rsidTr="00E908FA">
        <w:trPr>
          <w:trHeight w:val="656"/>
        </w:trPr>
        <w:tc>
          <w:tcPr>
            <w:tcW w:w="414" w:type="pct"/>
            <w:vMerge/>
            <w:tcBorders>
              <w:bottom w:val="double" w:sz="4" w:space="0" w:color="auto"/>
            </w:tcBorders>
            <w:hideMark/>
          </w:tcPr>
          <w:p w14:paraId="77EA850E"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tcBorders>
              <w:bottom w:val="double" w:sz="4" w:space="0" w:color="auto"/>
            </w:tcBorders>
            <w:hideMark/>
          </w:tcPr>
          <w:p w14:paraId="7AFF5528"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tcBorders>
              <w:bottom w:val="double" w:sz="4" w:space="0" w:color="auto"/>
            </w:tcBorders>
            <w:noWrap/>
            <w:hideMark/>
          </w:tcPr>
          <w:p w14:paraId="3072CF1A"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f</w:t>
            </w:r>
          </w:p>
        </w:tc>
        <w:tc>
          <w:tcPr>
            <w:tcW w:w="1984" w:type="pct"/>
            <w:tcBorders>
              <w:bottom w:val="double" w:sz="4" w:space="0" w:color="auto"/>
            </w:tcBorders>
            <w:hideMark/>
          </w:tcPr>
          <w:p w14:paraId="3F7FDDC1"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The monitoring tools used and the follow-up measures and procedures in place to mitigate security risks</w:t>
            </w:r>
          </w:p>
        </w:tc>
        <w:tc>
          <w:tcPr>
            <w:tcW w:w="199" w:type="pct"/>
            <w:tcBorders>
              <w:bottom w:val="double" w:sz="4" w:space="0" w:color="auto"/>
            </w:tcBorders>
            <w:noWrap/>
            <w:hideMark/>
          </w:tcPr>
          <w:sdt>
            <w:sdtPr>
              <w:rPr>
                <w:color w:val="808080" w:themeColor="background1" w:themeShade="80"/>
                <w:sz w:val="16"/>
              </w:rPr>
              <w:id w:val="-1672860413"/>
            </w:sdtPr>
            <w:sdtEndPr/>
            <w:sdtContent>
              <w:p w14:paraId="276B0FA1" w14:textId="77777777" w:rsidR="009B6975" w:rsidRPr="0095763D" w:rsidRDefault="0095763D"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tcBorders>
              <w:bottom w:val="double" w:sz="4" w:space="0" w:color="auto"/>
            </w:tcBorders>
            <w:noWrap/>
            <w:vAlign w:val="center"/>
            <w:hideMark/>
          </w:tcPr>
          <w:p w14:paraId="51435726" w14:textId="77777777" w:rsidR="009B6975" w:rsidRPr="00A04CB3" w:rsidRDefault="008D57D1" w:rsidP="0015740E">
            <w:pPr>
              <w:spacing w:after="120" w:line="276" w:lineRule="auto"/>
              <w:jc w:val="center"/>
              <w:rPr>
                <w:rFonts w:cs="Arial"/>
                <w:sz w:val="16"/>
              </w:rPr>
            </w:pPr>
            <w:sdt>
              <w:sdtPr>
                <w:rPr>
                  <w:rFonts w:cs="Arial"/>
                  <w:sz w:val="16"/>
                </w:rPr>
                <w:id w:val="-714039619"/>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tcBorders>
              <w:bottom w:val="double" w:sz="4" w:space="0" w:color="auto"/>
            </w:tcBorders>
            <w:noWrap/>
            <w:vAlign w:val="center"/>
            <w:hideMark/>
          </w:tcPr>
          <w:p w14:paraId="1F732778" w14:textId="77777777" w:rsidR="009B6975" w:rsidRPr="00A04CB3" w:rsidRDefault="008D57D1" w:rsidP="0015740E">
            <w:pPr>
              <w:spacing w:after="120" w:line="276" w:lineRule="auto"/>
              <w:jc w:val="center"/>
              <w:rPr>
                <w:rFonts w:cs="Arial"/>
                <w:sz w:val="16"/>
              </w:rPr>
            </w:pPr>
            <w:sdt>
              <w:sdtPr>
                <w:rPr>
                  <w:rFonts w:cs="Arial"/>
                  <w:sz w:val="16"/>
                </w:rPr>
                <w:id w:val="750396863"/>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tcBorders>
              <w:bottom w:val="double" w:sz="4" w:space="0" w:color="auto"/>
            </w:tcBorders>
            <w:noWrap/>
            <w:vAlign w:val="center"/>
            <w:hideMark/>
          </w:tcPr>
          <w:p w14:paraId="1FBDF831" w14:textId="77777777" w:rsidR="009B6975" w:rsidRPr="00A04CB3" w:rsidRDefault="008D57D1" w:rsidP="0015740E">
            <w:pPr>
              <w:spacing w:after="120" w:line="276" w:lineRule="auto"/>
              <w:jc w:val="center"/>
              <w:rPr>
                <w:rFonts w:cs="Arial"/>
                <w:sz w:val="16"/>
              </w:rPr>
            </w:pPr>
            <w:sdt>
              <w:sdtPr>
                <w:rPr>
                  <w:rFonts w:cs="Arial"/>
                  <w:sz w:val="16"/>
                </w:rPr>
                <w:id w:val="1574398080"/>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tcBorders>
              <w:bottom w:val="double" w:sz="4" w:space="0" w:color="auto"/>
            </w:tcBorders>
            <w:noWrap/>
            <w:hideMark/>
          </w:tcPr>
          <w:p w14:paraId="55E74239" w14:textId="77777777" w:rsidR="009B6975" w:rsidRPr="0095763D" w:rsidRDefault="009B6975" w:rsidP="0015740E">
            <w:pPr>
              <w:pStyle w:val="Kopfzeile"/>
              <w:spacing w:after="120" w:line="276" w:lineRule="auto"/>
              <w:rPr>
                <w:color w:val="808080" w:themeColor="background1" w:themeShade="80"/>
                <w:sz w:val="16"/>
                <w:lang w:val="de-LI"/>
              </w:rPr>
            </w:pPr>
          </w:p>
        </w:tc>
        <w:tc>
          <w:tcPr>
            <w:tcW w:w="625" w:type="pct"/>
            <w:tcBorders>
              <w:bottom w:val="double" w:sz="4" w:space="0" w:color="auto"/>
            </w:tcBorders>
            <w:shd w:val="clear" w:color="auto" w:fill="D9D9D9" w:themeFill="background1" w:themeFillShade="D9"/>
          </w:tcPr>
          <w:sdt>
            <w:sdtPr>
              <w:rPr>
                <w:color w:val="808080" w:themeColor="background1" w:themeShade="80"/>
                <w:sz w:val="16"/>
              </w:rPr>
              <w:id w:val="-1318637079"/>
            </w:sdtPr>
            <w:sdtEndPr/>
            <w:sdtContent>
              <w:p w14:paraId="23E4570E" w14:textId="77777777" w:rsidR="009B6975" w:rsidRPr="0095763D" w:rsidRDefault="0095763D"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4440EF8D" w14:textId="77777777" w:rsidTr="00E908FA">
        <w:trPr>
          <w:trHeight w:val="718"/>
        </w:trPr>
        <w:tc>
          <w:tcPr>
            <w:tcW w:w="414" w:type="pct"/>
            <w:vMerge w:val="restart"/>
            <w:tcBorders>
              <w:top w:val="double" w:sz="4" w:space="0" w:color="auto"/>
            </w:tcBorders>
            <w:textDirection w:val="btLr"/>
            <w:hideMark/>
          </w:tcPr>
          <w:p w14:paraId="50E2C7BB" w14:textId="77777777" w:rsidR="009B6975" w:rsidRPr="000E0B64" w:rsidRDefault="009B6975" w:rsidP="0015740E">
            <w:pPr>
              <w:spacing w:after="120" w:line="276" w:lineRule="auto"/>
              <w:jc w:val="center"/>
              <w:rPr>
                <w:rFonts w:eastAsia="Times New Roman" w:cs="Arial"/>
                <w:i/>
                <w:iCs/>
                <w:color w:val="000000"/>
                <w:sz w:val="16"/>
              </w:rPr>
            </w:pPr>
            <w:r>
              <w:rPr>
                <w:i/>
                <w:iCs/>
                <w:color w:val="000000"/>
                <w:sz w:val="16"/>
              </w:rPr>
              <w:t>Process for recording, monitoring, tracking and restricting access to sensitive payment data</w:t>
            </w:r>
          </w:p>
        </w:tc>
        <w:tc>
          <w:tcPr>
            <w:tcW w:w="289" w:type="pct"/>
            <w:vMerge w:val="restart"/>
            <w:tcBorders>
              <w:top w:val="double" w:sz="4" w:space="0" w:color="auto"/>
            </w:tcBorders>
            <w:noWrap/>
            <w:hideMark/>
          </w:tcPr>
          <w:p w14:paraId="2715200F"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10.1</w:t>
            </w:r>
          </w:p>
        </w:tc>
        <w:tc>
          <w:tcPr>
            <w:tcW w:w="193" w:type="pct"/>
            <w:tcBorders>
              <w:top w:val="double" w:sz="4" w:space="0" w:color="auto"/>
            </w:tcBorders>
            <w:noWrap/>
            <w:hideMark/>
          </w:tcPr>
          <w:p w14:paraId="707BB218"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w:t>
            </w:r>
          </w:p>
        </w:tc>
        <w:tc>
          <w:tcPr>
            <w:tcW w:w="1984" w:type="pct"/>
            <w:tcBorders>
              <w:top w:val="double" w:sz="4" w:space="0" w:color="auto"/>
            </w:tcBorders>
            <w:hideMark/>
          </w:tcPr>
          <w:p w14:paraId="546C29F8"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 description of the streams/flows of data classified as sensitive payment data in the context of the e-money institution’s business model</w:t>
            </w:r>
          </w:p>
        </w:tc>
        <w:tc>
          <w:tcPr>
            <w:tcW w:w="199" w:type="pct"/>
            <w:tcBorders>
              <w:top w:val="double" w:sz="4" w:space="0" w:color="auto"/>
            </w:tcBorders>
            <w:noWrap/>
            <w:hideMark/>
          </w:tcPr>
          <w:sdt>
            <w:sdtPr>
              <w:rPr>
                <w:color w:val="808080" w:themeColor="background1" w:themeShade="80"/>
                <w:sz w:val="16"/>
              </w:rPr>
              <w:id w:val="-1077753657"/>
            </w:sdtPr>
            <w:sdtEndPr/>
            <w:sdtContent>
              <w:p w14:paraId="5492F49F" w14:textId="77777777" w:rsidR="009B6975" w:rsidRPr="0095763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tcBorders>
              <w:top w:val="double" w:sz="4" w:space="0" w:color="auto"/>
            </w:tcBorders>
            <w:noWrap/>
            <w:vAlign w:val="center"/>
            <w:hideMark/>
          </w:tcPr>
          <w:p w14:paraId="24BF5653" w14:textId="77777777" w:rsidR="009B6975" w:rsidRPr="00A04CB3" w:rsidRDefault="008D57D1" w:rsidP="0015740E">
            <w:pPr>
              <w:spacing w:after="120" w:line="276" w:lineRule="auto"/>
              <w:jc w:val="center"/>
              <w:rPr>
                <w:rFonts w:cs="Arial"/>
                <w:sz w:val="16"/>
              </w:rPr>
            </w:pPr>
            <w:sdt>
              <w:sdtPr>
                <w:rPr>
                  <w:rFonts w:cs="Arial"/>
                  <w:sz w:val="16"/>
                </w:rPr>
                <w:id w:val="-419871953"/>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tcBorders>
              <w:top w:val="double" w:sz="4" w:space="0" w:color="auto"/>
            </w:tcBorders>
            <w:noWrap/>
            <w:vAlign w:val="center"/>
            <w:hideMark/>
          </w:tcPr>
          <w:p w14:paraId="5B5F6A78" w14:textId="77777777" w:rsidR="009B6975" w:rsidRPr="00A04CB3" w:rsidRDefault="008D57D1" w:rsidP="0015740E">
            <w:pPr>
              <w:spacing w:after="120" w:line="276" w:lineRule="auto"/>
              <w:jc w:val="center"/>
              <w:rPr>
                <w:rFonts w:cs="Arial"/>
                <w:sz w:val="16"/>
              </w:rPr>
            </w:pPr>
            <w:sdt>
              <w:sdtPr>
                <w:rPr>
                  <w:rFonts w:cs="Arial"/>
                  <w:sz w:val="16"/>
                </w:rPr>
                <w:id w:val="-1442069954"/>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tcBorders>
              <w:top w:val="double" w:sz="4" w:space="0" w:color="auto"/>
            </w:tcBorders>
            <w:noWrap/>
            <w:vAlign w:val="center"/>
            <w:hideMark/>
          </w:tcPr>
          <w:p w14:paraId="76845FE6" w14:textId="77777777" w:rsidR="009B6975" w:rsidRPr="00A04CB3" w:rsidRDefault="008D57D1" w:rsidP="0015740E">
            <w:pPr>
              <w:spacing w:after="120" w:line="276" w:lineRule="auto"/>
              <w:jc w:val="center"/>
              <w:rPr>
                <w:rFonts w:cs="Arial"/>
                <w:sz w:val="16"/>
              </w:rPr>
            </w:pPr>
            <w:sdt>
              <w:sdtPr>
                <w:rPr>
                  <w:rFonts w:cs="Arial"/>
                  <w:sz w:val="16"/>
                </w:rPr>
                <w:id w:val="487128383"/>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tcBorders>
              <w:top w:val="double" w:sz="4" w:space="0" w:color="auto"/>
            </w:tcBorders>
            <w:noWrap/>
            <w:hideMark/>
          </w:tcPr>
          <w:sdt>
            <w:sdtPr>
              <w:rPr>
                <w:color w:val="808080" w:themeColor="background1" w:themeShade="80"/>
                <w:sz w:val="16"/>
              </w:rPr>
              <w:id w:val="-1306550001"/>
            </w:sdtPr>
            <w:sdtEndPr/>
            <w:sdtContent>
              <w:p w14:paraId="4F5FE062" w14:textId="77777777" w:rsidR="009B6975" w:rsidRPr="0095763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tcBorders>
              <w:top w:val="double" w:sz="4" w:space="0" w:color="auto"/>
            </w:tcBorders>
            <w:shd w:val="clear" w:color="auto" w:fill="D9D9D9" w:themeFill="background1" w:themeFillShade="D9"/>
          </w:tcPr>
          <w:sdt>
            <w:sdtPr>
              <w:rPr>
                <w:color w:val="808080" w:themeColor="background1" w:themeShade="80"/>
                <w:sz w:val="16"/>
              </w:rPr>
              <w:id w:val="-207263152"/>
            </w:sdtPr>
            <w:sdtEndPr/>
            <w:sdtContent>
              <w:p w14:paraId="2C2FE3BF" w14:textId="77777777" w:rsidR="009B6975" w:rsidRPr="0095763D" w:rsidRDefault="0095763D"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45561A90" w14:textId="77777777" w:rsidTr="00E908FA">
        <w:trPr>
          <w:trHeight w:val="522"/>
        </w:trPr>
        <w:tc>
          <w:tcPr>
            <w:tcW w:w="414" w:type="pct"/>
            <w:vMerge/>
            <w:hideMark/>
          </w:tcPr>
          <w:p w14:paraId="0A32D3E9"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hideMark/>
          </w:tcPr>
          <w:p w14:paraId="5AF84365"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013E6AEA"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b</w:t>
            </w:r>
          </w:p>
        </w:tc>
        <w:tc>
          <w:tcPr>
            <w:tcW w:w="1984" w:type="pct"/>
            <w:hideMark/>
          </w:tcPr>
          <w:p w14:paraId="529831BA"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The procedures in place to authorise access to sensitive payment data</w:t>
            </w:r>
          </w:p>
        </w:tc>
        <w:tc>
          <w:tcPr>
            <w:tcW w:w="199" w:type="pct"/>
            <w:noWrap/>
            <w:hideMark/>
          </w:tcPr>
          <w:sdt>
            <w:sdtPr>
              <w:rPr>
                <w:color w:val="808080" w:themeColor="background1" w:themeShade="80"/>
                <w:sz w:val="16"/>
              </w:rPr>
              <w:id w:val="-1610038411"/>
            </w:sdtPr>
            <w:sdtEndPr/>
            <w:sdtContent>
              <w:p w14:paraId="33B8988B" w14:textId="77777777" w:rsidR="009B6975" w:rsidRPr="0095763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4BC0E7FC" w14:textId="77777777" w:rsidR="009B6975" w:rsidRPr="00A04CB3" w:rsidRDefault="008D57D1" w:rsidP="0015740E">
            <w:pPr>
              <w:spacing w:after="120" w:line="276" w:lineRule="auto"/>
              <w:jc w:val="center"/>
              <w:rPr>
                <w:rFonts w:cs="Arial"/>
                <w:sz w:val="16"/>
              </w:rPr>
            </w:pPr>
            <w:sdt>
              <w:sdtPr>
                <w:rPr>
                  <w:rFonts w:cs="Arial"/>
                  <w:sz w:val="16"/>
                </w:rPr>
                <w:id w:val="596293792"/>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42908012" w14:textId="77777777" w:rsidR="009B6975" w:rsidRPr="00A04CB3" w:rsidRDefault="008D57D1" w:rsidP="0015740E">
            <w:pPr>
              <w:spacing w:after="120" w:line="276" w:lineRule="auto"/>
              <w:jc w:val="center"/>
              <w:rPr>
                <w:rFonts w:cs="Arial"/>
                <w:sz w:val="16"/>
              </w:rPr>
            </w:pPr>
            <w:sdt>
              <w:sdtPr>
                <w:rPr>
                  <w:rFonts w:cs="Arial"/>
                  <w:sz w:val="16"/>
                </w:rPr>
                <w:id w:val="1226114044"/>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3C8DFDFE" w14:textId="77777777" w:rsidR="009B6975" w:rsidRPr="00A04CB3" w:rsidRDefault="008D57D1" w:rsidP="0015740E">
            <w:pPr>
              <w:spacing w:after="120" w:line="276" w:lineRule="auto"/>
              <w:jc w:val="center"/>
              <w:rPr>
                <w:rFonts w:cs="Arial"/>
                <w:sz w:val="16"/>
              </w:rPr>
            </w:pPr>
            <w:sdt>
              <w:sdtPr>
                <w:rPr>
                  <w:rFonts w:cs="Arial"/>
                  <w:sz w:val="16"/>
                </w:rPr>
                <w:id w:val="401255750"/>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426315210"/>
            </w:sdtPr>
            <w:sdtEndPr/>
            <w:sdtContent>
              <w:p w14:paraId="2E55CFBE" w14:textId="77777777" w:rsidR="009B6975" w:rsidRPr="0095763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377317100"/>
            </w:sdtPr>
            <w:sdtEndPr/>
            <w:sdtContent>
              <w:p w14:paraId="2D0F7707" w14:textId="77777777" w:rsidR="009B6975" w:rsidRPr="0095763D" w:rsidRDefault="0095763D"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11C2D192" w14:textId="77777777" w:rsidTr="00E908FA">
        <w:trPr>
          <w:trHeight w:val="400"/>
        </w:trPr>
        <w:tc>
          <w:tcPr>
            <w:tcW w:w="414" w:type="pct"/>
            <w:vMerge/>
            <w:hideMark/>
          </w:tcPr>
          <w:p w14:paraId="1345EA0C"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hideMark/>
          </w:tcPr>
          <w:p w14:paraId="7C3078C4"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6A95F00F"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c</w:t>
            </w:r>
          </w:p>
        </w:tc>
        <w:tc>
          <w:tcPr>
            <w:tcW w:w="1984" w:type="pct"/>
            <w:hideMark/>
          </w:tcPr>
          <w:p w14:paraId="15276F34"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 description of the monitoring procedure</w:t>
            </w:r>
          </w:p>
        </w:tc>
        <w:tc>
          <w:tcPr>
            <w:tcW w:w="199" w:type="pct"/>
            <w:noWrap/>
            <w:hideMark/>
          </w:tcPr>
          <w:sdt>
            <w:sdtPr>
              <w:rPr>
                <w:color w:val="808080" w:themeColor="background1" w:themeShade="80"/>
                <w:sz w:val="16"/>
              </w:rPr>
              <w:id w:val="-2130538550"/>
            </w:sdtPr>
            <w:sdtEndPr/>
            <w:sdtContent>
              <w:p w14:paraId="24E1EC1E" w14:textId="77777777" w:rsidR="009B6975" w:rsidRPr="0095763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0A2C06A8" w14:textId="77777777" w:rsidR="009B6975" w:rsidRPr="00A04CB3" w:rsidRDefault="008D57D1" w:rsidP="0015740E">
            <w:pPr>
              <w:spacing w:after="120" w:line="276" w:lineRule="auto"/>
              <w:jc w:val="center"/>
              <w:rPr>
                <w:rFonts w:cs="Arial"/>
                <w:sz w:val="16"/>
              </w:rPr>
            </w:pPr>
            <w:sdt>
              <w:sdtPr>
                <w:rPr>
                  <w:rFonts w:cs="Arial"/>
                  <w:sz w:val="16"/>
                </w:rPr>
                <w:id w:val="-898901594"/>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560800A5" w14:textId="77777777" w:rsidR="009B6975" w:rsidRPr="00A04CB3" w:rsidRDefault="008D57D1" w:rsidP="0015740E">
            <w:pPr>
              <w:spacing w:after="120" w:line="276" w:lineRule="auto"/>
              <w:jc w:val="center"/>
              <w:rPr>
                <w:rFonts w:cs="Arial"/>
                <w:sz w:val="16"/>
              </w:rPr>
            </w:pPr>
            <w:sdt>
              <w:sdtPr>
                <w:rPr>
                  <w:rFonts w:cs="Arial"/>
                  <w:sz w:val="16"/>
                </w:rPr>
                <w:id w:val="267664939"/>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0C0D9AD4" w14:textId="77777777" w:rsidR="009B6975" w:rsidRPr="00A04CB3" w:rsidRDefault="008D57D1" w:rsidP="0015740E">
            <w:pPr>
              <w:spacing w:after="120" w:line="276" w:lineRule="auto"/>
              <w:jc w:val="center"/>
              <w:rPr>
                <w:rFonts w:cs="Arial"/>
                <w:sz w:val="16"/>
              </w:rPr>
            </w:pPr>
            <w:sdt>
              <w:sdtPr>
                <w:rPr>
                  <w:rFonts w:cs="Arial"/>
                  <w:sz w:val="16"/>
                </w:rPr>
                <w:id w:val="1324095251"/>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511178421"/>
            </w:sdtPr>
            <w:sdtEndPr/>
            <w:sdtContent>
              <w:p w14:paraId="00F9652D" w14:textId="77777777" w:rsidR="009B6975" w:rsidRPr="0095763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856540310"/>
            </w:sdtPr>
            <w:sdtEndPr/>
            <w:sdtContent>
              <w:p w14:paraId="7AAB1EA0" w14:textId="77777777" w:rsidR="009B6975" w:rsidRPr="0095763D" w:rsidRDefault="0095763D"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6331016F" w14:textId="77777777" w:rsidTr="00E908FA">
        <w:trPr>
          <w:trHeight w:val="829"/>
        </w:trPr>
        <w:tc>
          <w:tcPr>
            <w:tcW w:w="414" w:type="pct"/>
            <w:vMerge/>
            <w:hideMark/>
          </w:tcPr>
          <w:p w14:paraId="79EE8D33"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hideMark/>
          </w:tcPr>
          <w:p w14:paraId="4FABE273"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101B389C" w14:textId="77777777" w:rsidR="009B6975" w:rsidRPr="00E908FA" w:rsidRDefault="009B6975" w:rsidP="00E908FA">
            <w:pPr>
              <w:spacing w:before="120" w:after="120" w:line="276" w:lineRule="auto"/>
              <w:jc w:val="left"/>
              <w:rPr>
                <w:color w:val="000000"/>
                <w:sz w:val="16"/>
              </w:rPr>
            </w:pPr>
            <w:r>
              <w:rPr>
                <w:color w:val="000000"/>
                <w:sz w:val="16"/>
              </w:rPr>
              <w:t>d</w:t>
            </w:r>
          </w:p>
        </w:tc>
        <w:tc>
          <w:tcPr>
            <w:tcW w:w="1984" w:type="pct"/>
            <w:hideMark/>
          </w:tcPr>
          <w:p w14:paraId="7F57828C"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Guidelines/directives/procedures relating to access rights that govern access to all relevant infrastructure components and systems, including databases and back-up infrastructures</w:t>
            </w:r>
          </w:p>
        </w:tc>
        <w:tc>
          <w:tcPr>
            <w:tcW w:w="199" w:type="pct"/>
            <w:noWrap/>
            <w:hideMark/>
          </w:tcPr>
          <w:sdt>
            <w:sdtPr>
              <w:rPr>
                <w:color w:val="808080" w:themeColor="background1" w:themeShade="80"/>
                <w:sz w:val="16"/>
              </w:rPr>
              <w:id w:val="-404620311"/>
            </w:sdtPr>
            <w:sdtEndPr/>
            <w:sdtContent>
              <w:p w14:paraId="5B3838CF" w14:textId="77777777" w:rsidR="009B6975" w:rsidRPr="0095763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16E83219" w14:textId="77777777" w:rsidR="009B6975" w:rsidRPr="00A04CB3" w:rsidRDefault="008D57D1" w:rsidP="0015740E">
            <w:pPr>
              <w:spacing w:after="120" w:line="276" w:lineRule="auto"/>
              <w:jc w:val="center"/>
              <w:rPr>
                <w:rFonts w:cs="Arial"/>
                <w:sz w:val="16"/>
              </w:rPr>
            </w:pPr>
            <w:sdt>
              <w:sdtPr>
                <w:rPr>
                  <w:rFonts w:cs="Arial"/>
                  <w:sz w:val="16"/>
                </w:rPr>
                <w:id w:val="753865715"/>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64D694D7" w14:textId="77777777" w:rsidR="009B6975" w:rsidRPr="00A04CB3" w:rsidRDefault="008D57D1" w:rsidP="0015740E">
            <w:pPr>
              <w:spacing w:after="120" w:line="276" w:lineRule="auto"/>
              <w:jc w:val="center"/>
              <w:rPr>
                <w:rFonts w:cs="Arial"/>
                <w:sz w:val="16"/>
              </w:rPr>
            </w:pPr>
            <w:sdt>
              <w:sdtPr>
                <w:rPr>
                  <w:rFonts w:cs="Arial"/>
                  <w:sz w:val="16"/>
                </w:rPr>
                <w:id w:val="-1516767465"/>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1718D8F2" w14:textId="77777777" w:rsidR="009B6975" w:rsidRPr="00A04CB3" w:rsidRDefault="008D57D1" w:rsidP="0015740E">
            <w:pPr>
              <w:spacing w:after="120" w:line="276" w:lineRule="auto"/>
              <w:jc w:val="center"/>
              <w:rPr>
                <w:rFonts w:cs="Arial"/>
                <w:sz w:val="16"/>
              </w:rPr>
            </w:pPr>
            <w:sdt>
              <w:sdtPr>
                <w:rPr>
                  <w:rFonts w:cs="Arial"/>
                  <w:sz w:val="16"/>
                </w:rPr>
                <w:id w:val="-1495413774"/>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483962732"/>
            </w:sdtPr>
            <w:sdtEndPr/>
            <w:sdtContent>
              <w:p w14:paraId="2F47716A" w14:textId="77777777" w:rsidR="009B6975" w:rsidRPr="0095763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56557749"/>
            </w:sdtPr>
            <w:sdtEndPr/>
            <w:sdtContent>
              <w:p w14:paraId="62D6BD82" w14:textId="77777777" w:rsidR="009B6975" w:rsidRPr="0095763D" w:rsidRDefault="0095763D"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1F37B2" w:rsidRPr="000E0B64" w14:paraId="294E4A16" w14:textId="77777777" w:rsidTr="00E908FA">
        <w:trPr>
          <w:trHeight w:val="404"/>
        </w:trPr>
        <w:tc>
          <w:tcPr>
            <w:tcW w:w="414" w:type="pct"/>
            <w:vMerge/>
            <w:hideMark/>
          </w:tcPr>
          <w:p w14:paraId="6A10FE07" w14:textId="77777777" w:rsidR="001F37B2" w:rsidRPr="000E0B64" w:rsidRDefault="001F37B2" w:rsidP="0015740E">
            <w:pPr>
              <w:spacing w:after="120" w:line="276" w:lineRule="auto"/>
              <w:jc w:val="left"/>
              <w:rPr>
                <w:rFonts w:eastAsia="Times New Roman" w:cs="Arial"/>
                <w:i/>
                <w:iCs/>
                <w:color w:val="000000"/>
                <w:sz w:val="16"/>
                <w:lang w:val="de-LI" w:eastAsia="de-AT"/>
              </w:rPr>
            </w:pPr>
          </w:p>
        </w:tc>
        <w:tc>
          <w:tcPr>
            <w:tcW w:w="289" w:type="pct"/>
            <w:vMerge/>
            <w:hideMark/>
          </w:tcPr>
          <w:p w14:paraId="28EE324E" w14:textId="77777777" w:rsidR="001F37B2" w:rsidRPr="000E0B64" w:rsidRDefault="001F37B2" w:rsidP="0015740E">
            <w:pPr>
              <w:spacing w:after="120" w:line="276" w:lineRule="auto"/>
              <w:jc w:val="left"/>
              <w:rPr>
                <w:rFonts w:eastAsia="Times New Roman" w:cs="Arial"/>
                <w:color w:val="000000"/>
                <w:sz w:val="16"/>
                <w:lang w:val="de-LI" w:eastAsia="de-AT"/>
              </w:rPr>
            </w:pPr>
          </w:p>
        </w:tc>
        <w:tc>
          <w:tcPr>
            <w:tcW w:w="193" w:type="pct"/>
            <w:noWrap/>
            <w:hideMark/>
          </w:tcPr>
          <w:p w14:paraId="550C930E" w14:textId="77777777" w:rsidR="001F37B2" w:rsidRPr="000E0B64" w:rsidRDefault="001F37B2" w:rsidP="00E908FA">
            <w:pPr>
              <w:spacing w:before="120" w:after="120" w:line="276" w:lineRule="auto"/>
              <w:jc w:val="left"/>
              <w:rPr>
                <w:rFonts w:eastAsia="Times New Roman" w:cs="Arial"/>
                <w:color w:val="000000"/>
                <w:sz w:val="16"/>
              </w:rPr>
            </w:pPr>
            <w:r>
              <w:rPr>
                <w:color w:val="000000"/>
                <w:sz w:val="16"/>
              </w:rPr>
              <w:t>e</w:t>
            </w:r>
          </w:p>
        </w:tc>
        <w:tc>
          <w:tcPr>
            <w:tcW w:w="1984" w:type="pct"/>
            <w:hideMark/>
          </w:tcPr>
          <w:p w14:paraId="5E726D2E" w14:textId="77777777" w:rsidR="001F37B2" w:rsidRPr="000E0B64" w:rsidRDefault="001F37B2" w:rsidP="00E908FA">
            <w:pPr>
              <w:spacing w:before="120" w:after="120" w:line="276" w:lineRule="auto"/>
              <w:jc w:val="left"/>
              <w:rPr>
                <w:rFonts w:eastAsia="Times New Roman" w:cs="Arial"/>
                <w:color w:val="000000"/>
                <w:sz w:val="16"/>
              </w:rPr>
            </w:pPr>
            <w:r>
              <w:rPr>
                <w:color w:val="000000"/>
                <w:sz w:val="16"/>
              </w:rPr>
              <w:t>A description of how the collected data is recorded</w:t>
            </w:r>
          </w:p>
        </w:tc>
        <w:tc>
          <w:tcPr>
            <w:tcW w:w="199" w:type="pct"/>
            <w:noWrap/>
            <w:hideMark/>
          </w:tcPr>
          <w:sdt>
            <w:sdtPr>
              <w:rPr>
                <w:color w:val="808080" w:themeColor="background1" w:themeShade="80"/>
                <w:sz w:val="16"/>
              </w:rPr>
              <w:id w:val="-1756739163"/>
            </w:sdtPr>
            <w:sdtEndPr/>
            <w:sdtContent>
              <w:p w14:paraId="66D36988" w14:textId="77777777" w:rsidR="001F37B2" w:rsidRPr="0095763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57846EDB" w14:textId="77777777" w:rsidR="001F37B2" w:rsidRPr="00A04CB3" w:rsidRDefault="008D57D1" w:rsidP="0015740E">
            <w:pPr>
              <w:spacing w:after="120" w:line="276" w:lineRule="auto"/>
              <w:jc w:val="center"/>
              <w:rPr>
                <w:rFonts w:cs="Arial"/>
                <w:sz w:val="16"/>
              </w:rPr>
            </w:pPr>
            <w:sdt>
              <w:sdtPr>
                <w:rPr>
                  <w:rFonts w:cs="Arial"/>
                  <w:sz w:val="16"/>
                </w:rPr>
                <w:id w:val="795798391"/>
                <w14:checkbox>
                  <w14:checked w14:val="0"/>
                  <w14:checkedState w14:val="2612" w14:font="MS Gothic"/>
                  <w14:uncheckedState w14:val="2610" w14:font="MS Gothic"/>
                </w14:checkbox>
              </w:sdtPr>
              <w:sdtEndPr/>
              <w:sdtContent>
                <w:r w:rsidR="001F37B2" w:rsidRPr="00A04CB3">
                  <w:rPr>
                    <w:rFonts w:ascii="MS Gothic" w:eastAsia="MS Gothic" w:hAnsi="MS Gothic" w:cs="Arial"/>
                    <w:sz w:val="16"/>
                    <w:lang w:val="de-LI"/>
                  </w:rPr>
                  <w:t>☐</w:t>
                </w:r>
              </w:sdtContent>
            </w:sdt>
          </w:p>
        </w:tc>
        <w:tc>
          <w:tcPr>
            <w:tcW w:w="203" w:type="pct"/>
            <w:noWrap/>
            <w:vAlign w:val="center"/>
            <w:hideMark/>
          </w:tcPr>
          <w:p w14:paraId="0E9DA958" w14:textId="77777777" w:rsidR="001F37B2" w:rsidRPr="00A04CB3" w:rsidRDefault="008D57D1" w:rsidP="0015740E">
            <w:pPr>
              <w:spacing w:after="120" w:line="276" w:lineRule="auto"/>
              <w:jc w:val="center"/>
              <w:rPr>
                <w:rFonts w:cs="Arial"/>
                <w:sz w:val="16"/>
              </w:rPr>
            </w:pPr>
            <w:sdt>
              <w:sdtPr>
                <w:rPr>
                  <w:rFonts w:cs="Arial"/>
                  <w:sz w:val="16"/>
                </w:rPr>
                <w:id w:val="-1589612412"/>
                <w14:checkbox>
                  <w14:checked w14:val="0"/>
                  <w14:checkedState w14:val="2612" w14:font="MS Gothic"/>
                  <w14:uncheckedState w14:val="2610" w14:font="MS Gothic"/>
                </w14:checkbox>
              </w:sdtPr>
              <w:sdtEndPr/>
              <w:sdtContent>
                <w:r w:rsidR="001F37B2" w:rsidRPr="00A04CB3">
                  <w:rPr>
                    <w:rFonts w:ascii="MS Gothic" w:eastAsia="MS Gothic" w:hAnsi="MS Gothic" w:cs="MS Gothic"/>
                    <w:sz w:val="16"/>
                    <w:lang w:val="de-LI"/>
                  </w:rPr>
                  <w:t>☐</w:t>
                </w:r>
              </w:sdtContent>
            </w:sdt>
          </w:p>
        </w:tc>
        <w:tc>
          <w:tcPr>
            <w:tcW w:w="203" w:type="pct"/>
            <w:noWrap/>
            <w:vAlign w:val="center"/>
            <w:hideMark/>
          </w:tcPr>
          <w:p w14:paraId="51764A04" w14:textId="77777777" w:rsidR="001F37B2" w:rsidRPr="00A04CB3" w:rsidRDefault="008D57D1" w:rsidP="0015740E">
            <w:pPr>
              <w:spacing w:after="120" w:line="276" w:lineRule="auto"/>
              <w:jc w:val="center"/>
              <w:rPr>
                <w:rFonts w:cs="Arial"/>
                <w:sz w:val="16"/>
              </w:rPr>
            </w:pPr>
            <w:sdt>
              <w:sdtPr>
                <w:rPr>
                  <w:rFonts w:cs="Arial"/>
                  <w:sz w:val="16"/>
                </w:rPr>
                <w:id w:val="-1059163995"/>
                <w14:checkbox>
                  <w14:checked w14:val="0"/>
                  <w14:checkedState w14:val="2612" w14:font="MS Gothic"/>
                  <w14:uncheckedState w14:val="2610" w14:font="MS Gothic"/>
                </w14:checkbox>
              </w:sdtPr>
              <w:sdtEndPr/>
              <w:sdtContent>
                <w:r w:rsidR="001F37B2"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759891140"/>
            </w:sdtPr>
            <w:sdtEndPr/>
            <w:sdtContent>
              <w:p w14:paraId="42026C5F" w14:textId="77777777" w:rsidR="001F37B2" w:rsidRPr="0095763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1360161123"/>
            </w:sdtPr>
            <w:sdtEndPr/>
            <w:sdtContent>
              <w:p w14:paraId="72044815" w14:textId="77777777" w:rsidR="001F37B2" w:rsidRPr="0095763D" w:rsidRDefault="0095763D"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1F37B2" w:rsidRPr="000E0B64" w14:paraId="62BC8947" w14:textId="77777777" w:rsidTr="00E908FA">
        <w:trPr>
          <w:trHeight w:val="494"/>
        </w:trPr>
        <w:tc>
          <w:tcPr>
            <w:tcW w:w="414" w:type="pct"/>
            <w:vMerge/>
            <w:hideMark/>
          </w:tcPr>
          <w:p w14:paraId="3B7CFC98" w14:textId="77777777" w:rsidR="001F37B2" w:rsidRPr="000E0B64" w:rsidRDefault="001F37B2" w:rsidP="0015740E">
            <w:pPr>
              <w:spacing w:after="120" w:line="276" w:lineRule="auto"/>
              <w:jc w:val="left"/>
              <w:rPr>
                <w:rFonts w:eastAsia="Times New Roman" w:cs="Arial"/>
                <w:i/>
                <w:iCs/>
                <w:color w:val="000000"/>
                <w:sz w:val="16"/>
                <w:lang w:val="de-LI" w:eastAsia="de-AT"/>
              </w:rPr>
            </w:pPr>
          </w:p>
        </w:tc>
        <w:tc>
          <w:tcPr>
            <w:tcW w:w="289" w:type="pct"/>
            <w:vMerge/>
            <w:hideMark/>
          </w:tcPr>
          <w:p w14:paraId="44F31B73" w14:textId="77777777" w:rsidR="001F37B2" w:rsidRPr="000E0B64" w:rsidRDefault="001F37B2" w:rsidP="0015740E">
            <w:pPr>
              <w:spacing w:after="120" w:line="276" w:lineRule="auto"/>
              <w:jc w:val="left"/>
              <w:rPr>
                <w:rFonts w:eastAsia="Times New Roman" w:cs="Arial"/>
                <w:color w:val="000000"/>
                <w:sz w:val="16"/>
                <w:lang w:val="de-LI" w:eastAsia="de-AT"/>
              </w:rPr>
            </w:pPr>
          </w:p>
        </w:tc>
        <w:tc>
          <w:tcPr>
            <w:tcW w:w="193" w:type="pct"/>
            <w:noWrap/>
            <w:hideMark/>
          </w:tcPr>
          <w:p w14:paraId="3D70E883" w14:textId="77777777" w:rsidR="001F37B2" w:rsidRPr="000E0B64" w:rsidRDefault="001F37B2" w:rsidP="00E908FA">
            <w:pPr>
              <w:spacing w:before="120" w:after="120" w:line="276" w:lineRule="auto"/>
              <w:jc w:val="left"/>
              <w:rPr>
                <w:rFonts w:eastAsia="Times New Roman" w:cs="Arial"/>
                <w:color w:val="000000"/>
                <w:sz w:val="16"/>
              </w:rPr>
            </w:pPr>
            <w:r>
              <w:rPr>
                <w:color w:val="000000"/>
                <w:sz w:val="16"/>
              </w:rPr>
              <w:t>f</w:t>
            </w:r>
          </w:p>
        </w:tc>
        <w:tc>
          <w:tcPr>
            <w:tcW w:w="1984" w:type="pct"/>
            <w:hideMark/>
          </w:tcPr>
          <w:p w14:paraId="2F94CC59" w14:textId="77777777" w:rsidR="001F37B2" w:rsidRPr="000E0B64" w:rsidRDefault="001F37B2" w:rsidP="00E908FA">
            <w:pPr>
              <w:spacing w:before="120" w:after="120" w:line="276" w:lineRule="auto"/>
              <w:jc w:val="left"/>
              <w:rPr>
                <w:rFonts w:eastAsia="Times New Roman" w:cs="Arial"/>
                <w:color w:val="000000"/>
                <w:sz w:val="16"/>
              </w:rPr>
            </w:pPr>
            <w:r>
              <w:rPr>
                <w:color w:val="000000"/>
                <w:sz w:val="16"/>
              </w:rPr>
              <w:t>Details on the expected internal and/or external use of the collected data, including by counterparties</w:t>
            </w:r>
          </w:p>
        </w:tc>
        <w:tc>
          <w:tcPr>
            <w:tcW w:w="199" w:type="pct"/>
            <w:noWrap/>
            <w:hideMark/>
          </w:tcPr>
          <w:sdt>
            <w:sdtPr>
              <w:rPr>
                <w:color w:val="808080" w:themeColor="background1" w:themeShade="80"/>
                <w:sz w:val="16"/>
              </w:rPr>
              <w:id w:val="-1290968767"/>
            </w:sdtPr>
            <w:sdtEndPr/>
            <w:sdtContent>
              <w:p w14:paraId="7A70353D" w14:textId="77777777" w:rsidR="001F37B2" w:rsidRPr="0095763D" w:rsidRDefault="0095763D"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3DB76D3B" w14:textId="77777777" w:rsidR="001F37B2" w:rsidRPr="00A04CB3" w:rsidRDefault="008D57D1" w:rsidP="0015740E">
            <w:pPr>
              <w:spacing w:after="120" w:line="276" w:lineRule="auto"/>
              <w:jc w:val="center"/>
              <w:rPr>
                <w:rFonts w:cs="Arial"/>
                <w:sz w:val="16"/>
              </w:rPr>
            </w:pPr>
            <w:sdt>
              <w:sdtPr>
                <w:rPr>
                  <w:rFonts w:cs="Arial"/>
                  <w:sz w:val="16"/>
                </w:rPr>
                <w:id w:val="679468230"/>
                <w14:checkbox>
                  <w14:checked w14:val="0"/>
                  <w14:checkedState w14:val="2612" w14:font="MS Gothic"/>
                  <w14:uncheckedState w14:val="2610" w14:font="MS Gothic"/>
                </w14:checkbox>
              </w:sdtPr>
              <w:sdtEndPr/>
              <w:sdtContent>
                <w:r w:rsidR="001F37B2" w:rsidRPr="00A04CB3">
                  <w:rPr>
                    <w:rFonts w:ascii="MS Gothic" w:eastAsia="MS Gothic" w:hAnsi="MS Gothic" w:cs="Arial"/>
                    <w:sz w:val="16"/>
                    <w:lang w:val="de-LI"/>
                  </w:rPr>
                  <w:t>☐</w:t>
                </w:r>
              </w:sdtContent>
            </w:sdt>
          </w:p>
        </w:tc>
        <w:tc>
          <w:tcPr>
            <w:tcW w:w="203" w:type="pct"/>
            <w:noWrap/>
            <w:vAlign w:val="center"/>
            <w:hideMark/>
          </w:tcPr>
          <w:p w14:paraId="40E644E1" w14:textId="77777777" w:rsidR="001F37B2" w:rsidRPr="00A04CB3" w:rsidRDefault="008D57D1" w:rsidP="0015740E">
            <w:pPr>
              <w:spacing w:after="120" w:line="276" w:lineRule="auto"/>
              <w:jc w:val="center"/>
              <w:rPr>
                <w:rFonts w:cs="Arial"/>
                <w:sz w:val="16"/>
              </w:rPr>
            </w:pPr>
            <w:sdt>
              <w:sdtPr>
                <w:rPr>
                  <w:rFonts w:cs="Arial"/>
                  <w:sz w:val="16"/>
                </w:rPr>
                <w:id w:val="-60407858"/>
                <w14:checkbox>
                  <w14:checked w14:val="0"/>
                  <w14:checkedState w14:val="2612" w14:font="MS Gothic"/>
                  <w14:uncheckedState w14:val="2610" w14:font="MS Gothic"/>
                </w14:checkbox>
              </w:sdtPr>
              <w:sdtEndPr/>
              <w:sdtContent>
                <w:r w:rsidR="001F37B2" w:rsidRPr="00A04CB3">
                  <w:rPr>
                    <w:rFonts w:ascii="MS Gothic" w:eastAsia="MS Gothic" w:hAnsi="MS Gothic" w:cs="MS Gothic"/>
                    <w:sz w:val="16"/>
                    <w:lang w:val="de-LI"/>
                  </w:rPr>
                  <w:t>☐</w:t>
                </w:r>
              </w:sdtContent>
            </w:sdt>
          </w:p>
        </w:tc>
        <w:tc>
          <w:tcPr>
            <w:tcW w:w="203" w:type="pct"/>
            <w:noWrap/>
            <w:vAlign w:val="center"/>
            <w:hideMark/>
          </w:tcPr>
          <w:p w14:paraId="5CED3A69" w14:textId="77777777" w:rsidR="001F37B2" w:rsidRPr="00A04CB3" w:rsidRDefault="008D57D1" w:rsidP="0015740E">
            <w:pPr>
              <w:spacing w:after="120" w:line="276" w:lineRule="auto"/>
              <w:jc w:val="center"/>
              <w:rPr>
                <w:rFonts w:cs="Arial"/>
                <w:sz w:val="16"/>
              </w:rPr>
            </w:pPr>
            <w:sdt>
              <w:sdtPr>
                <w:rPr>
                  <w:rFonts w:cs="Arial"/>
                  <w:sz w:val="16"/>
                </w:rPr>
                <w:id w:val="535704906"/>
                <w14:checkbox>
                  <w14:checked w14:val="0"/>
                  <w14:checkedState w14:val="2612" w14:font="MS Gothic"/>
                  <w14:uncheckedState w14:val="2610" w14:font="MS Gothic"/>
                </w14:checkbox>
              </w:sdtPr>
              <w:sdtEndPr/>
              <w:sdtContent>
                <w:r w:rsidR="001F37B2"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227120561"/>
            </w:sdtPr>
            <w:sdtEndPr/>
            <w:sdtContent>
              <w:p w14:paraId="13E6C3B6" w14:textId="77777777" w:rsidR="001F37B2" w:rsidRPr="0095763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456104684"/>
            </w:sdtPr>
            <w:sdtEndPr/>
            <w:sdtContent>
              <w:p w14:paraId="16EED05F" w14:textId="77777777" w:rsidR="001F37B2" w:rsidRPr="0095763D" w:rsidRDefault="0095763D"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28D9AD55" w14:textId="77777777" w:rsidTr="00E908FA">
        <w:trPr>
          <w:trHeight w:val="466"/>
        </w:trPr>
        <w:tc>
          <w:tcPr>
            <w:tcW w:w="414" w:type="pct"/>
            <w:vMerge/>
            <w:hideMark/>
          </w:tcPr>
          <w:p w14:paraId="75EB4E8B"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hideMark/>
          </w:tcPr>
          <w:p w14:paraId="5F311DF6"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7A573CC2"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g</w:t>
            </w:r>
          </w:p>
        </w:tc>
        <w:tc>
          <w:tcPr>
            <w:tcW w:w="1984" w:type="pct"/>
            <w:hideMark/>
          </w:tcPr>
          <w:p w14:paraId="7FC2C8DF"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The IT system and technical security measures that are used, including encryption and/or tokenisation</w:t>
            </w:r>
          </w:p>
        </w:tc>
        <w:tc>
          <w:tcPr>
            <w:tcW w:w="199" w:type="pct"/>
            <w:noWrap/>
            <w:hideMark/>
          </w:tcPr>
          <w:sdt>
            <w:sdtPr>
              <w:rPr>
                <w:color w:val="808080" w:themeColor="background1" w:themeShade="80"/>
                <w:sz w:val="16"/>
              </w:rPr>
              <w:id w:val="760259764"/>
            </w:sdtPr>
            <w:sdtEndPr/>
            <w:sdtContent>
              <w:p w14:paraId="6EA11084" w14:textId="77777777" w:rsidR="009B6975" w:rsidRPr="0095763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34037B62" w14:textId="77777777" w:rsidR="009B6975" w:rsidRPr="00A04CB3" w:rsidRDefault="008D57D1" w:rsidP="0015740E">
            <w:pPr>
              <w:spacing w:after="120" w:line="276" w:lineRule="auto"/>
              <w:jc w:val="center"/>
              <w:rPr>
                <w:rFonts w:cs="Arial"/>
                <w:sz w:val="16"/>
              </w:rPr>
            </w:pPr>
            <w:sdt>
              <w:sdtPr>
                <w:rPr>
                  <w:rFonts w:cs="Arial"/>
                  <w:sz w:val="16"/>
                </w:rPr>
                <w:id w:val="-1922474370"/>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04A139F1" w14:textId="77777777" w:rsidR="009B6975" w:rsidRPr="00A04CB3" w:rsidRDefault="008D57D1" w:rsidP="0015740E">
            <w:pPr>
              <w:spacing w:after="120" w:line="276" w:lineRule="auto"/>
              <w:jc w:val="center"/>
              <w:rPr>
                <w:rFonts w:cs="Arial"/>
                <w:sz w:val="16"/>
              </w:rPr>
            </w:pPr>
            <w:sdt>
              <w:sdtPr>
                <w:rPr>
                  <w:rFonts w:cs="Arial"/>
                  <w:sz w:val="16"/>
                </w:rPr>
                <w:id w:val="1877802864"/>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38389623" w14:textId="77777777" w:rsidR="009B6975" w:rsidRPr="00A04CB3" w:rsidRDefault="008D57D1" w:rsidP="0015740E">
            <w:pPr>
              <w:spacing w:after="120" w:line="276" w:lineRule="auto"/>
              <w:jc w:val="center"/>
              <w:rPr>
                <w:rFonts w:cs="Arial"/>
                <w:sz w:val="16"/>
              </w:rPr>
            </w:pPr>
            <w:sdt>
              <w:sdtPr>
                <w:rPr>
                  <w:rFonts w:cs="Arial"/>
                  <w:sz w:val="16"/>
                </w:rPr>
                <w:id w:val="-347030444"/>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939447957"/>
            </w:sdtPr>
            <w:sdtEndPr/>
            <w:sdtContent>
              <w:p w14:paraId="6DE49068" w14:textId="77777777" w:rsidR="009B6975" w:rsidRPr="0095763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681015115"/>
            </w:sdtPr>
            <w:sdtEndPr/>
            <w:sdtContent>
              <w:p w14:paraId="7484E1DC" w14:textId="77777777" w:rsidR="009B6975" w:rsidRPr="0095763D" w:rsidRDefault="0095763D"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14CE0131" w14:textId="77777777" w:rsidTr="00E908FA">
        <w:trPr>
          <w:trHeight w:val="452"/>
        </w:trPr>
        <w:tc>
          <w:tcPr>
            <w:tcW w:w="414" w:type="pct"/>
            <w:vMerge/>
            <w:hideMark/>
          </w:tcPr>
          <w:p w14:paraId="41DB6BD2"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hideMark/>
          </w:tcPr>
          <w:p w14:paraId="19C43E3E"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18949A08"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h</w:t>
            </w:r>
          </w:p>
        </w:tc>
        <w:tc>
          <w:tcPr>
            <w:tcW w:w="1984" w:type="pct"/>
            <w:hideMark/>
          </w:tcPr>
          <w:p w14:paraId="17E5DFA7"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Identification of the roles (persons, bodies and/or committees) with access to sensitive payment data</w:t>
            </w:r>
          </w:p>
        </w:tc>
        <w:tc>
          <w:tcPr>
            <w:tcW w:w="199" w:type="pct"/>
            <w:noWrap/>
            <w:hideMark/>
          </w:tcPr>
          <w:sdt>
            <w:sdtPr>
              <w:rPr>
                <w:color w:val="808080" w:themeColor="background1" w:themeShade="80"/>
                <w:sz w:val="16"/>
              </w:rPr>
              <w:id w:val="-199934821"/>
            </w:sdtPr>
            <w:sdtEndPr/>
            <w:sdtContent>
              <w:p w14:paraId="68C1CCBA" w14:textId="77777777" w:rsidR="009B6975" w:rsidRPr="00433C30"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6DD7EB36" w14:textId="77777777" w:rsidR="009B6975" w:rsidRPr="00A04CB3" w:rsidRDefault="008D57D1" w:rsidP="0015740E">
            <w:pPr>
              <w:spacing w:after="120" w:line="276" w:lineRule="auto"/>
              <w:jc w:val="center"/>
              <w:rPr>
                <w:rFonts w:cs="Arial"/>
                <w:sz w:val="16"/>
              </w:rPr>
            </w:pPr>
            <w:sdt>
              <w:sdtPr>
                <w:rPr>
                  <w:rFonts w:cs="Arial"/>
                  <w:sz w:val="16"/>
                </w:rPr>
                <w:id w:val="-20403354"/>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0F676930" w14:textId="77777777" w:rsidR="009B6975" w:rsidRPr="00A04CB3" w:rsidRDefault="008D57D1" w:rsidP="0015740E">
            <w:pPr>
              <w:spacing w:after="120" w:line="276" w:lineRule="auto"/>
              <w:jc w:val="center"/>
              <w:rPr>
                <w:rFonts w:cs="Arial"/>
                <w:sz w:val="16"/>
              </w:rPr>
            </w:pPr>
            <w:sdt>
              <w:sdtPr>
                <w:rPr>
                  <w:rFonts w:cs="Arial"/>
                  <w:sz w:val="16"/>
                </w:rPr>
                <w:id w:val="-755130675"/>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0D3AFF94" w14:textId="77777777" w:rsidR="009B6975" w:rsidRPr="00A04CB3" w:rsidRDefault="008D57D1" w:rsidP="0015740E">
            <w:pPr>
              <w:spacing w:after="120" w:line="276" w:lineRule="auto"/>
              <w:jc w:val="center"/>
              <w:rPr>
                <w:rFonts w:cs="Arial"/>
                <w:sz w:val="16"/>
              </w:rPr>
            </w:pPr>
            <w:sdt>
              <w:sdtPr>
                <w:rPr>
                  <w:rFonts w:cs="Arial"/>
                  <w:sz w:val="16"/>
                </w:rPr>
                <w:id w:val="1910580062"/>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832566284"/>
            </w:sdtPr>
            <w:sdtEndPr/>
            <w:sdtContent>
              <w:p w14:paraId="2B6B7987" w14:textId="77777777" w:rsidR="009B6975" w:rsidRPr="00433C30"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1788354228"/>
            </w:sdtPr>
            <w:sdtEndPr/>
            <w:sdtContent>
              <w:p w14:paraId="552202B0" w14:textId="77777777" w:rsidR="009B6975" w:rsidRPr="00433C30" w:rsidRDefault="00433C30"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2464FFE8" w14:textId="77777777" w:rsidTr="00E908FA">
        <w:trPr>
          <w:trHeight w:val="472"/>
        </w:trPr>
        <w:tc>
          <w:tcPr>
            <w:tcW w:w="414" w:type="pct"/>
            <w:vMerge/>
            <w:hideMark/>
          </w:tcPr>
          <w:p w14:paraId="3E1073D1"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hideMark/>
          </w:tcPr>
          <w:p w14:paraId="1837E98D"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34078AC8" w14:textId="77777777" w:rsidR="009B6975" w:rsidRPr="00E908FA" w:rsidRDefault="009B6975" w:rsidP="00E908FA">
            <w:pPr>
              <w:spacing w:before="120" w:after="120" w:line="276" w:lineRule="auto"/>
              <w:jc w:val="left"/>
              <w:rPr>
                <w:color w:val="000000"/>
                <w:sz w:val="16"/>
              </w:rPr>
            </w:pPr>
            <w:r>
              <w:rPr>
                <w:color w:val="000000"/>
                <w:sz w:val="16"/>
              </w:rPr>
              <w:t>i</w:t>
            </w:r>
          </w:p>
        </w:tc>
        <w:tc>
          <w:tcPr>
            <w:tcW w:w="1984" w:type="pct"/>
            <w:hideMark/>
          </w:tcPr>
          <w:p w14:paraId="2063FC37"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An explanation of how breaches are recognised and rectified</w:t>
            </w:r>
          </w:p>
        </w:tc>
        <w:tc>
          <w:tcPr>
            <w:tcW w:w="199" w:type="pct"/>
            <w:noWrap/>
            <w:hideMark/>
          </w:tcPr>
          <w:sdt>
            <w:sdtPr>
              <w:rPr>
                <w:color w:val="808080" w:themeColor="background1" w:themeShade="80"/>
                <w:sz w:val="16"/>
              </w:rPr>
              <w:id w:val="1226647182"/>
            </w:sdtPr>
            <w:sdtEndPr/>
            <w:sdtContent>
              <w:p w14:paraId="36CF907D" w14:textId="77777777" w:rsidR="009B6975" w:rsidRPr="00433C30"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53E6E253" w14:textId="77777777" w:rsidR="009B6975" w:rsidRPr="00A04CB3" w:rsidRDefault="008D57D1" w:rsidP="0015740E">
            <w:pPr>
              <w:spacing w:after="120" w:line="276" w:lineRule="auto"/>
              <w:jc w:val="center"/>
              <w:rPr>
                <w:rFonts w:cs="Arial"/>
                <w:sz w:val="16"/>
              </w:rPr>
            </w:pPr>
            <w:sdt>
              <w:sdtPr>
                <w:rPr>
                  <w:rFonts w:cs="Arial"/>
                  <w:sz w:val="16"/>
                </w:rPr>
                <w:id w:val="1161664062"/>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5B857EF7" w14:textId="77777777" w:rsidR="009B6975" w:rsidRPr="00A04CB3" w:rsidRDefault="008D57D1" w:rsidP="0015740E">
            <w:pPr>
              <w:spacing w:after="120" w:line="276" w:lineRule="auto"/>
              <w:jc w:val="center"/>
              <w:rPr>
                <w:rFonts w:cs="Arial"/>
                <w:sz w:val="16"/>
              </w:rPr>
            </w:pPr>
            <w:sdt>
              <w:sdtPr>
                <w:rPr>
                  <w:rFonts w:cs="Arial"/>
                  <w:sz w:val="16"/>
                </w:rPr>
                <w:id w:val="486218604"/>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2B64AA64" w14:textId="77777777" w:rsidR="009B6975" w:rsidRPr="00A04CB3" w:rsidRDefault="008D57D1" w:rsidP="0015740E">
            <w:pPr>
              <w:spacing w:after="120" w:line="276" w:lineRule="auto"/>
              <w:jc w:val="center"/>
              <w:rPr>
                <w:rFonts w:cs="Arial"/>
                <w:sz w:val="16"/>
              </w:rPr>
            </w:pPr>
            <w:sdt>
              <w:sdtPr>
                <w:rPr>
                  <w:rFonts w:cs="Arial"/>
                  <w:sz w:val="16"/>
                </w:rPr>
                <w:id w:val="1199974824"/>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113121547"/>
            </w:sdtPr>
            <w:sdtEndPr/>
            <w:sdtContent>
              <w:p w14:paraId="4FE97DF1" w14:textId="77777777" w:rsidR="009B6975" w:rsidRPr="00433C30"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43194661"/>
            </w:sdtPr>
            <w:sdtEndPr/>
            <w:sdtContent>
              <w:p w14:paraId="4B91688E" w14:textId="77777777" w:rsidR="009B6975" w:rsidRPr="00433C30" w:rsidRDefault="00433C30"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003D224A" w14:textId="77777777" w:rsidTr="00E908FA">
        <w:trPr>
          <w:trHeight w:val="537"/>
        </w:trPr>
        <w:tc>
          <w:tcPr>
            <w:tcW w:w="414" w:type="pct"/>
            <w:vMerge/>
            <w:hideMark/>
          </w:tcPr>
          <w:p w14:paraId="51BA2579"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hideMark/>
          </w:tcPr>
          <w:p w14:paraId="6D3C63A7"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40C7EF8F"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j</w:t>
            </w:r>
          </w:p>
        </w:tc>
        <w:tc>
          <w:tcPr>
            <w:tcW w:w="1984" w:type="pct"/>
            <w:hideMark/>
          </w:tcPr>
          <w:p w14:paraId="513E1E62"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An annual inspection plan for internal controls with respect to the security of IT systems</w:t>
            </w:r>
          </w:p>
        </w:tc>
        <w:tc>
          <w:tcPr>
            <w:tcW w:w="199" w:type="pct"/>
            <w:noWrap/>
            <w:hideMark/>
          </w:tcPr>
          <w:sdt>
            <w:sdtPr>
              <w:rPr>
                <w:color w:val="808080" w:themeColor="background1" w:themeShade="80"/>
                <w:sz w:val="16"/>
              </w:rPr>
              <w:id w:val="-429663982"/>
            </w:sdtPr>
            <w:sdtEndPr/>
            <w:sdtContent>
              <w:p w14:paraId="572082D9" w14:textId="77777777" w:rsidR="009B6975" w:rsidRPr="00433C30"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1548923B" w14:textId="77777777" w:rsidR="009B6975" w:rsidRPr="00A04CB3" w:rsidRDefault="008D57D1" w:rsidP="0015740E">
            <w:pPr>
              <w:spacing w:after="120" w:line="276" w:lineRule="auto"/>
              <w:jc w:val="center"/>
              <w:rPr>
                <w:rFonts w:cs="Arial"/>
                <w:sz w:val="16"/>
              </w:rPr>
            </w:pPr>
            <w:sdt>
              <w:sdtPr>
                <w:rPr>
                  <w:rFonts w:cs="Arial"/>
                  <w:sz w:val="16"/>
                </w:rPr>
                <w:id w:val="-70039060"/>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1C1E9B48" w14:textId="77777777" w:rsidR="009B6975" w:rsidRPr="00A04CB3" w:rsidRDefault="008D57D1" w:rsidP="0015740E">
            <w:pPr>
              <w:spacing w:after="120" w:line="276" w:lineRule="auto"/>
              <w:jc w:val="center"/>
              <w:rPr>
                <w:rFonts w:cs="Arial"/>
                <w:sz w:val="16"/>
              </w:rPr>
            </w:pPr>
            <w:sdt>
              <w:sdtPr>
                <w:rPr>
                  <w:rFonts w:cs="Arial"/>
                  <w:sz w:val="16"/>
                </w:rPr>
                <w:id w:val="884454249"/>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5D37D552" w14:textId="77777777" w:rsidR="009B6975" w:rsidRPr="00A04CB3" w:rsidRDefault="008D57D1" w:rsidP="0015740E">
            <w:pPr>
              <w:spacing w:after="120" w:line="276" w:lineRule="auto"/>
              <w:jc w:val="center"/>
              <w:rPr>
                <w:rFonts w:cs="Arial"/>
                <w:sz w:val="16"/>
              </w:rPr>
            </w:pPr>
            <w:sdt>
              <w:sdtPr>
                <w:rPr>
                  <w:rFonts w:cs="Arial"/>
                  <w:sz w:val="16"/>
                </w:rPr>
                <w:id w:val="388851386"/>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148206761"/>
            </w:sdtPr>
            <w:sdtEndPr/>
            <w:sdtContent>
              <w:p w14:paraId="41FFA586" w14:textId="77777777" w:rsidR="009B6975" w:rsidRPr="00433C30" w:rsidRDefault="00433C30"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516900152"/>
            </w:sdtPr>
            <w:sdtEndPr/>
            <w:sdtContent>
              <w:p w14:paraId="077DCD64" w14:textId="77777777" w:rsidR="009B6975" w:rsidRPr="00433C30" w:rsidRDefault="00433C30"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31CE5CB0" w14:textId="77777777" w:rsidTr="00E908FA">
        <w:trPr>
          <w:trHeight w:val="1033"/>
        </w:trPr>
        <w:tc>
          <w:tcPr>
            <w:tcW w:w="414" w:type="pct"/>
            <w:vMerge w:val="restart"/>
            <w:tcBorders>
              <w:top w:val="double" w:sz="4" w:space="0" w:color="auto"/>
            </w:tcBorders>
            <w:noWrap/>
            <w:textDirection w:val="btLr"/>
            <w:hideMark/>
          </w:tcPr>
          <w:p w14:paraId="445923C2" w14:textId="77777777" w:rsidR="009B6975" w:rsidRPr="000E0B64" w:rsidRDefault="009B6975" w:rsidP="0015740E">
            <w:pPr>
              <w:spacing w:after="120" w:line="276" w:lineRule="auto"/>
              <w:jc w:val="center"/>
              <w:rPr>
                <w:rFonts w:eastAsia="Times New Roman" w:cs="Arial"/>
                <w:i/>
                <w:iCs/>
                <w:color w:val="000000"/>
                <w:sz w:val="16"/>
              </w:rPr>
            </w:pPr>
            <w:r>
              <w:rPr>
                <w:i/>
                <w:iCs/>
                <w:color w:val="000000"/>
                <w:sz w:val="16"/>
              </w:rPr>
              <w:t>Business continuity arrangements</w:t>
            </w:r>
          </w:p>
        </w:tc>
        <w:tc>
          <w:tcPr>
            <w:tcW w:w="289" w:type="pct"/>
            <w:vMerge w:val="restart"/>
            <w:tcBorders>
              <w:top w:val="double" w:sz="4" w:space="0" w:color="auto"/>
            </w:tcBorders>
            <w:noWrap/>
            <w:hideMark/>
          </w:tcPr>
          <w:p w14:paraId="2ABDB022"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11.1</w:t>
            </w:r>
          </w:p>
        </w:tc>
        <w:tc>
          <w:tcPr>
            <w:tcW w:w="193" w:type="pct"/>
            <w:tcBorders>
              <w:top w:val="double" w:sz="4" w:space="0" w:color="auto"/>
            </w:tcBorders>
            <w:noWrap/>
            <w:hideMark/>
          </w:tcPr>
          <w:p w14:paraId="4A1AC45E"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w:t>
            </w:r>
          </w:p>
        </w:tc>
        <w:tc>
          <w:tcPr>
            <w:tcW w:w="1984" w:type="pct"/>
            <w:tcBorders>
              <w:top w:val="double" w:sz="4" w:space="0" w:color="auto"/>
            </w:tcBorders>
            <w:hideMark/>
          </w:tcPr>
          <w:p w14:paraId="7FEC36F1"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 business impact analysis, including the business processes and recovery objectives, such as recovery time and recovery point objectives (maximum tolerable data loss) as well as protected assets</w:t>
            </w:r>
          </w:p>
        </w:tc>
        <w:tc>
          <w:tcPr>
            <w:tcW w:w="199" w:type="pct"/>
            <w:tcBorders>
              <w:top w:val="double" w:sz="4" w:space="0" w:color="auto"/>
            </w:tcBorders>
            <w:noWrap/>
            <w:hideMark/>
          </w:tcPr>
          <w:sdt>
            <w:sdtPr>
              <w:rPr>
                <w:color w:val="808080" w:themeColor="background1" w:themeShade="80"/>
                <w:sz w:val="16"/>
              </w:rPr>
              <w:id w:val="-655232083"/>
            </w:sdtPr>
            <w:sdtEndPr/>
            <w:sdtContent>
              <w:p w14:paraId="2404B1DD" w14:textId="77777777" w:rsidR="009B6975" w:rsidRPr="00CC2833"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tcBorders>
              <w:top w:val="double" w:sz="4" w:space="0" w:color="auto"/>
            </w:tcBorders>
            <w:noWrap/>
            <w:vAlign w:val="center"/>
            <w:hideMark/>
          </w:tcPr>
          <w:p w14:paraId="63283DEE" w14:textId="77777777" w:rsidR="009B6975" w:rsidRPr="00A04CB3" w:rsidRDefault="008D57D1" w:rsidP="0015740E">
            <w:pPr>
              <w:spacing w:after="120" w:line="276" w:lineRule="auto"/>
              <w:jc w:val="center"/>
              <w:rPr>
                <w:rFonts w:cs="Arial"/>
                <w:sz w:val="16"/>
              </w:rPr>
            </w:pPr>
            <w:sdt>
              <w:sdtPr>
                <w:rPr>
                  <w:rFonts w:cs="Arial"/>
                  <w:sz w:val="16"/>
                </w:rPr>
                <w:id w:val="1604456467"/>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tcBorders>
              <w:top w:val="double" w:sz="4" w:space="0" w:color="auto"/>
            </w:tcBorders>
            <w:noWrap/>
            <w:vAlign w:val="center"/>
            <w:hideMark/>
          </w:tcPr>
          <w:p w14:paraId="19DCBAB7" w14:textId="77777777" w:rsidR="009B6975" w:rsidRPr="00A04CB3" w:rsidRDefault="008D57D1" w:rsidP="0015740E">
            <w:pPr>
              <w:spacing w:after="120" w:line="276" w:lineRule="auto"/>
              <w:jc w:val="center"/>
              <w:rPr>
                <w:rFonts w:cs="Arial"/>
                <w:sz w:val="16"/>
              </w:rPr>
            </w:pPr>
            <w:sdt>
              <w:sdtPr>
                <w:rPr>
                  <w:rFonts w:cs="Arial"/>
                  <w:sz w:val="16"/>
                </w:rPr>
                <w:id w:val="33708128"/>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tcBorders>
              <w:top w:val="double" w:sz="4" w:space="0" w:color="auto"/>
            </w:tcBorders>
            <w:noWrap/>
            <w:vAlign w:val="center"/>
            <w:hideMark/>
          </w:tcPr>
          <w:p w14:paraId="43F3BD7F" w14:textId="77777777" w:rsidR="009B6975" w:rsidRPr="00A04CB3" w:rsidRDefault="008D57D1" w:rsidP="0015740E">
            <w:pPr>
              <w:spacing w:after="120" w:line="276" w:lineRule="auto"/>
              <w:jc w:val="center"/>
              <w:rPr>
                <w:rFonts w:cs="Arial"/>
                <w:sz w:val="16"/>
              </w:rPr>
            </w:pPr>
            <w:sdt>
              <w:sdtPr>
                <w:rPr>
                  <w:rFonts w:cs="Arial"/>
                  <w:sz w:val="16"/>
                </w:rPr>
                <w:id w:val="-1320578451"/>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tcBorders>
              <w:top w:val="double" w:sz="4" w:space="0" w:color="auto"/>
            </w:tcBorders>
            <w:noWrap/>
            <w:hideMark/>
          </w:tcPr>
          <w:sdt>
            <w:sdtPr>
              <w:rPr>
                <w:color w:val="808080" w:themeColor="background1" w:themeShade="80"/>
                <w:sz w:val="16"/>
              </w:rPr>
              <w:id w:val="-1463647116"/>
            </w:sdtPr>
            <w:sdtEndPr/>
            <w:sdtContent>
              <w:p w14:paraId="78B981C2" w14:textId="77777777" w:rsidR="009B6975" w:rsidRPr="00CC2833"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tcBorders>
              <w:top w:val="double" w:sz="4" w:space="0" w:color="auto"/>
            </w:tcBorders>
            <w:shd w:val="clear" w:color="auto" w:fill="D9D9D9" w:themeFill="background1" w:themeFillShade="D9"/>
          </w:tcPr>
          <w:sdt>
            <w:sdtPr>
              <w:rPr>
                <w:color w:val="808080" w:themeColor="background1" w:themeShade="80"/>
                <w:sz w:val="16"/>
              </w:rPr>
              <w:id w:val="209540057"/>
            </w:sdtPr>
            <w:sdtEndPr/>
            <w:sdtContent>
              <w:p w14:paraId="7FB3DA65" w14:textId="77777777" w:rsidR="009B6975" w:rsidRPr="00CC2833" w:rsidRDefault="00CC2833"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43BC299A" w14:textId="77777777" w:rsidTr="00E908FA">
        <w:trPr>
          <w:trHeight w:val="662"/>
        </w:trPr>
        <w:tc>
          <w:tcPr>
            <w:tcW w:w="414" w:type="pct"/>
            <w:vMerge/>
            <w:hideMark/>
          </w:tcPr>
          <w:p w14:paraId="54C6997D"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hideMark/>
          </w:tcPr>
          <w:p w14:paraId="61FB2A2C"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7B8DCB0C"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b</w:t>
            </w:r>
          </w:p>
        </w:tc>
        <w:tc>
          <w:tcPr>
            <w:tcW w:w="1984" w:type="pct"/>
            <w:hideMark/>
          </w:tcPr>
          <w:p w14:paraId="09B38F3D"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The identification of the back-up site, access to IT infrastructure and the key software and data to recover in the event of a disaster or disruption</w:t>
            </w:r>
          </w:p>
        </w:tc>
        <w:tc>
          <w:tcPr>
            <w:tcW w:w="199" w:type="pct"/>
            <w:noWrap/>
            <w:hideMark/>
          </w:tcPr>
          <w:sdt>
            <w:sdtPr>
              <w:rPr>
                <w:color w:val="808080" w:themeColor="background1" w:themeShade="80"/>
                <w:sz w:val="16"/>
              </w:rPr>
              <w:id w:val="826008368"/>
            </w:sdtPr>
            <w:sdtEndPr/>
            <w:sdtContent>
              <w:p w14:paraId="488ABEA6" w14:textId="77777777" w:rsidR="009B6975" w:rsidRPr="00CC2833"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0DC0B595" w14:textId="77777777" w:rsidR="009B6975" w:rsidRPr="00A04CB3" w:rsidRDefault="008D57D1" w:rsidP="0015740E">
            <w:pPr>
              <w:spacing w:after="120" w:line="276" w:lineRule="auto"/>
              <w:jc w:val="center"/>
              <w:rPr>
                <w:rFonts w:cs="Arial"/>
                <w:sz w:val="16"/>
              </w:rPr>
            </w:pPr>
            <w:sdt>
              <w:sdtPr>
                <w:rPr>
                  <w:rFonts w:cs="Arial"/>
                  <w:sz w:val="16"/>
                </w:rPr>
                <w:id w:val="770358919"/>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3502CF59" w14:textId="77777777" w:rsidR="009B6975" w:rsidRPr="00A04CB3" w:rsidRDefault="008D57D1" w:rsidP="0015740E">
            <w:pPr>
              <w:spacing w:after="120" w:line="276" w:lineRule="auto"/>
              <w:jc w:val="center"/>
              <w:rPr>
                <w:rFonts w:cs="Arial"/>
                <w:sz w:val="16"/>
              </w:rPr>
            </w:pPr>
            <w:sdt>
              <w:sdtPr>
                <w:rPr>
                  <w:rFonts w:cs="Arial"/>
                  <w:sz w:val="16"/>
                </w:rPr>
                <w:id w:val="-1656288720"/>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47D96857" w14:textId="77777777" w:rsidR="009B6975" w:rsidRPr="00A04CB3" w:rsidRDefault="008D57D1" w:rsidP="0015740E">
            <w:pPr>
              <w:spacing w:after="120" w:line="276" w:lineRule="auto"/>
              <w:jc w:val="center"/>
              <w:rPr>
                <w:rFonts w:cs="Arial"/>
                <w:sz w:val="16"/>
              </w:rPr>
            </w:pPr>
            <w:sdt>
              <w:sdtPr>
                <w:rPr>
                  <w:rFonts w:cs="Arial"/>
                  <w:sz w:val="16"/>
                </w:rPr>
                <w:id w:val="750091341"/>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225439246"/>
            </w:sdtPr>
            <w:sdtEndPr/>
            <w:sdtContent>
              <w:p w14:paraId="7A84B7BB" w14:textId="77777777" w:rsidR="009B6975" w:rsidRPr="00CC2833"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1832123906"/>
            </w:sdtPr>
            <w:sdtEndPr/>
            <w:sdtContent>
              <w:p w14:paraId="508970E0" w14:textId="77777777" w:rsidR="009B6975" w:rsidRPr="00CC2833" w:rsidRDefault="00CC2833"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01083B97" w14:textId="77777777" w:rsidTr="00E908FA">
        <w:trPr>
          <w:trHeight w:val="1040"/>
        </w:trPr>
        <w:tc>
          <w:tcPr>
            <w:tcW w:w="414" w:type="pct"/>
            <w:vMerge/>
            <w:hideMark/>
          </w:tcPr>
          <w:p w14:paraId="2494C5D3"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hideMark/>
          </w:tcPr>
          <w:p w14:paraId="7A75F110"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19ADE29C"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c</w:t>
            </w:r>
          </w:p>
        </w:tc>
        <w:tc>
          <w:tcPr>
            <w:tcW w:w="1984" w:type="pct"/>
            <w:hideMark/>
          </w:tcPr>
          <w:p w14:paraId="3EDB2E73"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An explanation of how the applicant will deal with significant continuity events and disruptions, for example the failure of critical systems, the loss of key data, the inaccessibility of business premises and the loss of key personnel</w:t>
            </w:r>
          </w:p>
        </w:tc>
        <w:tc>
          <w:tcPr>
            <w:tcW w:w="199" w:type="pct"/>
            <w:noWrap/>
            <w:hideMark/>
          </w:tcPr>
          <w:sdt>
            <w:sdtPr>
              <w:rPr>
                <w:color w:val="808080" w:themeColor="background1" w:themeShade="80"/>
                <w:sz w:val="16"/>
              </w:rPr>
              <w:id w:val="358856083"/>
            </w:sdtPr>
            <w:sdtEndPr/>
            <w:sdtContent>
              <w:p w14:paraId="7991B8F5" w14:textId="77777777" w:rsidR="009B6975" w:rsidRPr="00CC2833"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66717E45" w14:textId="77777777" w:rsidR="009B6975" w:rsidRPr="00A04CB3" w:rsidRDefault="008D57D1" w:rsidP="0015740E">
            <w:pPr>
              <w:spacing w:after="120" w:line="276" w:lineRule="auto"/>
              <w:jc w:val="center"/>
              <w:rPr>
                <w:rFonts w:cs="Arial"/>
                <w:sz w:val="16"/>
              </w:rPr>
            </w:pPr>
            <w:sdt>
              <w:sdtPr>
                <w:rPr>
                  <w:rFonts w:cs="Arial"/>
                  <w:sz w:val="16"/>
                </w:rPr>
                <w:id w:val="1588113384"/>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2B06133B" w14:textId="77777777" w:rsidR="009B6975" w:rsidRPr="00A04CB3" w:rsidRDefault="008D57D1" w:rsidP="0015740E">
            <w:pPr>
              <w:spacing w:after="120" w:line="276" w:lineRule="auto"/>
              <w:jc w:val="center"/>
              <w:rPr>
                <w:rFonts w:cs="Arial"/>
                <w:sz w:val="16"/>
              </w:rPr>
            </w:pPr>
            <w:sdt>
              <w:sdtPr>
                <w:rPr>
                  <w:rFonts w:cs="Arial"/>
                  <w:sz w:val="16"/>
                </w:rPr>
                <w:id w:val="-1113985945"/>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231C8312" w14:textId="77777777" w:rsidR="009B6975" w:rsidRPr="00A04CB3" w:rsidRDefault="008D57D1" w:rsidP="0015740E">
            <w:pPr>
              <w:spacing w:after="120" w:line="276" w:lineRule="auto"/>
              <w:jc w:val="center"/>
              <w:rPr>
                <w:rFonts w:cs="Arial"/>
                <w:sz w:val="16"/>
              </w:rPr>
            </w:pPr>
            <w:sdt>
              <w:sdtPr>
                <w:rPr>
                  <w:rFonts w:cs="Arial"/>
                  <w:sz w:val="16"/>
                </w:rPr>
                <w:id w:val="-1958401657"/>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466620612"/>
            </w:sdtPr>
            <w:sdtEndPr/>
            <w:sdtContent>
              <w:p w14:paraId="17DD0BB4" w14:textId="77777777" w:rsidR="009B6975" w:rsidRPr="00CC2833"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1514907851"/>
            </w:sdtPr>
            <w:sdtEndPr/>
            <w:sdtContent>
              <w:p w14:paraId="1616BAC8" w14:textId="77777777" w:rsidR="009B6975" w:rsidRPr="00CC2833" w:rsidRDefault="00CC2833"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56CA3CCA" w14:textId="77777777" w:rsidTr="00E908FA">
        <w:trPr>
          <w:trHeight w:val="844"/>
        </w:trPr>
        <w:tc>
          <w:tcPr>
            <w:tcW w:w="414" w:type="pct"/>
            <w:vMerge/>
            <w:hideMark/>
          </w:tcPr>
          <w:p w14:paraId="33E2B46C"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hideMark/>
          </w:tcPr>
          <w:p w14:paraId="1B305F4A"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29C466E0"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d</w:t>
            </w:r>
          </w:p>
        </w:tc>
        <w:tc>
          <w:tcPr>
            <w:tcW w:w="1984" w:type="pct"/>
            <w:hideMark/>
          </w:tcPr>
          <w:p w14:paraId="6EAB580E"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The frequency with which the applicant intends to test the business continuity and disaster recovery plans, including details on how the results of this testing will be recorded</w:t>
            </w:r>
          </w:p>
        </w:tc>
        <w:tc>
          <w:tcPr>
            <w:tcW w:w="199" w:type="pct"/>
            <w:noWrap/>
            <w:hideMark/>
          </w:tcPr>
          <w:sdt>
            <w:sdtPr>
              <w:rPr>
                <w:color w:val="808080" w:themeColor="background1" w:themeShade="80"/>
                <w:sz w:val="16"/>
              </w:rPr>
              <w:id w:val="714005809"/>
            </w:sdtPr>
            <w:sdtEndPr/>
            <w:sdtContent>
              <w:p w14:paraId="3E5E0DE1" w14:textId="77777777" w:rsidR="009B6975" w:rsidRPr="0055703F"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39474B7A" w14:textId="77777777" w:rsidR="009B6975" w:rsidRPr="00A04CB3" w:rsidRDefault="008D57D1" w:rsidP="0015740E">
            <w:pPr>
              <w:spacing w:after="120" w:line="276" w:lineRule="auto"/>
              <w:jc w:val="center"/>
              <w:rPr>
                <w:rFonts w:cs="Arial"/>
                <w:sz w:val="16"/>
              </w:rPr>
            </w:pPr>
            <w:sdt>
              <w:sdtPr>
                <w:rPr>
                  <w:rFonts w:cs="Arial"/>
                  <w:sz w:val="16"/>
                </w:rPr>
                <w:id w:val="-866525016"/>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7F275FE2" w14:textId="77777777" w:rsidR="009B6975" w:rsidRPr="00A04CB3" w:rsidRDefault="008D57D1" w:rsidP="0015740E">
            <w:pPr>
              <w:spacing w:after="120" w:line="276" w:lineRule="auto"/>
              <w:jc w:val="center"/>
              <w:rPr>
                <w:rFonts w:cs="Arial"/>
                <w:sz w:val="16"/>
              </w:rPr>
            </w:pPr>
            <w:sdt>
              <w:sdtPr>
                <w:rPr>
                  <w:rFonts w:cs="Arial"/>
                  <w:sz w:val="16"/>
                </w:rPr>
                <w:id w:val="-350110266"/>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249655C4" w14:textId="77777777" w:rsidR="009B6975" w:rsidRPr="00A04CB3" w:rsidRDefault="008D57D1" w:rsidP="0015740E">
            <w:pPr>
              <w:spacing w:after="120" w:line="276" w:lineRule="auto"/>
              <w:jc w:val="center"/>
              <w:rPr>
                <w:rFonts w:cs="Arial"/>
                <w:sz w:val="16"/>
              </w:rPr>
            </w:pPr>
            <w:sdt>
              <w:sdtPr>
                <w:rPr>
                  <w:rFonts w:cs="Arial"/>
                  <w:sz w:val="16"/>
                </w:rPr>
                <w:id w:val="-1447611595"/>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30018987"/>
            </w:sdtPr>
            <w:sdtEndPr/>
            <w:sdtContent>
              <w:p w14:paraId="36651300" w14:textId="77777777" w:rsidR="009B6975" w:rsidRPr="0055703F"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102967455"/>
            </w:sdtPr>
            <w:sdtEndPr/>
            <w:sdtContent>
              <w:p w14:paraId="5E96B5D3" w14:textId="77777777" w:rsidR="009B6975" w:rsidRPr="0055703F" w:rsidRDefault="0055703F"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0D12969A" w14:textId="77777777" w:rsidTr="00E908FA">
        <w:trPr>
          <w:trHeight w:val="1012"/>
        </w:trPr>
        <w:tc>
          <w:tcPr>
            <w:tcW w:w="414" w:type="pct"/>
            <w:vMerge/>
            <w:tcBorders>
              <w:bottom w:val="double" w:sz="4" w:space="0" w:color="auto"/>
            </w:tcBorders>
            <w:hideMark/>
          </w:tcPr>
          <w:p w14:paraId="278AE2C2"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tcBorders>
              <w:bottom w:val="double" w:sz="4" w:space="0" w:color="auto"/>
            </w:tcBorders>
            <w:hideMark/>
          </w:tcPr>
          <w:p w14:paraId="1629E9FF"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tcBorders>
              <w:bottom w:val="double" w:sz="4" w:space="0" w:color="auto"/>
            </w:tcBorders>
            <w:noWrap/>
            <w:hideMark/>
          </w:tcPr>
          <w:p w14:paraId="610293FB"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e</w:t>
            </w:r>
          </w:p>
        </w:tc>
        <w:tc>
          <w:tcPr>
            <w:tcW w:w="1984" w:type="pct"/>
            <w:tcBorders>
              <w:bottom w:val="double" w:sz="4" w:space="0" w:color="auto"/>
            </w:tcBorders>
            <w:hideMark/>
          </w:tcPr>
          <w:p w14:paraId="3AF3F4CD"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 description of the risk mitigation measures to be adopted by the applicant in cases of the termination of its payment services, ensuring the execution of pending payment transactions and the termination of existing agreements</w:t>
            </w:r>
          </w:p>
        </w:tc>
        <w:tc>
          <w:tcPr>
            <w:tcW w:w="199" w:type="pct"/>
            <w:tcBorders>
              <w:bottom w:val="double" w:sz="4" w:space="0" w:color="auto"/>
            </w:tcBorders>
            <w:noWrap/>
            <w:hideMark/>
          </w:tcPr>
          <w:p w14:paraId="3C033689" w14:textId="77777777" w:rsidR="009B6975" w:rsidRPr="004A4FF2" w:rsidRDefault="009B6975" w:rsidP="0015740E">
            <w:pPr>
              <w:pStyle w:val="Kopfzeile"/>
              <w:spacing w:after="120" w:line="276" w:lineRule="auto"/>
              <w:rPr>
                <w:color w:val="808080" w:themeColor="background1" w:themeShade="80"/>
                <w:sz w:val="16"/>
              </w:rPr>
            </w:pPr>
            <w:r>
              <w:rPr>
                <w:color w:val="000000"/>
                <w:sz w:val="16"/>
              </w:rPr>
              <w:t> </w:t>
            </w:r>
            <w:sdt>
              <w:sdtPr>
                <w:rPr>
                  <w:color w:val="808080" w:themeColor="background1" w:themeShade="80"/>
                  <w:sz w:val="16"/>
                </w:rPr>
                <w:id w:val="-1665622690"/>
              </w:sdtPr>
              <w:sdtEndPr/>
              <w:sdtContent>
                <w:r>
                  <w:rPr>
                    <w:color w:val="808080" w:themeColor="background1" w:themeShade="80"/>
                    <w:sz w:val="16"/>
                  </w:rPr>
                  <w:t xml:space="preserve"> </w:t>
                </w:r>
              </w:sdtContent>
            </w:sdt>
          </w:p>
        </w:tc>
        <w:tc>
          <w:tcPr>
            <w:tcW w:w="206" w:type="pct"/>
            <w:tcBorders>
              <w:bottom w:val="double" w:sz="4" w:space="0" w:color="auto"/>
            </w:tcBorders>
            <w:noWrap/>
            <w:vAlign w:val="center"/>
            <w:hideMark/>
          </w:tcPr>
          <w:p w14:paraId="62500C58" w14:textId="77777777" w:rsidR="009B6975" w:rsidRPr="00A04CB3" w:rsidRDefault="008D57D1" w:rsidP="0015740E">
            <w:pPr>
              <w:spacing w:after="120" w:line="276" w:lineRule="auto"/>
              <w:jc w:val="center"/>
              <w:rPr>
                <w:rFonts w:cs="Arial"/>
                <w:sz w:val="16"/>
              </w:rPr>
            </w:pPr>
            <w:sdt>
              <w:sdtPr>
                <w:rPr>
                  <w:rFonts w:cs="Arial"/>
                  <w:sz w:val="16"/>
                </w:rPr>
                <w:id w:val="95688615"/>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tcBorders>
              <w:bottom w:val="double" w:sz="4" w:space="0" w:color="auto"/>
            </w:tcBorders>
            <w:noWrap/>
            <w:vAlign w:val="center"/>
            <w:hideMark/>
          </w:tcPr>
          <w:p w14:paraId="33F67F5C" w14:textId="77777777" w:rsidR="009B6975" w:rsidRPr="00A04CB3" w:rsidRDefault="008D57D1" w:rsidP="0015740E">
            <w:pPr>
              <w:spacing w:after="120" w:line="276" w:lineRule="auto"/>
              <w:jc w:val="center"/>
              <w:rPr>
                <w:rFonts w:cs="Arial"/>
                <w:sz w:val="16"/>
              </w:rPr>
            </w:pPr>
            <w:sdt>
              <w:sdtPr>
                <w:rPr>
                  <w:rFonts w:cs="Arial"/>
                  <w:sz w:val="16"/>
                </w:rPr>
                <w:id w:val="-1597252985"/>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tcBorders>
              <w:bottom w:val="double" w:sz="4" w:space="0" w:color="auto"/>
            </w:tcBorders>
            <w:noWrap/>
            <w:vAlign w:val="center"/>
            <w:hideMark/>
          </w:tcPr>
          <w:p w14:paraId="1280BBC6" w14:textId="77777777" w:rsidR="009B6975" w:rsidRPr="00A04CB3" w:rsidRDefault="008D57D1" w:rsidP="0015740E">
            <w:pPr>
              <w:spacing w:after="120" w:line="276" w:lineRule="auto"/>
              <w:jc w:val="center"/>
              <w:rPr>
                <w:rFonts w:cs="Arial"/>
                <w:sz w:val="16"/>
              </w:rPr>
            </w:pPr>
            <w:sdt>
              <w:sdtPr>
                <w:rPr>
                  <w:rFonts w:cs="Arial"/>
                  <w:sz w:val="16"/>
                </w:rPr>
                <w:id w:val="-434434197"/>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tcBorders>
              <w:bottom w:val="double" w:sz="4" w:space="0" w:color="auto"/>
            </w:tcBorders>
            <w:noWrap/>
            <w:hideMark/>
          </w:tcPr>
          <w:sdt>
            <w:sdtPr>
              <w:rPr>
                <w:color w:val="808080" w:themeColor="background1" w:themeShade="80"/>
                <w:sz w:val="16"/>
              </w:rPr>
              <w:id w:val="-446314746"/>
            </w:sdtPr>
            <w:sdtEndPr/>
            <w:sdtContent>
              <w:p w14:paraId="6FB05C1D" w14:textId="77777777" w:rsidR="009B6975" w:rsidRPr="004A4FF2" w:rsidRDefault="004A4FF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tcBorders>
              <w:bottom w:val="double" w:sz="4" w:space="0" w:color="auto"/>
            </w:tcBorders>
            <w:shd w:val="clear" w:color="auto" w:fill="D9D9D9" w:themeFill="background1" w:themeFillShade="D9"/>
          </w:tcPr>
          <w:sdt>
            <w:sdtPr>
              <w:rPr>
                <w:color w:val="808080" w:themeColor="background1" w:themeShade="80"/>
                <w:sz w:val="16"/>
              </w:rPr>
              <w:id w:val="-1388719726"/>
            </w:sdtPr>
            <w:sdtEndPr/>
            <w:sdtContent>
              <w:p w14:paraId="5BCAC5C9" w14:textId="77777777" w:rsidR="009B6975" w:rsidRPr="004A4FF2" w:rsidRDefault="004A4FF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48E0D415" w14:textId="77777777" w:rsidTr="00E908FA">
        <w:trPr>
          <w:trHeight w:val="852"/>
        </w:trPr>
        <w:tc>
          <w:tcPr>
            <w:tcW w:w="414" w:type="pct"/>
            <w:vMerge w:val="restart"/>
            <w:tcBorders>
              <w:top w:val="double" w:sz="4" w:space="0" w:color="auto"/>
            </w:tcBorders>
            <w:textDirection w:val="btLr"/>
            <w:hideMark/>
          </w:tcPr>
          <w:p w14:paraId="1D28389C" w14:textId="77777777" w:rsidR="009B6975" w:rsidRPr="002A01EA" w:rsidRDefault="009B6975" w:rsidP="0015740E">
            <w:pPr>
              <w:spacing w:after="120" w:line="276" w:lineRule="auto"/>
              <w:jc w:val="center"/>
              <w:rPr>
                <w:rFonts w:eastAsia="Times New Roman" w:cs="Arial"/>
                <w:i/>
                <w:iCs/>
                <w:color w:val="000000"/>
                <w:sz w:val="14"/>
              </w:rPr>
            </w:pPr>
            <w:r>
              <w:rPr>
                <w:i/>
                <w:iCs/>
                <w:color w:val="000000"/>
                <w:sz w:val="14"/>
              </w:rPr>
              <w:t>The principles and definitions applicable to the recording of statistical data on performance, transactions and cases of fraud</w:t>
            </w:r>
          </w:p>
        </w:tc>
        <w:tc>
          <w:tcPr>
            <w:tcW w:w="289" w:type="pct"/>
            <w:vMerge w:val="restart"/>
            <w:tcBorders>
              <w:top w:val="double" w:sz="4" w:space="0" w:color="auto"/>
            </w:tcBorders>
            <w:noWrap/>
            <w:hideMark/>
          </w:tcPr>
          <w:p w14:paraId="2B108806"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12.1</w:t>
            </w:r>
          </w:p>
        </w:tc>
        <w:tc>
          <w:tcPr>
            <w:tcW w:w="193" w:type="pct"/>
            <w:tcBorders>
              <w:top w:val="double" w:sz="4" w:space="0" w:color="auto"/>
            </w:tcBorders>
            <w:noWrap/>
            <w:hideMark/>
          </w:tcPr>
          <w:p w14:paraId="343F0F5E"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w:t>
            </w:r>
          </w:p>
        </w:tc>
        <w:tc>
          <w:tcPr>
            <w:tcW w:w="1984" w:type="pct"/>
            <w:tcBorders>
              <w:top w:val="double" w:sz="4" w:space="0" w:color="auto"/>
            </w:tcBorders>
            <w:hideMark/>
          </w:tcPr>
          <w:p w14:paraId="723D6409" w14:textId="77777777" w:rsidR="009B6975" w:rsidRPr="00E908FA" w:rsidRDefault="009B6975" w:rsidP="00E908FA">
            <w:pPr>
              <w:spacing w:before="120" w:after="120" w:line="276" w:lineRule="auto"/>
              <w:jc w:val="left"/>
              <w:rPr>
                <w:color w:val="000000"/>
                <w:sz w:val="16"/>
              </w:rPr>
            </w:pPr>
            <w:r>
              <w:rPr>
                <w:color w:val="000000"/>
                <w:sz w:val="16"/>
              </w:rPr>
              <w:t>The nature of the data that is recorded in relation to clients, the type of payment service, the payment channel, the payment instrument, jurisdictions and currencies</w:t>
            </w:r>
          </w:p>
        </w:tc>
        <w:tc>
          <w:tcPr>
            <w:tcW w:w="199" w:type="pct"/>
            <w:tcBorders>
              <w:top w:val="double" w:sz="4" w:space="0" w:color="auto"/>
            </w:tcBorders>
            <w:noWrap/>
            <w:hideMark/>
          </w:tcPr>
          <w:sdt>
            <w:sdtPr>
              <w:rPr>
                <w:color w:val="808080" w:themeColor="background1" w:themeShade="80"/>
                <w:sz w:val="16"/>
              </w:rPr>
              <w:id w:val="731114355"/>
            </w:sdtPr>
            <w:sdtEndPr/>
            <w:sdtContent>
              <w:p w14:paraId="383393C6" w14:textId="77777777" w:rsidR="009B6975" w:rsidRPr="00A60C5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tcBorders>
              <w:top w:val="double" w:sz="4" w:space="0" w:color="auto"/>
            </w:tcBorders>
            <w:noWrap/>
            <w:vAlign w:val="center"/>
            <w:hideMark/>
          </w:tcPr>
          <w:p w14:paraId="2DB8D8FD" w14:textId="77777777" w:rsidR="009B6975" w:rsidRPr="00A04CB3" w:rsidRDefault="008D57D1" w:rsidP="0015740E">
            <w:pPr>
              <w:spacing w:after="120" w:line="276" w:lineRule="auto"/>
              <w:jc w:val="center"/>
              <w:rPr>
                <w:rFonts w:cs="Arial"/>
                <w:sz w:val="16"/>
              </w:rPr>
            </w:pPr>
            <w:sdt>
              <w:sdtPr>
                <w:rPr>
                  <w:rFonts w:cs="Arial"/>
                  <w:sz w:val="16"/>
                </w:rPr>
                <w:id w:val="1270656198"/>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tcBorders>
              <w:top w:val="double" w:sz="4" w:space="0" w:color="auto"/>
            </w:tcBorders>
            <w:noWrap/>
            <w:vAlign w:val="center"/>
            <w:hideMark/>
          </w:tcPr>
          <w:p w14:paraId="27693562" w14:textId="77777777" w:rsidR="009B6975" w:rsidRPr="00A04CB3" w:rsidRDefault="008D57D1" w:rsidP="0015740E">
            <w:pPr>
              <w:spacing w:after="120" w:line="276" w:lineRule="auto"/>
              <w:jc w:val="center"/>
              <w:rPr>
                <w:rFonts w:cs="Arial"/>
                <w:sz w:val="16"/>
              </w:rPr>
            </w:pPr>
            <w:sdt>
              <w:sdtPr>
                <w:rPr>
                  <w:rFonts w:cs="Arial"/>
                  <w:sz w:val="16"/>
                </w:rPr>
                <w:id w:val="-2027709016"/>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tcBorders>
              <w:top w:val="double" w:sz="4" w:space="0" w:color="auto"/>
            </w:tcBorders>
            <w:noWrap/>
            <w:vAlign w:val="center"/>
            <w:hideMark/>
          </w:tcPr>
          <w:p w14:paraId="0A31B16B" w14:textId="77777777" w:rsidR="009B6975" w:rsidRPr="00A04CB3" w:rsidRDefault="008D57D1" w:rsidP="0015740E">
            <w:pPr>
              <w:spacing w:after="120" w:line="276" w:lineRule="auto"/>
              <w:jc w:val="center"/>
              <w:rPr>
                <w:rFonts w:cs="Arial"/>
                <w:sz w:val="16"/>
              </w:rPr>
            </w:pPr>
            <w:sdt>
              <w:sdtPr>
                <w:rPr>
                  <w:rFonts w:cs="Arial"/>
                  <w:sz w:val="16"/>
                </w:rPr>
                <w:id w:val="-1847243477"/>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tcBorders>
              <w:top w:val="double" w:sz="4" w:space="0" w:color="auto"/>
            </w:tcBorders>
            <w:noWrap/>
            <w:hideMark/>
          </w:tcPr>
          <w:sdt>
            <w:sdtPr>
              <w:rPr>
                <w:color w:val="808080" w:themeColor="background1" w:themeShade="80"/>
                <w:sz w:val="16"/>
              </w:rPr>
              <w:id w:val="417444462"/>
            </w:sdtPr>
            <w:sdtEndPr/>
            <w:sdtContent>
              <w:p w14:paraId="2F700DEB" w14:textId="77777777" w:rsidR="009B6975" w:rsidRPr="00A60C5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tcBorders>
              <w:top w:val="double" w:sz="4" w:space="0" w:color="auto"/>
            </w:tcBorders>
            <w:shd w:val="clear" w:color="auto" w:fill="D9D9D9" w:themeFill="background1" w:themeFillShade="D9"/>
          </w:tcPr>
          <w:sdt>
            <w:sdtPr>
              <w:rPr>
                <w:color w:val="808080" w:themeColor="background1" w:themeShade="80"/>
                <w:sz w:val="16"/>
              </w:rPr>
              <w:id w:val="855313126"/>
            </w:sdtPr>
            <w:sdtEndPr/>
            <w:sdtContent>
              <w:p w14:paraId="78D2C51D" w14:textId="77777777" w:rsidR="009B6975" w:rsidRPr="00A60C5D" w:rsidRDefault="00A60C5D"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09FC3CE6" w14:textId="77777777" w:rsidTr="00E908FA">
        <w:trPr>
          <w:trHeight w:val="662"/>
        </w:trPr>
        <w:tc>
          <w:tcPr>
            <w:tcW w:w="414" w:type="pct"/>
            <w:vMerge/>
            <w:hideMark/>
          </w:tcPr>
          <w:p w14:paraId="74350EDB"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hideMark/>
          </w:tcPr>
          <w:p w14:paraId="3287D09C"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1F5ABDA0"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b</w:t>
            </w:r>
          </w:p>
        </w:tc>
        <w:tc>
          <w:tcPr>
            <w:tcW w:w="1984" w:type="pct"/>
            <w:hideMark/>
          </w:tcPr>
          <w:p w14:paraId="77296B81"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The scope of the recording with respect to the activities and companies concerned, including branches, agents and distributors</w:t>
            </w:r>
          </w:p>
        </w:tc>
        <w:tc>
          <w:tcPr>
            <w:tcW w:w="199" w:type="pct"/>
            <w:noWrap/>
            <w:hideMark/>
          </w:tcPr>
          <w:sdt>
            <w:sdtPr>
              <w:rPr>
                <w:color w:val="808080" w:themeColor="background1" w:themeShade="80"/>
                <w:sz w:val="16"/>
              </w:rPr>
              <w:id w:val="1770353276"/>
            </w:sdtPr>
            <w:sdtEndPr/>
            <w:sdtContent>
              <w:p w14:paraId="0B0E1F8A" w14:textId="77777777" w:rsidR="009B6975" w:rsidRPr="00A60C5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37DCA55C" w14:textId="77777777" w:rsidR="009B6975" w:rsidRPr="00A04CB3" w:rsidRDefault="008D57D1" w:rsidP="0015740E">
            <w:pPr>
              <w:spacing w:after="120" w:line="276" w:lineRule="auto"/>
              <w:jc w:val="center"/>
              <w:rPr>
                <w:rFonts w:cs="Arial"/>
                <w:sz w:val="16"/>
              </w:rPr>
            </w:pPr>
            <w:sdt>
              <w:sdtPr>
                <w:rPr>
                  <w:rFonts w:cs="Arial"/>
                  <w:sz w:val="16"/>
                </w:rPr>
                <w:id w:val="-1996566988"/>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26C0850D" w14:textId="77777777" w:rsidR="009B6975" w:rsidRPr="00A04CB3" w:rsidRDefault="008D57D1" w:rsidP="0015740E">
            <w:pPr>
              <w:spacing w:after="120" w:line="276" w:lineRule="auto"/>
              <w:jc w:val="center"/>
              <w:rPr>
                <w:rFonts w:cs="Arial"/>
                <w:sz w:val="16"/>
              </w:rPr>
            </w:pPr>
            <w:sdt>
              <w:sdtPr>
                <w:rPr>
                  <w:rFonts w:cs="Arial"/>
                  <w:sz w:val="16"/>
                </w:rPr>
                <w:id w:val="-141045060"/>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42BD1A44" w14:textId="77777777" w:rsidR="009B6975" w:rsidRPr="00A04CB3" w:rsidRDefault="008D57D1" w:rsidP="0015740E">
            <w:pPr>
              <w:spacing w:after="120" w:line="276" w:lineRule="auto"/>
              <w:jc w:val="center"/>
              <w:rPr>
                <w:rFonts w:cs="Arial"/>
                <w:sz w:val="16"/>
              </w:rPr>
            </w:pPr>
            <w:sdt>
              <w:sdtPr>
                <w:rPr>
                  <w:rFonts w:cs="Arial"/>
                  <w:sz w:val="16"/>
                </w:rPr>
                <w:id w:val="-675186072"/>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872908537"/>
            </w:sdtPr>
            <w:sdtEndPr/>
            <w:sdtContent>
              <w:p w14:paraId="6BA574AC" w14:textId="77777777" w:rsidR="001F37B2"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p w14:paraId="4579DFBF" w14:textId="77777777" w:rsidR="009B6975" w:rsidRPr="000E0B64" w:rsidRDefault="009B6975" w:rsidP="0015740E">
            <w:pPr>
              <w:spacing w:after="120" w:line="276" w:lineRule="auto"/>
              <w:jc w:val="left"/>
              <w:rPr>
                <w:rFonts w:ascii="Times New Roman" w:eastAsia="Times New Roman" w:hAnsi="Times New Roman"/>
                <w:szCs w:val="20"/>
                <w:lang w:val="de-LI" w:eastAsia="de-AT"/>
              </w:rPr>
            </w:pPr>
          </w:p>
        </w:tc>
        <w:tc>
          <w:tcPr>
            <w:tcW w:w="625" w:type="pct"/>
            <w:shd w:val="clear" w:color="auto" w:fill="D9D9D9" w:themeFill="background1" w:themeFillShade="D9"/>
          </w:tcPr>
          <w:sdt>
            <w:sdtPr>
              <w:rPr>
                <w:color w:val="808080" w:themeColor="background1" w:themeShade="80"/>
                <w:sz w:val="16"/>
              </w:rPr>
              <w:id w:val="-2023081962"/>
            </w:sdtPr>
            <w:sdtEndPr/>
            <w:sdtContent>
              <w:p w14:paraId="6F898690" w14:textId="77777777" w:rsidR="009B6975" w:rsidRPr="00A60C5D" w:rsidRDefault="00A60C5D"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089669CA" w14:textId="77777777" w:rsidTr="00E908FA">
        <w:trPr>
          <w:trHeight w:val="340"/>
        </w:trPr>
        <w:tc>
          <w:tcPr>
            <w:tcW w:w="414" w:type="pct"/>
            <w:vMerge/>
            <w:hideMark/>
          </w:tcPr>
          <w:p w14:paraId="2CB8FD53"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hideMark/>
          </w:tcPr>
          <w:p w14:paraId="4FDB34B7"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278228F9"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c</w:t>
            </w:r>
          </w:p>
        </w:tc>
        <w:tc>
          <w:tcPr>
            <w:tcW w:w="1984" w:type="pct"/>
            <w:hideMark/>
          </w:tcPr>
          <w:p w14:paraId="476A9FCA"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How the data is recorded</w:t>
            </w:r>
          </w:p>
        </w:tc>
        <w:tc>
          <w:tcPr>
            <w:tcW w:w="199" w:type="pct"/>
            <w:noWrap/>
            <w:hideMark/>
          </w:tcPr>
          <w:sdt>
            <w:sdtPr>
              <w:rPr>
                <w:color w:val="808080" w:themeColor="background1" w:themeShade="80"/>
                <w:sz w:val="16"/>
              </w:rPr>
              <w:id w:val="1241993385"/>
            </w:sdtPr>
            <w:sdtEndPr/>
            <w:sdtContent>
              <w:p w14:paraId="6080DF39" w14:textId="77777777" w:rsidR="009B6975" w:rsidRPr="00A60C5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4B007B8D" w14:textId="77777777" w:rsidR="009B6975" w:rsidRPr="00A04CB3" w:rsidRDefault="008D57D1" w:rsidP="0015740E">
            <w:pPr>
              <w:spacing w:after="120" w:line="276" w:lineRule="auto"/>
              <w:jc w:val="center"/>
              <w:rPr>
                <w:rFonts w:cs="Arial"/>
                <w:sz w:val="16"/>
              </w:rPr>
            </w:pPr>
            <w:sdt>
              <w:sdtPr>
                <w:rPr>
                  <w:rFonts w:cs="Arial"/>
                  <w:sz w:val="16"/>
                </w:rPr>
                <w:id w:val="1110857106"/>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6C90B500" w14:textId="77777777" w:rsidR="009B6975" w:rsidRPr="00A04CB3" w:rsidRDefault="008D57D1" w:rsidP="0015740E">
            <w:pPr>
              <w:spacing w:after="120" w:line="276" w:lineRule="auto"/>
              <w:jc w:val="center"/>
              <w:rPr>
                <w:rFonts w:cs="Arial"/>
                <w:sz w:val="16"/>
              </w:rPr>
            </w:pPr>
            <w:sdt>
              <w:sdtPr>
                <w:rPr>
                  <w:rFonts w:cs="Arial"/>
                  <w:sz w:val="16"/>
                </w:rPr>
                <w:id w:val="590508384"/>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067CA69B" w14:textId="77777777" w:rsidR="009B6975" w:rsidRPr="00A04CB3" w:rsidRDefault="008D57D1" w:rsidP="0015740E">
            <w:pPr>
              <w:spacing w:after="120" w:line="276" w:lineRule="auto"/>
              <w:jc w:val="center"/>
              <w:rPr>
                <w:rFonts w:cs="Arial"/>
                <w:sz w:val="16"/>
              </w:rPr>
            </w:pPr>
            <w:sdt>
              <w:sdtPr>
                <w:rPr>
                  <w:rFonts w:cs="Arial"/>
                  <w:sz w:val="16"/>
                </w:rPr>
                <w:id w:val="-1169010840"/>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32583535"/>
            </w:sdtPr>
            <w:sdtEndPr/>
            <w:sdtContent>
              <w:p w14:paraId="77104778" w14:textId="77777777" w:rsidR="009B6975" w:rsidRPr="00A60C5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830904137"/>
            </w:sdtPr>
            <w:sdtEndPr/>
            <w:sdtContent>
              <w:p w14:paraId="4692CB84" w14:textId="77777777" w:rsidR="009B6975" w:rsidRPr="00A60C5D" w:rsidRDefault="00A60C5D"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375B4FD7" w14:textId="77777777" w:rsidTr="00E908FA">
        <w:trPr>
          <w:trHeight w:val="312"/>
        </w:trPr>
        <w:tc>
          <w:tcPr>
            <w:tcW w:w="414" w:type="pct"/>
            <w:vMerge/>
            <w:hideMark/>
          </w:tcPr>
          <w:p w14:paraId="0D650DE7"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hideMark/>
          </w:tcPr>
          <w:p w14:paraId="78D30E23"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53D24FE5"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d</w:t>
            </w:r>
          </w:p>
        </w:tc>
        <w:tc>
          <w:tcPr>
            <w:tcW w:w="1984" w:type="pct"/>
            <w:hideMark/>
          </w:tcPr>
          <w:p w14:paraId="464FF5B5"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The purpose of the data recording</w:t>
            </w:r>
          </w:p>
        </w:tc>
        <w:tc>
          <w:tcPr>
            <w:tcW w:w="199" w:type="pct"/>
            <w:noWrap/>
            <w:hideMark/>
          </w:tcPr>
          <w:sdt>
            <w:sdtPr>
              <w:rPr>
                <w:color w:val="808080" w:themeColor="background1" w:themeShade="80"/>
                <w:sz w:val="16"/>
              </w:rPr>
              <w:id w:val="-882866526"/>
            </w:sdtPr>
            <w:sdtEndPr/>
            <w:sdtContent>
              <w:p w14:paraId="049201B7" w14:textId="77777777" w:rsidR="009B6975" w:rsidRPr="00A60C5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70587E9A" w14:textId="77777777" w:rsidR="009B6975" w:rsidRPr="00A04CB3" w:rsidRDefault="008D57D1" w:rsidP="0015740E">
            <w:pPr>
              <w:spacing w:after="120" w:line="276" w:lineRule="auto"/>
              <w:jc w:val="center"/>
              <w:rPr>
                <w:rFonts w:cs="Arial"/>
                <w:sz w:val="16"/>
              </w:rPr>
            </w:pPr>
            <w:sdt>
              <w:sdtPr>
                <w:rPr>
                  <w:rFonts w:cs="Arial"/>
                  <w:sz w:val="16"/>
                </w:rPr>
                <w:id w:val="-1920316361"/>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0DFDD1D5" w14:textId="77777777" w:rsidR="009B6975" w:rsidRPr="00A04CB3" w:rsidRDefault="008D57D1" w:rsidP="0015740E">
            <w:pPr>
              <w:spacing w:after="120" w:line="276" w:lineRule="auto"/>
              <w:jc w:val="center"/>
              <w:rPr>
                <w:rFonts w:cs="Arial"/>
                <w:sz w:val="16"/>
              </w:rPr>
            </w:pPr>
            <w:sdt>
              <w:sdtPr>
                <w:rPr>
                  <w:rFonts w:cs="Arial"/>
                  <w:sz w:val="16"/>
                </w:rPr>
                <w:id w:val="634685192"/>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5D67A3D5" w14:textId="77777777" w:rsidR="009B6975" w:rsidRPr="00A04CB3" w:rsidRDefault="008D57D1" w:rsidP="0015740E">
            <w:pPr>
              <w:spacing w:after="120" w:line="276" w:lineRule="auto"/>
              <w:jc w:val="center"/>
              <w:rPr>
                <w:rFonts w:cs="Arial"/>
                <w:sz w:val="16"/>
              </w:rPr>
            </w:pPr>
            <w:sdt>
              <w:sdtPr>
                <w:rPr>
                  <w:rFonts w:cs="Arial"/>
                  <w:sz w:val="16"/>
                </w:rPr>
                <w:id w:val="-1931109181"/>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982543165"/>
            </w:sdtPr>
            <w:sdtEndPr/>
            <w:sdtContent>
              <w:p w14:paraId="6C04F8D8" w14:textId="77777777" w:rsidR="009B6975" w:rsidRPr="00A60C5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p w14:paraId="15CB67D7" w14:textId="77777777" w:rsidR="009B6975" w:rsidRPr="000E0B64" w:rsidRDefault="009B6975" w:rsidP="0015740E">
            <w:pPr>
              <w:spacing w:after="120" w:line="276" w:lineRule="auto"/>
              <w:jc w:val="left"/>
              <w:rPr>
                <w:rFonts w:ascii="Times New Roman" w:eastAsia="Times New Roman" w:hAnsi="Times New Roman"/>
                <w:szCs w:val="20"/>
                <w:lang w:val="de-LI" w:eastAsia="de-AT"/>
              </w:rPr>
            </w:pPr>
          </w:p>
        </w:tc>
      </w:tr>
      <w:tr w:rsidR="009B6975" w:rsidRPr="000E0B64" w14:paraId="1BDFA7F2" w14:textId="77777777" w:rsidTr="00E908FA">
        <w:trPr>
          <w:trHeight w:val="326"/>
        </w:trPr>
        <w:tc>
          <w:tcPr>
            <w:tcW w:w="414" w:type="pct"/>
            <w:vMerge/>
            <w:hideMark/>
          </w:tcPr>
          <w:p w14:paraId="4512AF71"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hideMark/>
          </w:tcPr>
          <w:p w14:paraId="78E14EB3"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76952242"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e</w:t>
            </w:r>
          </w:p>
        </w:tc>
        <w:tc>
          <w:tcPr>
            <w:tcW w:w="1984" w:type="pct"/>
            <w:hideMark/>
          </w:tcPr>
          <w:p w14:paraId="52503A48"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The frequency of data recording</w:t>
            </w:r>
          </w:p>
        </w:tc>
        <w:tc>
          <w:tcPr>
            <w:tcW w:w="199" w:type="pct"/>
            <w:noWrap/>
            <w:hideMark/>
          </w:tcPr>
          <w:sdt>
            <w:sdtPr>
              <w:rPr>
                <w:color w:val="808080" w:themeColor="background1" w:themeShade="80"/>
                <w:sz w:val="16"/>
              </w:rPr>
              <w:id w:val="1294947076"/>
            </w:sdtPr>
            <w:sdtEndPr/>
            <w:sdtContent>
              <w:p w14:paraId="6AD8C32E" w14:textId="77777777" w:rsidR="009B6975" w:rsidRPr="00A60C5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18C4B28D" w14:textId="77777777" w:rsidR="009B6975" w:rsidRPr="00A04CB3" w:rsidRDefault="008D57D1" w:rsidP="0015740E">
            <w:pPr>
              <w:spacing w:after="120" w:line="276" w:lineRule="auto"/>
              <w:jc w:val="center"/>
              <w:rPr>
                <w:rFonts w:cs="Arial"/>
                <w:sz w:val="16"/>
              </w:rPr>
            </w:pPr>
            <w:sdt>
              <w:sdtPr>
                <w:rPr>
                  <w:rFonts w:cs="Arial"/>
                  <w:sz w:val="16"/>
                </w:rPr>
                <w:id w:val="217097253"/>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4D0281FF" w14:textId="77777777" w:rsidR="009B6975" w:rsidRPr="00A04CB3" w:rsidRDefault="008D57D1" w:rsidP="0015740E">
            <w:pPr>
              <w:spacing w:after="120" w:line="276" w:lineRule="auto"/>
              <w:jc w:val="center"/>
              <w:rPr>
                <w:rFonts w:cs="Arial"/>
                <w:sz w:val="16"/>
              </w:rPr>
            </w:pPr>
            <w:sdt>
              <w:sdtPr>
                <w:rPr>
                  <w:rFonts w:cs="Arial"/>
                  <w:sz w:val="16"/>
                </w:rPr>
                <w:id w:val="-1878382761"/>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7441E502" w14:textId="77777777" w:rsidR="009B6975" w:rsidRPr="00A04CB3" w:rsidRDefault="008D57D1" w:rsidP="0015740E">
            <w:pPr>
              <w:spacing w:after="120" w:line="276" w:lineRule="auto"/>
              <w:jc w:val="center"/>
              <w:rPr>
                <w:rFonts w:cs="Arial"/>
                <w:sz w:val="16"/>
              </w:rPr>
            </w:pPr>
            <w:sdt>
              <w:sdtPr>
                <w:rPr>
                  <w:rFonts w:cs="Arial"/>
                  <w:sz w:val="16"/>
                </w:rPr>
                <w:id w:val="-2064624780"/>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587430754"/>
            </w:sdtPr>
            <w:sdtEndPr/>
            <w:sdtContent>
              <w:p w14:paraId="1EFB619C" w14:textId="77777777" w:rsidR="009B6975" w:rsidRPr="00A60C5D"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p w14:paraId="2CDC5618" w14:textId="77777777" w:rsidR="009B6975" w:rsidRPr="000E0B64" w:rsidRDefault="009B6975" w:rsidP="0015740E">
            <w:pPr>
              <w:spacing w:after="120" w:line="276" w:lineRule="auto"/>
              <w:jc w:val="left"/>
              <w:rPr>
                <w:rFonts w:ascii="Times New Roman" w:eastAsia="Times New Roman" w:hAnsi="Times New Roman"/>
                <w:szCs w:val="20"/>
                <w:lang w:val="de-LI" w:eastAsia="de-AT"/>
              </w:rPr>
            </w:pPr>
          </w:p>
        </w:tc>
      </w:tr>
      <w:tr w:rsidR="009B6975" w:rsidRPr="000E0B64" w14:paraId="5C808921" w14:textId="77777777" w:rsidTr="00E908FA">
        <w:trPr>
          <w:trHeight w:val="480"/>
        </w:trPr>
        <w:tc>
          <w:tcPr>
            <w:tcW w:w="414" w:type="pct"/>
            <w:vMerge/>
            <w:tcBorders>
              <w:bottom w:val="double" w:sz="4" w:space="0" w:color="auto"/>
            </w:tcBorders>
            <w:hideMark/>
          </w:tcPr>
          <w:p w14:paraId="6E3A9E7E"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tcBorders>
              <w:bottom w:val="double" w:sz="4" w:space="0" w:color="auto"/>
            </w:tcBorders>
            <w:hideMark/>
          </w:tcPr>
          <w:p w14:paraId="59DF2EB9"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tcBorders>
              <w:bottom w:val="double" w:sz="4" w:space="0" w:color="auto"/>
            </w:tcBorders>
            <w:noWrap/>
            <w:hideMark/>
          </w:tcPr>
          <w:p w14:paraId="62105F39" w14:textId="77777777" w:rsidR="009B6975" w:rsidRPr="00E908FA" w:rsidRDefault="009B6975" w:rsidP="00E908FA">
            <w:pPr>
              <w:spacing w:before="120" w:after="120" w:line="276" w:lineRule="auto"/>
              <w:jc w:val="left"/>
              <w:rPr>
                <w:color w:val="000000"/>
                <w:sz w:val="16"/>
              </w:rPr>
            </w:pPr>
            <w:r>
              <w:rPr>
                <w:color w:val="000000"/>
                <w:sz w:val="16"/>
              </w:rPr>
              <w:t>f</w:t>
            </w:r>
          </w:p>
        </w:tc>
        <w:tc>
          <w:tcPr>
            <w:tcW w:w="1984" w:type="pct"/>
            <w:tcBorders>
              <w:bottom w:val="double" w:sz="4" w:space="0" w:color="auto"/>
            </w:tcBorders>
            <w:hideMark/>
          </w:tcPr>
          <w:p w14:paraId="2921FCC1"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Supporting documents, such as a manual that describes how the system works</w:t>
            </w:r>
          </w:p>
        </w:tc>
        <w:tc>
          <w:tcPr>
            <w:tcW w:w="199" w:type="pct"/>
            <w:tcBorders>
              <w:bottom w:val="double" w:sz="4" w:space="0" w:color="auto"/>
            </w:tcBorders>
            <w:noWrap/>
            <w:hideMark/>
          </w:tcPr>
          <w:p w14:paraId="17EA32EF" w14:textId="77777777" w:rsidR="009B6975" w:rsidRPr="00A60C5D" w:rsidRDefault="009B6975" w:rsidP="0015740E">
            <w:pPr>
              <w:pStyle w:val="Kopfzeile"/>
              <w:spacing w:after="120" w:line="276" w:lineRule="auto"/>
              <w:rPr>
                <w:color w:val="808080" w:themeColor="background1" w:themeShade="80"/>
                <w:sz w:val="16"/>
              </w:rPr>
            </w:pPr>
            <w:r>
              <w:rPr>
                <w:color w:val="000000"/>
                <w:sz w:val="16"/>
              </w:rPr>
              <w:t> </w:t>
            </w:r>
            <w:sdt>
              <w:sdtPr>
                <w:rPr>
                  <w:color w:val="808080" w:themeColor="background1" w:themeShade="80"/>
                  <w:sz w:val="16"/>
                </w:rPr>
                <w:id w:val="299268703"/>
              </w:sdtPr>
              <w:sdtEndPr/>
              <w:sdtContent>
                <w:r>
                  <w:rPr>
                    <w:color w:val="808080" w:themeColor="background1" w:themeShade="80"/>
                    <w:sz w:val="16"/>
                  </w:rPr>
                  <w:t xml:space="preserve"> </w:t>
                </w:r>
              </w:sdtContent>
            </w:sdt>
          </w:p>
        </w:tc>
        <w:tc>
          <w:tcPr>
            <w:tcW w:w="206" w:type="pct"/>
            <w:tcBorders>
              <w:bottom w:val="double" w:sz="4" w:space="0" w:color="auto"/>
            </w:tcBorders>
            <w:noWrap/>
            <w:vAlign w:val="center"/>
            <w:hideMark/>
          </w:tcPr>
          <w:p w14:paraId="0EB0C4DB" w14:textId="77777777" w:rsidR="009B6975" w:rsidRPr="00A04CB3" w:rsidRDefault="008D57D1" w:rsidP="0015740E">
            <w:pPr>
              <w:spacing w:after="120" w:line="276" w:lineRule="auto"/>
              <w:jc w:val="center"/>
              <w:rPr>
                <w:rFonts w:cs="Arial"/>
                <w:sz w:val="16"/>
              </w:rPr>
            </w:pPr>
            <w:sdt>
              <w:sdtPr>
                <w:rPr>
                  <w:rFonts w:cs="Arial"/>
                  <w:sz w:val="16"/>
                </w:rPr>
                <w:id w:val="1480108750"/>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tcBorders>
              <w:bottom w:val="double" w:sz="4" w:space="0" w:color="auto"/>
            </w:tcBorders>
            <w:noWrap/>
            <w:vAlign w:val="center"/>
            <w:hideMark/>
          </w:tcPr>
          <w:p w14:paraId="2E7CCAB8" w14:textId="77777777" w:rsidR="009B6975" w:rsidRPr="00A04CB3" w:rsidRDefault="008D57D1" w:rsidP="0015740E">
            <w:pPr>
              <w:spacing w:after="120" w:line="276" w:lineRule="auto"/>
              <w:jc w:val="center"/>
              <w:rPr>
                <w:rFonts w:cs="Arial"/>
                <w:sz w:val="16"/>
              </w:rPr>
            </w:pPr>
            <w:sdt>
              <w:sdtPr>
                <w:rPr>
                  <w:rFonts w:cs="Arial"/>
                  <w:sz w:val="16"/>
                </w:rPr>
                <w:id w:val="61080447"/>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tcBorders>
              <w:bottom w:val="double" w:sz="4" w:space="0" w:color="auto"/>
            </w:tcBorders>
            <w:noWrap/>
            <w:vAlign w:val="center"/>
            <w:hideMark/>
          </w:tcPr>
          <w:p w14:paraId="0479C16D" w14:textId="77777777" w:rsidR="009B6975" w:rsidRPr="00A04CB3" w:rsidRDefault="008D57D1" w:rsidP="0015740E">
            <w:pPr>
              <w:spacing w:after="120" w:line="276" w:lineRule="auto"/>
              <w:jc w:val="center"/>
              <w:rPr>
                <w:rFonts w:cs="Arial"/>
                <w:sz w:val="16"/>
              </w:rPr>
            </w:pPr>
            <w:sdt>
              <w:sdtPr>
                <w:rPr>
                  <w:rFonts w:cs="Arial"/>
                  <w:sz w:val="16"/>
                </w:rPr>
                <w:id w:val="1828325879"/>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tcBorders>
              <w:bottom w:val="double" w:sz="4" w:space="0" w:color="auto"/>
            </w:tcBorders>
            <w:noWrap/>
            <w:hideMark/>
          </w:tcPr>
          <w:sdt>
            <w:sdtPr>
              <w:rPr>
                <w:color w:val="808080" w:themeColor="background1" w:themeShade="80"/>
                <w:sz w:val="16"/>
              </w:rPr>
              <w:id w:val="1496076522"/>
            </w:sdtPr>
            <w:sdtEndPr/>
            <w:sdtContent>
              <w:p w14:paraId="4DFE1823" w14:textId="77777777" w:rsidR="009B6975" w:rsidRPr="00A60C5D" w:rsidRDefault="00A60C5D"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tcBorders>
              <w:bottom w:val="double" w:sz="4" w:space="0" w:color="auto"/>
            </w:tcBorders>
            <w:shd w:val="clear" w:color="auto" w:fill="D9D9D9" w:themeFill="background1" w:themeFillShade="D9"/>
          </w:tcPr>
          <w:sdt>
            <w:sdtPr>
              <w:rPr>
                <w:color w:val="808080" w:themeColor="background1" w:themeShade="80"/>
                <w:sz w:val="16"/>
              </w:rPr>
              <w:id w:val="1396244541"/>
            </w:sdtPr>
            <w:sdtEndPr/>
            <w:sdtContent>
              <w:p w14:paraId="27F0D0A1" w14:textId="77777777" w:rsidR="009B6975" w:rsidRPr="00A60C5D" w:rsidRDefault="00A60C5D"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0C7B9DA4" w14:textId="77777777" w:rsidTr="00E908FA">
        <w:trPr>
          <w:trHeight w:val="1592"/>
        </w:trPr>
        <w:tc>
          <w:tcPr>
            <w:tcW w:w="414" w:type="pct"/>
            <w:vMerge w:val="restart"/>
            <w:tcBorders>
              <w:top w:val="double" w:sz="4" w:space="0" w:color="auto"/>
            </w:tcBorders>
            <w:noWrap/>
            <w:textDirection w:val="btLr"/>
            <w:hideMark/>
          </w:tcPr>
          <w:p w14:paraId="4A198C42" w14:textId="77777777" w:rsidR="009B6975" w:rsidRPr="000E0B64" w:rsidRDefault="009B6975" w:rsidP="0015740E">
            <w:pPr>
              <w:spacing w:after="120" w:line="276" w:lineRule="auto"/>
              <w:jc w:val="center"/>
              <w:rPr>
                <w:rFonts w:eastAsia="Times New Roman" w:cs="Arial"/>
                <w:i/>
                <w:iCs/>
                <w:color w:val="000000"/>
                <w:sz w:val="16"/>
              </w:rPr>
            </w:pPr>
            <w:r>
              <w:rPr>
                <w:i/>
                <w:iCs/>
                <w:color w:val="000000"/>
                <w:sz w:val="16"/>
              </w:rPr>
              <w:lastRenderedPageBreak/>
              <w:t>Security strategy document</w:t>
            </w:r>
          </w:p>
        </w:tc>
        <w:tc>
          <w:tcPr>
            <w:tcW w:w="289" w:type="pct"/>
            <w:vMerge w:val="restart"/>
            <w:tcBorders>
              <w:top w:val="double" w:sz="4" w:space="0" w:color="auto"/>
            </w:tcBorders>
            <w:noWrap/>
            <w:hideMark/>
          </w:tcPr>
          <w:p w14:paraId="51268E93"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13.1</w:t>
            </w:r>
          </w:p>
        </w:tc>
        <w:tc>
          <w:tcPr>
            <w:tcW w:w="193" w:type="pct"/>
            <w:tcBorders>
              <w:top w:val="double" w:sz="4" w:space="0" w:color="auto"/>
            </w:tcBorders>
            <w:noWrap/>
            <w:hideMark/>
          </w:tcPr>
          <w:p w14:paraId="4F388BFF"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w:t>
            </w:r>
          </w:p>
        </w:tc>
        <w:tc>
          <w:tcPr>
            <w:tcW w:w="1984" w:type="pct"/>
            <w:tcBorders>
              <w:top w:val="double" w:sz="4" w:space="0" w:color="auto"/>
            </w:tcBorders>
            <w:hideMark/>
          </w:tcPr>
          <w:p w14:paraId="38A58645" w14:textId="23F2D03E" w:rsidR="009B6975" w:rsidRPr="005A5782" w:rsidRDefault="009B6975" w:rsidP="00E908FA">
            <w:pPr>
              <w:spacing w:before="120" w:after="120" w:line="276" w:lineRule="auto"/>
              <w:jc w:val="left"/>
              <w:rPr>
                <w:rFonts w:eastAsia="Times New Roman" w:cs="Arial"/>
                <w:color w:val="000000"/>
                <w:sz w:val="16"/>
              </w:rPr>
            </w:pPr>
            <w:r>
              <w:rPr>
                <w:color w:val="000000"/>
                <w:sz w:val="16"/>
              </w:rPr>
              <w:t>A detailed risk assessment of the e-money services and, where applicable, the payment services the applicant intends to provide, which should include the risks of fraud and the security control and risk mitigation measures in place to ensure the adequate protection of e-money users and, where applicable, payment services users against the risks identified</w:t>
            </w:r>
          </w:p>
        </w:tc>
        <w:tc>
          <w:tcPr>
            <w:tcW w:w="199" w:type="pct"/>
            <w:tcBorders>
              <w:top w:val="double" w:sz="4" w:space="0" w:color="auto"/>
            </w:tcBorders>
            <w:noWrap/>
            <w:hideMark/>
          </w:tcPr>
          <w:sdt>
            <w:sdtPr>
              <w:rPr>
                <w:color w:val="808080" w:themeColor="background1" w:themeShade="80"/>
                <w:sz w:val="16"/>
              </w:rPr>
              <w:id w:val="337895478"/>
            </w:sdtPr>
            <w:sdtEndPr/>
            <w:sdtContent>
              <w:p w14:paraId="411CC7FA" w14:textId="77777777" w:rsidR="009B6975" w:rsidRPr="008F357B"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tcBorders>
              <w:top w:val="double" w:sz="4" w:space="0" w:color="auto"/>
            </w:tcBorders>
            <w:noWrap/>
            <w:vAlign w:val="center"/>
            <w:hideMark/>
          </w:tcPr>
          <w:p w14:paraId="0830A388" w14:textId="77777777" w:rsidR="009B6975" w:rsidRPr="00A04CB3" w:rsidRDefault="008D57D1" w:rsidP="0015740E">
            <w:pPr>
              <w:spacing w:after="120" w:line="276" w:lineRule="auto"/>
              <w:jc w:val="center"/>
              <w:rPr>
                <w:rFonts w:cs="Arial"/>
                <w:sz w:val="16"/>
              </w:rPr>
            </w:pPr>
            <w:sdt>
              <w:sdtPr>
                <w:rPr>
                  <w:rFonts w:cs="Arial"/>
                  <w:sz w:val="16"/>
                </w:rPr>
                <w:id w:val="-1740704860"/>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tcBorders>
              <w:top w:val="double" w:sz="4" w:space="0" w:color="auto"/>
            </w:tcBorders>
            <w:noWrap/>
            <w:vAlign w:val="center"/>
            <w:hideMark/>
          </w:tcPr>
          <w:p w14:paraId="4CFE467D" w14:textId="77777777" w:rsidR="009B6975" w:rsidRPr="00A04CB3" w:rsidRDefault="008D57D1" w:rsidP="0015740E">
            <w:pPr>
              <w:spacing w:after="120" w:line="276" w:lineRule="auto"/>
              <w:jc w:val="center"/>
              <w:rPr>
                <w:rFonts w:cs="Arial"/>
                <w:sz w:val="16"/>
              </w:rPr>
            </w:pPr>
            <w:sdt>
              <w:sdtPr>
                <w:rPr>
                  <w:rFonts w:cs="Arial"/>
                  <w:sz w:val="16"/>
                </w:rPr>
                <w:id w:val="1195198741"/>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tcBorders>
              <w:top w:val="double" w:sz="4" w:space="0" w:color="auto"/>
            </w:tcBorders>
            <w:noWrap/>
            <w:vAlign w:val="center"/>
            <w:hideMark/>
          </w:tcPr>
          <w:p w14:paraId="51E2F816" w14:textId="77777777" w:rsidR="009B6975" w:rsidRPr="00A04CB3" w:rsidRDefault="008D57D1" w:rsidP="0015740E">
            <w:pPr>
              <w:spacing w:after="120" w:line="276" w:lineRule="auto"/>
              <w:jc w:val="center"/>
              <w:rPr>
                <w:rFonts w:cs="Arial"/>
                <w:sz w:val="16"/>
              </w:rPr>
            </w:pPr>
            <w:sdt>
              <w:sdtPr>
                <w:rPr>
                  <w:rFonts w:cs="Arial"/>
                  <w:sz w:val="16"/>
                </w:rPr>
                <w:id w:val="-275186284"/>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tcBorders>
              <w:top w:val="double" w:sz="4" w:space="0" w:color="auto"/>
            </w:tcBorders>
            <w:noWrap/>
            <w:hideMark/>
          </w:tcPr>
          <w:sdt>
            <w:sdtPr>
              <w:rPr>
                <w:color w:val="808080" w:themeColor="background1" w:themeShade="80"/>
                <w:sz w:val="16"/>
              </w:rPr>
              <w:id w:val="1809967240"/>
            </w:sdtPr>
            <w:sdtEndPr/>
            <w:sdtContent>
              <w:p w14:paraId="0B543332" w14:textId="77777777" w:rsidR="009B6975" w:rsidRPr="008F357B"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tcBorders>
              <w:top w:val="double" w:sz="4" w:space="0" w:color="auto"/>
            </w:tcBorders>
            <w:shd w:val="clear" w:color="auto" w:fill="D9D9D9" w:themeFill="background1" w:themeFillShade="D9"/>
          </w:tcPr>
          <w:sdt>
            <w:sdtPr>
              <w:rPr>
                <w:color w:val="808080" w:themeColor="background1" w:themeShade="80"/>
                <w:sz w:val="16"/>
              </w:rPr>
              <w:id w:val="916366121"/>
            </w:sdtPr>
            <w:sdtEndPr/>
            <w:sdtContent>
              <w:p w14:paraId="383CB86A" w14:textId="77777777" w:rsidR="009B6975" w:rsidRPr="008F357B" w:rsidRDefault="008F357B"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2E871C4C" w14:textId="77777777" w:rsidTr="00E908FA">
        <w:trPr>
          <w:trHeight w:val="3597"/>
        </w:trPr>
        <w:tc>
          <w:tcPr>
            <w:tcW w:w="414" w:type="pct"/>
            <w:vMerge/>
            <w:hideMark/>
          </w:tcPr>
          <w:p w14:paraId="7D5B5BF7"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hideMark/>
          </w:tcPr>
          <w:p w14:paraId="34E40632"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2ACE828F"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b</w:t>
            </w:r>
          </w:p>
        </w:tc>
        <w:tc>
          <w:tcPr>
            <w:tcW w:w="1984" w:type="pct"/>
            <w:hideMark/>
          </w:tcPr>
          <w:p w14:paraId="4F736BFC" w14:textId="77777777" w:rsidR="009B6975" w:rsidRDefault="009B6975" w:rsidP="00E908FA">
            <w:pPr>
              <w:spacing w:before="120" w:after="120" w:line="276" w:lineRule="auto"/>
              <w:jc w:val="left"/>
              <w:rPr>
                <w:rFonts w:eastAsia="Times New Roman" w:cs="Arial"/>
                <w:color w:val="000000"/>
                <w:sz w:val="16"/>
              </w:rPr>
            </w:pPr>
            <w:r>
              <w:rPr>
                <w:color w:val="000000"/>
                <w:sz w:val="16"/>
              </w:rPr>
              <w:t>A description of the IT systems, which should include information on the following:</w:t>
            </w:r>
          </w:p>
          <w:p w14:paraId="1A0279B1" w14:textId="77777777" w:rsidR="009B6975" w:rsidRDefault="009B6975" w:rsidP="00E908FA">
            <w:pPr>
              <w:pStyle w:val="Listenabsatz"/>
              <w:numPr>
                <w:ilvl w:val="0"/>
                <w:numId w:val="31"/>
              </w:numPr>
              <w:spacing w:before="120" w:after="120" w:line="276" w:lineRule="auto"/>
              <w:ind w:left="566"/>
              <w:jc w:val="left"/>
              <w:rPr>
                <w:rFonts w:eastAsia="Times New Roman" w:cs="Arial"/>
                <w:color w:val="000000"/>
                <w:sz w:val="16"/>
              </w:rPr>
            </w:pPr>
            <w:r>
              <w:rPr>
                <w:color w:val="000000"/>
                <w:sz w:val="16"/>
              </w:rPr>
              <w:t>The architecture of the systems and their network elements</w:t>
            </w:r>
          </w:p>
          <w:p w14:paraId="6C03384A" w14:textId="77777777" w:rsidR="009B6975" w:rsidRDefault="009B6975" w:rsidP="00E908FA">
            <w:pPr>
              <w:pStyle w:val="Listenabsatz"/>
              <w:numPr>
                <w:ilvl w:val="0"/>
                <w:numId w:val="31"/>
              </w:numPr>
              <w:spacing w:before="120" w:after="120" w:line="276" w:lineRule="auto"/>
              <w:ind w:left="566"/>
              <w:jc w:val="left"/>
              <w:rPr>
                <w:rFonts w:eastAsia="Times New Roman" w:cs="Arial"/>
                <w:color w:val="000000"/>
                <w:sz w:val="16"/>
              </w:rPr>
            </w:pPr>
            <w:r>
              <w:rPr>
                <w:color w:val="000000"/>
                <w:sz w:val="16"/>
              </w:rPr>
              <w:t>The business IT systems supporting the business activities provided, such as the applicant’s website, wallets, payment engine, the risk and fraud management engine and a client overview</w:t>
            </w:r>
          </w:p>
          <w:p w14:paraId="5293698A" w14:textId="77777777" w:rsidR="009B6975" w:rsidRDefault="009B6975" w:rsidP="00E908FA">
            <w:pPr>
              <w:pStyle w:val="Listenabsatz"/>
              <w:numPr>
                <w:ilvl w:val="0"/>
                <w:numId w:val="31"/>
              </w:numPr>
              <w:spacing w:before="120" w:after="120" w:line="276" w:lineRule="auto"/>
              <w:ind w:left="566"/>
              <w:jc w:val="left"/>
              <w:rPr>
                <w:rFonts w:eastAsia="Times New Roman" w:cs="Arial"/>
                <w:color w:val="000000"/>
                <w:sz w:val="16"/>
              </w:rPr>
            </w:pPr>
            <w:r>
              <w:rPr>
                <w:color w:val="000000"/>
                <w:sz w:val="16"/>
              </w:rPr>
              <w:t>The support IT systems used for the organisation and administration of the e-money institution, such as accounting, legal reporting systems, HR management, client relationship management, e-mail servers and internal file servers</w:t>
            </w:r>
          </w:p>
          <w:p w14:paraId="7C44BA4E" w14:textId="77777777" w:rsidR="009B6975" w:rsidRPr="005C4BF7" w:rsidRDefault="009B6975" w:rsidP="00E908FA">
            <w:pPr>
              <w:pStyle w:val="Listenabsatz"/>
              <w:numPr>
                <w:ilvl w:val="0"/>
                <w:numId w:val="31"/>
              </w:numPr>
              <w:spacing w:before="120" w:after="120" w:line="276" w:lineRule="auto"/>
              <w:ind w:left="566"/>
              <w:jc w:val="left"/>
              <w:rPr>
                <w:rFonts w:eastAsia="Times New Roman" w:cs="Arial"/>
                <w:color w:val="000000"/>
                <w:sz w:val="16"/>
              </w:rPr>
            </w:pPr>
            <w:r>
              <w:rPr>
                <w:color w:val="000000"/>
                <w:sz w:val="16"/>
              </w:rPr>
              <w:t>Details on whether these systems are already used by the e-money institution or its group as well as, where applicable, the estimated date of implementation</w:t>
            </w:r>
          </w:p>
        </w:tc>
        <w:tc>
          <w:tcPr>
            <w:tcW w:w="199" w:type="pct"/>
            <w:noWrap/>
            <w:hideMark/>
          </w:tcPr>
          <w:sdt>
            <w:sdtPr>
              <w:rPr>
                <w:color w:val="808080" w:themeColor="background1" w:themeShade="80"/>
                <w:sz w:val="16"/>
              </w:rPr>
              <w:id w:val="-936593895"/>
            </w:sdtPr>
            <w:sdtEndPr/>
            <w:sdtContent>
              <w:p w14:paraId="73AC471B" w14:textId="77777777" w:rsidR="009B6975" w:rsidRPr="00B47FB8"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3330D1EB" w14:textId="77777777" w:rsidR="009B6975" w:rsidRPr="00A04CB3" w:rsidRDefault="008D57D1" w:rsidP="0015740E">
            <w:pPr>
              <w:spacing w:after="120" w:line="276" w:lineRule="auto"/>
              <w:jc w:val="center"/>
              <w:rPr>
                <w:rFonts w:cs="Arial"/>
                <w:sz w:val="16"/>
              </w:rPr>
            </w:pPr>
            <w:sdt>
              <w:sdtPr>
                <w:rPr>
                  <w:rFonts w:cs="Arial"/>
                  <w:sz w:val="16"/>
                </w:rPr>
                <w:id w:val="143018426"/>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72F1E8A1" w14:textId="77777777" w:rsidR="009B6975" w:rsidRPr="00A04CB3" w:rsidRDefault="008D57D1" w:rsidP="0015740E">
            <w:pPr>
              <w:spacing w:after="120" w:line="276" w:lineRule="auto"/>
              <w:jc w:val="center"/>
              <w:rPr>
                <w:rFonts w:cs="Arial"/>
                <w:sz w:val="16"/>
              </w:rPr>
            </w:pPr>
            <w:sdt>
              <w:sdtPr>
                <w:rPr>
                  <w:rFonts w:cs="Arial"/>
                  <w:sz w:val="16"/>
                </w:rPr>
                <w:id w:val="-1023239764"/>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45765489" w14:textId="77777777" w:rsidR="009B6975" w:rsidRPr="00A04CB3" w:rsidRDefault="008D57D1" w:rsidP="0015740E">
            <w:pPr>
              <w:spacing w:after="120" w:line="276" w:lineRule="auto"/>
              <w:jc w:val="center"/>
              <w:rPr>
                <w:rFonts w:cs="Arial"/>
                <w:sz w:val="16"/>
              </w:rPr>
            </w:pPr>
            <w:sdt>
              <w:sdtPr>
                <w:rPr>
                  <w:rFonts w:cs="Arial"/>
                  <w:sz w:val="16"/>
                </w:rPr>
                <w:id w:val="-1385475160"/>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660383254"/>
            </w:sdtPr>
            <w:sdtEndPr/>
            <w:sdtContent>
              <w:p w14:paraId="6795E2E9" w14:textId="77777777" w:rsidR="009B6975" w:rsidRPr="00B47FB8" w:rsidRDefault="001F37B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1748959366"/>
            </w:sdtPr>
            <w:sdtEndPr/>
            <w:sdtContent>
              <w:p w14:paraId="7C2EE7FF" w14:textId="77777777" w:rsidR="009B6975" w:rsidRPr="00B47FB8" w:rsidRDefault="00B47FB8"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50C5602A" w14:textId="77777777" w:rsidTr="00E908FA">
        <w:trPr>
          <w:trHeight w:val="844"/>
        </w:trPr>
        <w:tc>
          <w:tcPr>
            <w:tcW w:w="414" w:type="pct"/>
            <w:vMerge/>
            <w:hideMark/>
          </w:tcPr>
          <w:p w14:paraId="1055506D"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hideMark/>
          </w:tcPr>
          <w:p w14:paraId="33FB1DA5"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43AD17AF"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c</w:t>
            </w:r>
          </w:p>
        </w:tc>
        <w:tc>
          <w:tcPr>
            <w:tcW w:w="1984" w:type="pct"/>
            <w:hideMark/>
          </w:tcPr>
          <w:p w14:paraId="62727F1F"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The type of authorised connections from outside, such as with partners, service providers, group companies and employees working remotely, including the reasons for such connections</w:t>
            </w:r>
          </w:p>
        </w:tc>
        <w:tc>
          <w:tcPr>
            <w:tcW w:w="199" w:type="pct"/>
            <w:noWrap/>
            <w:hideMark/>
          </w:tcPr>
          <w:sdt>
            <w:sdtPr>
              <w:rPr>
                <w:color w:val="808080" w:themeColor="background1" w:themeShade="80"/>
                <w:sz w:val="16"/>
              </w:rPr>
              <w:id w:val="-150828984"/>
            </w:sdtPr>
            <w:sdtEndPr/>
            <w:sdtContent>
              <w:p w14:paraId="5D83AD57" w14:textId="77777777" w:rsidR="009B6975" w:rsidRPr="00B47FB8" w:rsidRDefault="005C4BF7"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1F9DBDB8" w14:textId="77777777" w:rsidR="009B6975" w:rsidRPr="00A04CB3" w:rsidRDefault="008D57D1" w:rsidP="0015740E">
            <w:pPr>
              <w:spacing w:after="120" w:line="276" w:lineRule="auto"/>
              <w:jc w:val="center"/>
              <w:rPr>
                <w:rFonts w:cs="Arial"/>
                <w:sz w:val="16"/>
              </w:rPr>
            </w:pPr>
            <w:sdt>
              <w:sdtPr>
                <w:rPr>
                  <w:rFonts w:cs="Arial"/>
                  <w:sz w:val="16"/>
                </w:rPr>
                <w:id w:val="-198251180"/>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018410E4" w14:textId="77777777" w:rsidR="009B6975" w:rsidRPr="00A04CB3" w:rsidRDefault="008D57D1" w:rsidP="0015740E">
            <w:pPr>
              <w:spacing w:after="120" w:line="276" w:lineRule="auto"/>
              <w:jc w:val="center"/>
              <w:rPr>
                <w:rFonts w:cs="Arial"/>
                <w:sz w:val="16"/>
              </w:rPr>
            </w:pPr>
            <w:sdt>
              <w:sdtPr>
                <w:rPr>
                  <w:rFonts w:cs="Arial"/>
                  <w:sz w:val="16"/>
                </w:rPr>
                <w:id w:val="773986808"/>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4288B486" w14:textId="77777777" w:rsidR="009B6975" w:rsidRPr="00A04CB3" w:rsidRDefault="008D57D1" w:rsidP="0015740E">
            <w:pPr>
              <w:spacing w:after="120" w:line="276" w:lineRule="auto"/>
              <w:jc w:val="center"/>
              <w:rPr>
                <w:rFonts w:cs="Arial"/>
                <w:sz w:val="16"/>
              </w:rPr>
            </w:pPr>
            <w:sdt>
              <w:sdtPr>
                <w:rPr>
                  <w:rFonts w:cs="Arial"/>
                  <w:sz w:val="16"/>
                </w:rPr>
                <w:id w:val="-1761669598"/>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2075399617"/>
            </w:sdtPr>
            <w:sdtEndPr/>
            <w:sdtContent>
              <w:p w14:paraId="11824D47" w14:textId="77777777" w:rsidR="009B6975" w:rsidRPr="00B47FB8" w:rsidRDefault="005C4BF7"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2080505326"/>
            </w:sdtPr>
            <w:sdtEndPr/>
            <w:sdtContent>
              <w:p w14:paraId="4EDB5E81" w14:textId="77777777" w:rsidR="009B6975" w:rsidRPr="00B47FB8" w:rsidRDefault="00B47FB8"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19920710" w14:textId="77777777" w:rsidTr="00E908FA">
        <w:trPr>
          <w:trHeight w:val="2856"/>
        </w:trPr>
        <w:tc>
          <w:tcPr>
            <w:tcW w:w="414" w:type="pct"/>
            <w:vMerge/>
            <w:hideMark/>
          </w:tcPr>
          <w:p w14:paraId="3F071B47"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hideMark/>
          </w:tcPr>
          <w:p w14:paraId="0EAE3B7A"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4D2C7223"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d</w:t>
            </w:r>
          </w:p>
        </w:tc>
        <w:tc>
          <w:tcPr>
            <w:tcW w:w="1984" w:type="pct"/>
            <w:hideMark/>
          </w:tcPr>
          <w:p w14:paraId="3D23991C"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For each of the connections listed under point c), the logical security measures and mechanisms in place, including details of the control the e-money institution will have over such access as well as the nature and frequency of the individual controls, such as technical versus organisational and preventative versus detective as well as real-time monitoring versus regular reviews, including the use of one of the active directories separate from the group, the opening/closing of communication lines, the configuration of security measures, the generation of keys or client authentication certificates, system monitoring, authentication, confidentiality of communication, the recognition of unauthorised access, antivirus systems and logs</w:t>
            </w:r>
          </w:p>
        </w:tc>
        <w:tc>
          <w:tcPr>
            <w:tcW w:w="199" w:type="pct"/>
            <w:noWrap/>
            <w:hideMark/>
          </w:tcPr>
          <w:sdt>
            <w:sdtPr>
              <w:rPr>
                <w:color w:val="808080" w:themeColor="background1" w:themeShade="80"/>
                <w:sz w:val="16"/>
              </w:rPr>
              <w:id w:val="2093357369"/>
            </w:sdtPr>
            <w:sdtEndPr/>
            <w:sdtContent>
              <w:p w14:paraId="19B58C55" w14:textId="77777777" w:rsidR="009B6975" w:rsidRPr="00DD7542" w:rsidRDefault="0065795A"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64D56574" w14:textId="77777777" w:rsidR="009B6975" w:rsidRPr="00A04CB3" w:rsidRDefault="008D57D1" w:rsidP="0015740E">
            <w:pPr>
              <w:spacing w:after="120" w:line="276" w:lineRule="auto"/>
              <w:jc w:val="center"/>
              <w:rPr>
                <w:rFonts w:cs="Arial"/>
                <w:sz w:val="16"/>
              </w:rPr>
            </w:pPr>
            <w:sdt>
              <w:sdtPr>
                <w:rPr>
                  <w:rFonts w:cs="Arial"/>
                  <w:sz w:val="16"/>
                </w:rPr>
                <w:id w:val="-1040666357"/>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69A20567" w14:textId="77777777" w:rsidR="009B6975" w:rsidRPr="00A04CB3" w:rsidRDefault="008D57D1" w:rsidP="0015740E">
            <w:pPr>
              <w:spacing w:after="120" w:line="276" w:lineRule="auto"/>
              <w:jc w:val="center"/>
              <w:rPr>
                <w:rFonts w:cs="Arial"/>
                <w:sz w:val="16"/>
              </w:rPr>
            </w:pPr>
            <w:sdt>
              <w:sdtPr>
                <w:rPr>
                  <w:rFonts w:cs="Arial"/>
                  <w:sz w:val="16"/>
                </w:rPr>
                <w:id w:val="1708444930"/>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07B640B3" w14:textId="77777777" w:rsidR="009B6975" w:rsidRPr="00A04CB3" w:rsidRDefault="008D57D1" w:rsidP="0015740E">
            <w:pPr>
              <w:spacing w:after="120" w:line="276" w:lineRule="auto"/>
              <w:jc w:val="center"/>
              <w:rPr>
                <w:rFonts w:cs="Arial"/>
                <w:sz w:val="16"/>
              </w:rPr>
            </w:pPr>
            <w:sdt>
              <w:sdtPr>
                <w:rPr>
                  <w:rFonts w:cs="Arial"/>
                  <w:sz w:val="16"/>
                </w:rPr>
                <w:id w:val="-2082049865"/>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805470367"/>
            </w:sdtPr>
            <w:sdtEndPr/>
            <w:sdtContent>
              <w:p w14:paraId="75DCC54D" w14:textId="77777777" w:rsidR="009B6975" w:rsidRPr="00DD7542" w:rsidRDefault="0065795A"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564640325"/>
            </w:sdtPr>
            <w:sdtEndPr/>
            <w:sdtContent>
              <w:p w14:paraId="318A169B" w14:textId="77777777" w:rsidR="009B6975" w:rsidRPr="00DD7542" w:rsidRDefault="00DD754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0F0C5DB5" w14:textId="77777777" w:rsidTr="00E908FA">
        <w:trPr>
          <w:trHeight w:val="2158"/>
        </w:trPr>
        <w:tc>
          <w:tcPr>
            <w:tcW w:w="414" w:type="pct"/>
            <w:vMerge/>
            <w:hideMark/>
          </w:tcPr>
          <w:p w14:paraId="1225A09F"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hideMark/>
          </w:tcPr>
          <w:p w14:paraId="488FA2E4"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4968E855"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e</w:t>
            </w:r>
          </w:p>
        </w:tc>
        <w:tc>
          <w:tcPr>
            <w:tcW w:w="1984" w:type="pct"/>
            <w:hideMark/>
          </w:tcPr>
          <w:p w14:paraId="58A5E71C" w14:textId="77777777" w:rsidR="009B6975" w:rsidRDefault="009B6975" w:rsidP="00E908FA">
            <w:pPr>
              <w:spacing w:before="120" w:after="120" w:line="276" w:lineRule="auto"/>
              <w:jc w:val="left"/>
              <w:rPr>
                <w:rFonts w:eastAsia="Times New Roman" w:cs="Arial"/>
                <w:color w:val="000000"/>
                <w:sz w:val="16"/>
              </w:rPr>
            </w:pPr>
            <w:r>
              <w:rPr>
                <w:color w:val="000000"/>
                <w:sz w:val="16"/>
              </w:rPr>
              <w:t>The logical security measures and mechanisms that govern internal access to IT systems, which should include information on the following:</w:t>
            </w:r>
          </w:p>
          <w:p w14:paraId="6F9FFC07" w14:textId="77777777" w:rsidR="009B6975" w:rsidRDefault="009B6975" w:rsidP="00E908FA">
            <w:pPr>
              <w:pStyle w:val="Listenabsatz"/>
              <w:numPr>
                <w:ilvl w:val="0"/>
                <w:numId w:val="32"/>
              </w:numPr>
              <w:spacing w:before="120" w:after="120" w:line="276" w:lineRule="auto"/>
              <w:ind w:left="566"/>
              <w:jc w:val="left"/>
              <w:rPr>
                <w:rFonts w:eastAsia="Times New Roman" w:cs="Arial"/>
                <w:color w:val="000000"/>
                <w:sz w:val="16"/>
              </w:rPr>
            </w:pPr>
            <w:r>
              <w:rPr>
                <w:color w:val="000000"/>
                <w:sz w:val="16"/>
              </w:rPr>
              <w:t>The technical and organisational nature and frequency of each measure, such as whether it is preventative or detective and whether or not it is carried out in real time</w:t>
            </w:r>
          </w:p>
          <w:p w14:paraId="67949718" w14:textId="77777777" w:rsidR="009B6975" w:rsidRPr="00EE55CB" w:rsidRDefault="009B6975" w:rsidP="00E908FA">
            <w:pPr>
              <w:pStyle w:val="Listenabsatz"/>
              <w:numPr>
                <w:ilvl w:val="0"/>
                <w:numId w:val="32"/>
              </w:numPr>
              <w:spacing w:before="120" w:after="120" w:line="276" w:lineRule="auto"/>
              <w:ind w:left="566"/>
              <w:jc w:val="left"/>
              <w:rPr>
                <w:rFonts w:eastAsia="Times New Roman" w:cs="Arial"/>
                <w:color w:val="000000"/>
                <w:sz w:val="16"/>
              </w:rPr>
            </w:pPr>
            <w:r>
              <w:rPr>
                <w:color w:val="000000"/>
                <w:sz w:val="16"/>
              </w:rPr>
              <w:t>Details on how the issue of the segregation or protection of the client environment is dealt with in cases in which the applicant’s IT resources are shared</w:t>
            </w:r>
          </w:p>
        </w:tc>
        <w:tc>
          <w:tcPr>
            <w:tcW w:w="199" w:type="pct"/>
            <w:noWrap/>
            <w:hideMark/>
          </w:tcPr>
          <w:sdt>
            <w:sdtPr>
              <w:rPr>
                <w:color w:val="808080" w:themeColor="background1" w:themeShade="80"/>
                <w:sz w:val="16"/>
              </w:rPr>
              <w:id w:val="-1664851948"/>
            </w:sdtPr>
            <w:sdtEndPr/>
            <w:sdtContent>
              <w:p w14:paraId="4A756BFA" w14:textId="77777777" w:rsidR="009B6975" w:rsidRPr="00BA47A8" w:rsidRDefault="0065795A"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15BC441E" w14:textId="77777777" w:rsidR="009B6975" w:rsidRPr="00A04CB3" w:rsidRDefault="008D57D1" w:rsidP="0015740E">
            <w:pPr>
              <w:spacing w:after="120" w:line="276" w:lineRule="auto"/>
              <w:jc w:val="center"/>
              <w:rPr>
                <w:rFonts w:cs="Arial"/>
                <w:sz w:val="16"/>
              </w:rPr>
            </w:pPr>
            <w:sdt>
              <w:sdtPr>
                <w:rPr>
                  <w:rFonts w:cs="Arial"/>
                  <w:sz w:val="16"/>
                </w:rPr>
                <w:id w:val="1525981059"/>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728DF4C2" w14:textId="77777777" w:rsidR="009B6975" w:rsidRPr="00A04CB3" w:rsidRDefault="008D57D1" w:rsidP="0015740E">
            <w:pPr>
              <w:spacing w:after="120" w:line="276" w:lineRule="auto"/>
              <w:jc w:val="center"/>
              <w:rPr>
                <w:rFonts w:cs="Arial"/>
                <w:sz w:val="16"/>
              </w:rPr>
            </w:pPr>
            <w:sdt>
              <w:sdtPr>
                <w:rPr>
                  <w:rFonts w:cs="Arial"/>
                  <w:sz w:val="16"/>
                </w:rPr>
                <w:id w:val="-1128775004"/>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4AF3A9B7" w14:textId="77777777" w:rsidR="009B6975" w:rsidRPr="00A04CB3" w:rsidRDefault="008D57D1" w:rsidP="0015740E">
            <w:pPr>
              <w:spacing w:after="120" w:line="276" w:lineRule="auto"/>
              <w:jc w:val="center"/>
              <w:rPr>
                <w:rFonts w:cs="Arial"/>
                <w:sz w:val="16"/>
              </w:rPr>
            </w:pPr>
            <w:sdt>
              <w:sdtPr>
                <w:rPr>
                  <w:rFonts w:cs="Arial"/>
                  <w:sz w:val="16"/>
                </w:rPr>
                <w:id w:val="-835297407"/>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2100173836"/>
            </w:sdtPr>
            <w:sdtEndPr/>
            <w:sdtContent>
              <w:p w14:paraId="00C2B969" w14:textId="77777777" w:rsidR="009B6975" w:rsidRPr="00BA47A8" w:rsidRDefault="0065795A"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449595471"/>
            </w:sdtPr>
            <w:sdtEndPr/>
            <w:sdtContent>
              <w:p w14:paraId="494FA226" w14:textId="77777777" w:rsidR="009B6975" w:rsidRPr="00BA47A8" w:rsidRDefault="00BA47A8"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36255974" w14:textId="77777777" w:rsidTr="00E908FA">
        <w:trPr>
          <w:trHeight w:val="857"/>
        </w:trPr>
        <w:tc>
          <w:tcPr>
            <w:tcW w:w="414" w:type="pct"/>
            <w:vMerge/>
            <w:hideMark/>
          </w:tcPr>
          <w:p w14:paraId="687395C9"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hideMark/>
          </w:tcPr>
          <w:p w14:paraId="3546203A"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5E4F3399"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f</w:t>
            </w:r>
          </w:p>
        </w:tc>
        <w:tc>
          <w:tcPr>
            <w:tcW w:w="1984" w:type="pct"/>
            <w:hideMark/>
          </w:tcPr>
          <w:p w14:paraId="1F7B6F51"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The physical security measures and mechanisms of the business premises and data centre of the applicant, such as access controls and environmental security</w:t>
            </w:r>
          </w:p>
        </w:tc>
        <w:tc>
          <w:tcPr>
            <w:tcW w:w="199" w:type="pct"/>
            <w:noWrap/>
            <w:hideMark/>
          </w:tcPr>
          <w:sdt>
            <w:sdtPr>
              <w:rPr>
                <w:color w:val="808080" w:themeColor="background1" w:themeShade="80"/>
                <w:sz w:val="16"/>
              </w:rPr>
              <w:id w:val="-736629557"/>
            </w:sdtPr>
            <w:sdtEndPr/>
            <w:sdtContent>
              <w:p w14:paraId="5D6A3E21" w14:textId="77777777" w:rsidR="009B6975" w:rsidRPr="00FD13B7" w:rsidRDefault="008C46F8"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4FDE71AC" w14:textId="77777777" w:rsidR="009B6975" w:rsidRPr="00A04CB3" w:rsidRDefault="008D57D1" w:rsidP="0015740E">
            <w:pPr>
              <w:spacing w:after="120" w:line="276" w:lineRule="auto"/>
              <w:jc w:val="center"/>
              <w:rPr>
                <w:rFonts w:cs="Arial"/>
                <w:sz w:val="16"/>
              </w:rPr>
            </w:pPr>
            <w:sdt>
              <w:sdtPr>
                <w:rPr>
                  <w:rFonts w:cs="Arial"/>
                  <w:sz w:val="16"/>
                </w:rPr>
                <w:id w:val="-1820797910"/>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23BBACBA" w14:textId="77777777" w:rsidR="009B6975" w:rsidRPr="00A04CB3" w:rsidRDefault="008D57D1" w:rsidP="0015740E">
            <w:pPr>
              <w:spacing w:after="120" w:line="276" w:lineRule="auto"/>
              <w:jc w:val="center"/>
              <w:rPr>
                <w:rFonts w:cs="Arial"/>
                <w:sz w:val="16"/>
              </w:rPr>
            </w:pPr>
            <w:sdt>
              <w:sdtPr>
                <w:rPr>
                  <w:rFonts w:cs="Arial"/>
                  <w:sz w:val="16"/>
                </w:rPr>
                <w:id w:val="-1050607194"/>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71DE1BDB" w14:textId="77777777" w:rsidR="009B6975" w:rsidRPr="00A04CB3" w:rsidRDefault="008D57D1" w:rsidP="0015740E">
            <w:pPr>
              <w:spacing w:after="120" w:line="276" w:lineRule="auto"/>
              <w:jc w:val="center"/>
              <w:rPr>
                <w:rFonts w:cs="Arial"/>
                <w:sz w:val="16"/>
              </w:rPr>
            </w:pPr>
            <w:sdt>
              <w:sdtPr>
                <w:rPr>
                  <w:rFonts w:cs="Arial"/>
                  <w:sz w:val="16"/>
                </w:rPr>
                <w:id w:val="-1793044018"/>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917554538"/>
            </w:sdtPr>
            <w:sdtEndPr/>
            <w:sdtContent>
              <w:p w14:paraId="70DF9AEA" w14:textId="77777777" w:rsidR="009B6975" w:rsidRPr="00FD13B7" w:rsidRDefault="008C46F8"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1765594875"/>
            </w:sdtPr>
            <w:sdtEndPr/>
            <w:sdtContent>
              <w:p w14:paraId="4D46F4AC" w14:textId="77777777" w:rsidR="009B6975" w:rsidRPr="00FD13B7" w:rsidRDefault="00FD13B7"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22D6D353" w14:textId="77777777" w:rsidTr="00E908FA">
        <w:trPr>
          <w:trHeight w:val="3387"/>
        </w:trPr>
        <w:tc>
          <w:tcPr>
            <w:tcW w:w="414" w:type="pct"/>
            <w:vMerge/>
            <w:hideMark/>
          </w:tcPr>
          <w:p w14:paraId="51E5915B"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hideMark/>
          </w:tcPr>
          <w:p w14:paraId="6F061E35"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58C1C266"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g</w:t>
            </w:r>
          </w:p>
        </w:tc>
        <w:tc>
          <w:tcPr>
            <w:tcW w:w="1984" w:type="pct"/>
            <w:hideMark/>
          </w:tcPr>
          <w:p w14:paraId="1C4BB9AB" w14:textId="77777777" w:rsidR="009B6975" w:rsidRDefault="009B6975" w:rsidP="00E908FA">
            <w:pPr>
              <w:spacing w:before="120" w:after="120" w:line="276" w:lineRule="auto"/>
              <w:jc w:val="left"/>
              <w:rPr>
                <w:rFonts w:eastAsia="Times New Roman" w:cs="Arial"/>
                <w:color w:val="000000"/>
                <w:sz w:val="16"/>
              </w:rPr>
            </w:pPr>
            <w:r>
              <w:rPr>
                <w:color w:val="000000"/>
                <w:sz w:val="16"/>
              </w:rPr>
              <w:t>The security of the e-money and, where applicable, the payment processes, which should include:</w:t>
            </w:r>
          </w:p>
          <w:p w14:paraId="201E9D34" w14:textId="77777777" w:rsidR="009B6975" w:rsidRDefault="009B6975" w:rsidP="00E908FA">
            <w:pPr>
              <w:pStyle w:val="Listenabsatz"/>
              <w:numPr>
                <w:ilvl w:val="0"/>
                <w:numId w:val="33"/>
              </w:numPr>
              <w:spacing w:before="120" w:after="120" w:line="276" w:lineRule="auto"/>
              <w:ind w:left="566"/>
              <w:jc w:val="left"/>
              <w:rPr>
                <w:rFonts w:eastAsia="Times New Roman" w:cs="Arial"/>
                <w:color w:val="000000"/>
                <w:sz w:val="16"/>
              </w:rPr>
            </w:pPr>
            <w:r>
              <w:rPr>
                <w:color w:val="000000"/>
                <w:sz w:val="16"/>
              </w:rPr>
              <w:t>The client authentication procedure used for both consultative and transaction-related access as well as for all underlying payment instruments</w:t>
            </w:r>
          </w:p>
          <w:p w14:paraId="5181A3B0" w14:textId="77777777" w:rsidR="009B6975" w:rsidRDefault="009B6975" w:rsidP="00E908FA">
            <w:pPr>
              <w:pStyle w:val="Listenabsatz"/>
              <w:numPr>
                <w:ilvl w:val="0"/>
                <w:numId w:val="33"/>
              </w:numPr>
              <w:spacing w:before="120" w:after="120" w:line="276" w:lineRule="auto"/>
              <w:ind w:left="566"/>
              <w:jc w:val="left"/>
              <w:rPr>
                <w:rFonts w:eastAsia="Times New Roman" w:cs="Arial"/>
                <w:color w:val="000000"/>
                <w:sz w:val="16"/>
              </w:rPr>
            </w:pPr>
            <w:r>
              <w:rPr>
                <w:color w:val="000000"/>
                <w:sz w:val="16"/>
              </w:rPr>
              <w:t>An explanation of how safe delivery to the legitimate e-money user and, where applicable, payment services user and the integrity of authentication factors such as hardware tokens and mobile applications are ensured, both at the time of initial registration and upon renewal</w:t>
            </w:r>
          </w:p>
          <w:p w14:paraId="757181EF" w14:textId="77777777" w:rsidR="009B6975" w:rsidRPr="0065795A" w:rsidRDefault="009B6975" w:rsidP="00E908FA">
            <w:pPr>
              <w:pStyle w:val="Listenabsatz"/>
              <w:numPr>
                <w:ilvl w:val="0"/>
                <w:numId w:val="33"/>
              </w:numPr>
              <w:spacing w:before="120" w:after="120" w:line="276" w:lineRule="auto"/>
              <w:ind w:left="566"/>
              <w:jc w:val="left"/>
              <w:rPr>
                <w:rFonts w:eastAsia="Times New Roman" w:cs="Arial"/>
                <w:color w:val="000000"/>
                <w:sz w:val="16"/>
              </w:rPr>
            </w:pPr>
            <w:r>
              <w:rPr>
                <w:color w:val="000000"/>
                <w:sz w:val="16"/>
              </w:rPr>
              <w:t>A description of the systems and procedures that the e-money institution has set up for transaction analyses and the identification of suspicious or unusual processes/transactions</w:t>
            </w:r>
          </w:p>
        </w:tc>
        <w:tc>
          <w:tcPr>
            <w:tcW w:w="199" w:type="pct"/>
            <w:noWrap/>
            <w:hideMark/>
          </w:tcPr>
          <w:sdt>
            <w:sdtPr>
              <w:rPr>
                <w:color w:val="808080" w:themeColor="background1" w:themeShade="80"/>
                <w:sz w:val="16"/>
              </w:rPr>
              <w:id w:val="1466614529"/>
            </w:sdtPr>
            <w:sdtEndPr/>
            <w:sdtContent>
              <w:p w14:paraId="1E92965A" w14:textId="77777777" w:rsidR="009B6975" w:rsidRPr="00FD13B7" w:rsidRDefault="008C46F8"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789EBD27" w14:textId="77777777" w:rsidR="009B6975" w:rsidRPr="00A04CB3" w:rsidRDefault="008D57D1" w:rsidP="0015740E">
            <w:pPr>
              <w:spacing w:after="120" w:line="276" w:lineRule="auto"/>
              <w:jc w:val="center"/>
              <w:rPr>
                <w:rFonts w:cs="Arial"/>
                <w:sz w:val="16"/>
              </w:rPr>
            </w:pPr>
            <w:sdt>
              <w:sdtPr>
                <w:rPr>
                  <w:rFonts w:cs="Arial"/>
                  <w:sz w:val="16"/>
                </w:rPr>
                <w:id w:val="-1501035248"/>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7CCB85CA" w14:textId="77777777" w:rsidR="009B6975" w:rsidRPr="00A04CB3" w:rsidRDefault="008D57D1" w:rsidP="0015740E">
            <w:pPr>
              <w:spacing w:after="120" w:line="276" w:lineRule="auto"/>
              <w:jc w:val="center"/>
              <w:rPr>
                <w:rFonts w:cs="Arial"/>
                <w:sz w:val="16"/>
              </w:rPr>
            </w:pPr>
            <w:sdt>
              <w:sdtPr>
                <w:rPr>
                  <w:rFonts w:cs="Arial"/>
                  <w:sz w:val="16"/>
                </w:rPr>
                <w:id w:val="1920216532"/>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26D883B4" w14:textId="77777777" w:rsidR="009B6975" w:rsidRPr="00A04CB3" w:rsidRDefault="008D57D1" w:rsidP="0015740E">
            <w:pPr>
              <w:spacing w:after="120" w:line="276" w:lineRule="auto"/>
              <w:jc w:val="center"/>
              <w:rPr>
                <w:rFonts w:cs="Arial"/>
                <w:sz w:val="16"/>
              </w:rPr>
            </w:pPr>
            <w:sdt>
              <w:sdtPr>
                <w:rPr>
                  <w:rFonts w:cs="Arial"/>
                  <w:sz w:val="16"/>
                </w:rPr>
                <w:id w:val="1928300659"/>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328899326"/>
            </w:sdtPr>
            <w:sdtEndPr/>
            <w:sdtContent>
              <w:p w14:paraId="5B416AD4" w14:textId="77777777" w:rsidR="009B6975" w:rsidRPr="00FD13B7" w:rsidRDefault="008C46F8"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1381589913"/>
            </w:sdtPr>
            <w:sdtEndPr/>
            <w:sdtContent>
              <w:p w14:paraId="77AC2A11" w14:textId="77777777" w:rsidR="009B6975" w:rsidRPr="00FD13B7" w:rsidRDefault="00FD13B7"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4AB69A51" w14:textId="77777777" w:rsidTr="00E908FA">
        <w:trPr>
          <w:trHeight w:val="1179"/>
        </w:trPr>
        <w:tc>
          <w:tcPr>
            <w:tcW w:w="414" w:type="pct"/>
            <w:vMerge/>
            <w:hideMark/>
          </w:tcPr>
          <w:p w14:paraId="2675E874"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hideMark/>
          </w:tcPr>
          <w:p w14:paraId="146360B1"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438122C5"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h</w:t>
            </w:r>
          </w:p>
        </w:tc>
        <w:tc>
          <w:tcPr>
            <w:tcW w:w="1984" w:type="pct"/>
            <w:hideMark/>
          </w:tcPr>
          <w:p w14:paraId="4C1FA972"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 detailed risk assessment in relation to its e-money services and, where applicable, payment services, including the risk of fraud, with a link to the control and risk mitigation measures explained in the application, demonstrating that these risks are addressed</w:t>
            </w:r>
          </w:p>
        </w:tc>
        <w:tc>
          <w:tcPr>
            <w:tcW w:w="199" w:type="pct"/>
            <w:noWrap/>
            <w:hideMark/>
          </w:tcPr>
          <w:sdt>
            <w:sdtPr>
              <w:rPr>
                <w:color w:val="808080" w:themeColor="background1" w:themeShade="80"/>
                <w:sz w:val="16"/>
              </w:rPr>
              <w:id w:val="774909442"/>
            </w:sdtPr>
            <w:sdtEndPr/>
            <w:sdtContent>
              <w:p w14:paraId="75B457FF" w14:textId="77777777" w:rsidR="009B6975" w:rsidRPr="00FD13B7" w:rsidRDefault="008C46F8"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22A0CCD2" w14:textId="77777777" w:rsidR="009B6975" w:rsidRPr="00A04CB3" w:rsidRDefault="008D57D1" w:rsidP="0015740E">
            <w:pPr>
              <w:spacing w:after="120" w:line="276" w:lineRule="auto"/>
              <w:jc w:val="center"/>
              <w:rPr>
                <w:rFonts w:cs="Arial"/>
                <w:sz w:val="16"/>
              </w:rPr>
            </w:pPr>
            <w:sdt>
              <w:sdtPr>
                <w:rPr>
                  <w:rFonts w:cs="Arial"/>
                  <w:sz w:val="16"/>
                </w:rPr>
                <w:id w:val="527768763"/>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0DDE5F72" w14:textId="77777777" w:rsidR="009B6975" w:rsidRPr="00A04CB3" w:rsidRDefault="008D57D1" w:rsidP="0015740E">
            <w:pPr>
              <w:spacing w:after="120" w:line="276" w:lineRule="auto"/>
              <w:jc w:val="center"/>
              <w:rPr>
                <w:rFonts w:cs="Arial"/>
                <w:sz w:val="16"/>
              </w:rPr>
            </w:pPr>
            <w:sdt>
              <w:sdtPr>
                <w:rPr>
                  <w:rFonts w:cs="Arial"/>
                  <w:sz w:val="16"/>
                </w:rPr>
                <w:id w:val="-1978678521"/>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27005303" w14:textId="77777777" w:rsidR="009B6975" w:rsidRPr="00A04CB3" w:rsidRDefault="008D57D1" w:rsidP="0015740E">
            <w:pPr>
              <w:spacing w:after="120" w:line="276" w:lineRule="auto"/>
              <w:jc w:val="center"/>
              <w:rPr>
                <w:rFonts w:cs="Arial"/>
                <w:sz w:val="16"/>
              </w:rPr>
            </w:pPr>
            <w:sdt>
              <w:sdtPr>
                <w:rPr>
                  <w:rFonts w:cs="Arial"/>
                  <w:sz w:val="16"/>
                </w:rPr>
                <w:id w:val="977572581"/>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310831551"/>
            </w:sdtPr>
            <w:sdtEndPr/>
            <w:sdtContent>
              <w:p w14:paraId="527D4F37" w14:textId="77777777" w:rsidR="009B6975" w:rsidRPr="00FD13B7" w:rsidRDefault="008C46F8"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4025540"/>
            </w:sdtPr>
            <w:sdtEndPr/>
            <w:sdtContent>
              <w:p w14:paraId="2C54C281" w14:textId="77777777" w:rsidR="009B6975" w:rsidRPr="00FD13B7" w:rsidRDefault="00FD13B7"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69DED3A2" w14:textId="77777777" w:rsidTr="00E908FA">
        <w:trPr>
          <w:trHeight w:val="821"/>
        </w:trPr>
        <w:tc>
          <w:tcPr>
            <w:tcW w:w="414" w:type="pct"/>
            <w:vMerge/>
            <w:tcBorders>
              <w:bottom w:val="single" w:sz="4" w:space="0" w:color="auto"/>
            </w:tcBorders>
            <w:hideMark/>
          </w:tcPr>
          <w:p w14:paraId="5A4AEBE4"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tcBorders>
              <w:bottom w:val="single" w:sz="4" w:space="0" w:color="auto"/>
            </w:tcBorders>
            <w:hideMark/>
          </w:tcPr>
          <w:p w14:paraId="07487B33"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tcBorders>
              <w:bottom w:val="single" w:sz="4" w:space="0" w:color="auto"/>
            </w:tcBorders>
            <w:noWrap/>
            <w:hideMark/>
          </w:tcPr>
          <w:p w14:paraId="02AB0030"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i</w:t>
            </w:r>
          </w:p>
        </w:tc>
        <w:tc>
          <w:tcPr>
            <w:tcW w:w="1984" w:type="pct"/>
            <w:tcBorders>
              <w:bottom w:val="single" w:sz="4" w:space="0" w:color="auto"/>
            </w:tcBorders>
            <w:hideMark/>
          </w:tcPr>
          <w:p w14:paraId="7532EECD"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 list of the most important written procedures (work instructions) in relation to the applicant’s IT systems or, for procedures that have not yet been formalised, the estimated date for their finalisation</w:t>
            </w:r>
          </w:p>
        </w:tc>
        <w:tc>
          <w:tcPr>
            <w:tcW w:w="199" w:type="pct"/>
            <w:tcBorders>
              <w:bottom w:val="single" w:sz="4" w:space="0" w:color="auto"/>
            </w:tcBorders>
            <w:noWrap/>
            <w:hideMark/>
          </w:tcPr>
          <w:sdt>
            <w:sdtPr>
              <w:rPr>
                <w:color w:val="808080" w:themeColor="background1" w:themeShade="80"/>
                <w:sz w:val="16"/>
              </w:rPr>
              <w:id w:val="1947035711"/>
            </w:sdtPr>
            <w:sdtEndPr/>
            <w:sdtContent>
              <w:p w14:paraId="3E00259D" w14:textId="77777777" w:rsidR="009B6975" w:rsidRPr="0055609A" w:rsidRDefault="0055609A"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tcBorders>
              <w:bottom w:val="single" w:sz="4" w:space="0" w:color="auto"/>
            </w:tcBorders>
            <w:noWrap/>
            <w:vAlign w:val="center"/>
            <w:hideMark/>
          </w:tcPr>
          <w:p w14:paraId="26AFBB3F" w14:textId="77777777" w:rsidR="009B6975" w:rsidRPr="00A04CB3" w:rsidRDefault="008D57D1" w:rsidP="0015740E">
            <w:pPr>
              <w:spacing w:after="120" w:line="276" w:lineRule="auto"/>
              <w:jc w:val="center"/>
              <w:rPr>
                <w:rFonts w:cs="Arial"/>
                <w:sz w:val="16"/>
              </w:rPr>
            </w:pPr>
            <w:sdt>
              <w:sdtPr>
                <w:rPr>
                  <w:rFonts w:cs="Arial"/>
                  <w:sz w:val="16"/>
                </w:rPr>
                <w:id w:val="1016663706"/>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tcBorders>
              <w:bottom w:val="single" w:sz="4" w:space="0" w:color="auto"/>
            </w:tcBorders>
            <w:noWrap/>
            <w:vAlign w:val="center"/>
            <w:hideMark/>
          </w:tcPr>
          <w:p w14:paraId="3EAF371B" w14:textId="77777777" w:rsidR="009B6975" w:rsidRPr="00A04CB3" w:rsidRDefault="008D57D1" w:rsidP="0015740E">
            <w:pPr>
              <w:spacing w:after="120" w:line="276" w:lineRule="auto"/>
              <w:jc w:val="center"/>
              <w:rPr>
                <w:rFonts w:cs="Arial"/>
                <w:sz w:val="16"/>
              </w:rPr>
            </w:pPr>
            <w:sdt>
              <w:sdtPr>
                <w:rPr>
                  <w:rFonts w:cs="Arial"/>
                  <w:sz w:val="16"/>
                </w:rPr>
                <w:id w:val="1945492842"/>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tcBorders>
              <w:bottom w:val="single" w:sz="4" w:space="0" w:color="auto"/>
            </w:tcBorders>
            <w:noWrap/>
            <w:vAlign w:val="center"/>
            <w:hideMark/>
          </w:tcPr>
          <w:p w14:paraId="62E1CAC4" w14:textId="77777777" w:rsidR="009B6975" w:rsidRPr="00A04CB3" w:rsidRDefault="008D57D1" w:rsidP="0015740E">
            <w:pPr>
              <w:spacing w:after="120" w:line="276" w:lineRule="auto"/>
              <w:jc w:val="center"/>
              <w:rPr>
                <w:rFonts w:cs="Arial"/>
                <w:sz w:val="16"/>
              </w:rPr>
            </w:pPr>
            <w:sdt>
              <w:sdtPr>
                <w:rPr>
                  <w:rFonts w:cs="Arial"/>
                  <w:sz w:val="16"/>
                </w:rPr>
                <w:id w:val="-1872835814"/>
                <w14:checkbox>
                  <w14:checked w14:val="0"/>
                  <w14:checkedState w14:val="2612" w14:font="MS Gothic"/>
                  <w14:uncheckedState w14:val="2610" w14:font="MS Gothic"/>
                </w14:checkbox>
              </w:sdtPr>
              <w:sdtEndPr/>
              <w:sdtContent>
                <w:r w:rsidR="0055609A" w:rsidRPr="00A04CB3">
                  <w:rPr>
                    <w:rFonts w:ascii="MS Gothic" w:eastAsia="MS Gothic" w:hAnsi="MS Gothic" w:cs="Arial" w:hint="eastAsia"/>
                    <w:sz w:val="16"/>
                    <w:lang w:val="de-LI"/>
                  </w:rPr>
                  <w:t>☐</w:t>
                </w:r>
              </w:sdtContent>
            </w:sdt>
          </w:p>
        </w:tc>
        <w:tc>
          <w:tcPr>
            <w:tcW w:w="684" w:type="pct"/>
            <w:tcBorders>
              <w:bottom w:val="single" w:sz="4" w:space="0" w:color="auto"/>
            </w:tcBorders>
            <w:noWrap/>
            <w:hideMark/>
          </w:tcPr>
          <w:sdt>
            <w:sdtPr>
              <w:rPr>
                <w:color w:val="808080" w:themeColor="background1" w:themeShade="80"/>
                <w:sz w:val="16"/>
              </w:rPr>
              <w:id w:val="-528866440"/>
            </w:sdtPr>
            <w:sdtEndPr/>
            <w:sdtContent>
              <w:p w14:paraId="0B2CB7BE" w14:textId="77777777" w:rsidR="009B6975" w:rsidRPr="0055609A" w:rsidRDefault="0055609A"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tcBorders>
              <w:bottom w:val="single" w:sz="4" w:space="0" w:color="auto"/>
            </w:tcBorders>
            <w:shd w:val="clear" w:color="auto" w:fill="D9D9D9" w:themeFill="background1" w:themeFillShade="D9"/>
          </w:tcPr>
          <w:sdt>
            <w:sdtPr>
              <w:rPr>
                <w:color w:val="808080" w:themeColor="background1" w:themeShade="80"/>
                <w:sz w:val="16"/>
              </w:rPr>
              <w:id w:val="-924261063"/>
            </w:sdtPr>
            <w:sdtEndPr/>
            <w:sdtContent>
              <w:p w14:paraId="4D91B523" w14:textId="77777777" w:rsidR="009B6975" w:rsidRPr="00FD13B7" w:rsidRDefault="00FD13B7"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E908FA" w:rsidRPr="000E0B64" w14:paraId="51091D58" w14:textId="77777777" w:rsidTr="00E908FA">
        <w:trPr>
          <w:trHeight w:val="821"/>
        </w:trPr>
        <w:tc>
          <w:tcPr>
            <w:tcW w:w="414" w:type="pct"/>
            <w:tcBorders>
              <w:top w:val="single" w:sz="4" w:space="0" w:color="auto"/>
              <w:left w:val="nil"/>
              <w:bottom w:val="nil"/>
              <w:right w:val="nil"/>
            </w:tcBorders>
          </w:tcPr>
          <w:p w14:paraId="7D53394D" w14:textId="77777777" w:rsidR="00E908FA" w:rsidRPr="000E0B64" w:rsidRDefault="00E908FA" w:rsidP="0015740E">
            <w:pPr>
              <w:spacing w:after="120" w:line="276" w:lineRule="auto"/>
              <w:jc w:val="left"/>
              <w:rPr>
                <w:rFonts w:eastAsia="Times New Roman" w:cs="Arial"/>
                <w:i/>
                <w:iCs/>
                <w:color w:val="000000"/>
                <w:sz w:val="16"/>
                <w:lang w:val="de-LI" w:eastAsia="de-AT"/>
              </w:rPr>
            </w:pPr>
          </w:p>
        </w:tc>
        <w:tc>
          <w:tcPr>
            <w:tcW w:w="289" w:type="pct"/>
            <w:tcBorders>
              <w:top w:val="single" w:sz="4" w:space="0" w:color="auto"/>
              <w:left w:val="nil"/>
              <w:bottom w:val="nil"/>
              <w:right w:val="nil"/>
            </w:tcBorders>
          </w:tcPr>
          <w:p w14:paraId="7CCA39A0" w14:textId="77777777" w:rsidR="00E908FA" w:rsidRPr="000E0B64" w:rsidRDefault="00E908FA" w:rsidP="0015740E">
            <w:pPr>
              <w:spacing w:after="120" w:line="276" w:lineRule="auto"/>
              <w:jc w:val="left"/>
              <w:rPr>
                <w:rFonts w:eastAsia="Times New Roman" w:cs="Arial"/>
                <w:color w:val="000000"/>
                <w:sz w:val="16"/>
                <w:lang w:val="de-LI" w:eastAsia="de-AT"/>
              </w:rPr>
            </w:pPr>
          </w:p>
        </w:tc>
        <w:tc>
          <w:tcPr>
            <w:tcW w:w="193" w:type="pct"/>
            <w:tcBorders>
              <w:top w:val="single" w:sz="4" w:space="0" w:color="auto"/>
              <w:left w:val="nil"/>
              <w:bottom w:val="nil"/>
              <w:right w:val="nil"/>
            </w:tcBorders>
            <w:noWrap/>
          </w:tcPr>
          <w:p w14:paraId="7511BCA9" w14:textId="77777777" w:rsidR="00E908FA" w:rsidRDefault="00E908FA" w:rsidP="00E908FA">
            <w:pPr>
              <w:spacing w:before="120" w:after="120" w:line="276" w:lineRule="auto"/>
              <w:jc w:val="left"/>
              <w:rPr>
                <w:color w:val="000000"/>
                <w:sz w:val="16"/>
              </w:rPr>
            </w:pPr>
          </w:p>
        </w:tc>
        <w:tc>
          <w:tcPr>
            <w:tcW w:w="1984" w:type="pct"/>
            <w:tcBorders>
              <w:top w:val="single" w:sz="4" w:space="0" w:color="auto"/>
              <w:left w:val="nil"/>
              <w:bottom w:val="nil"/>
              <w:right w:val="nil"/>
            </w:tcBorders>
          </w:tcPr>
          <w:p w14:paraId="447FA43E" w14:textId="77777777" w:rsidR="00E908FA" w:rsidRDefault="00E908FA" w:rsidP="00E908FA">
            <w:pPr>
              <w:spacing w:before="120" w:after="120" w:line="276" w:lineRule="auto"/>
              <w:jc w:val="left"/>
              <w:rPr>
                <w:color w:val="000000"/>
                <w:sz w:val="16"/>
              </w:rPr>
            </w:pPr>
          </w:p>
        </w:tc>
        <w:tc>
          <w:tcPr>
            <w:tcW w:w="199" w:type="pct"/>
            <w:tcBorders>
              <w:top w:val="single" w:sz="4" w:space="0" w:color="auto"/>
              <w:left w:val="nil"/>
              <w:bottom w:val="nil"/>
              <w:right w:val="nil"/>
            </w:tcBorders>
            <w:noWrap/>
          </w:tcPr>
          <w:p w14:paraId="6FCCBA4F" w14:textId="77777777" w:rsidR="00E908FA" w:rsidRDefault="00E908FA" w:rsidP="0015740E">
            <w:pPr>
              <w:pStyle w:val="Kopfzeile"/>
              <w:spacing w:after="120" w:line="276" w:lineRule="auto"/>
              <w:rPr>
                <w:color w:val="808080" w:themeColor="background1" w:themeShade="80"/>
                <w:sz w:val="16"/>
              </w:rPr>
            </w:pPr>
          </w:p>
        </w:tc>
        <w:tc>
          <w:tcPr>
            <w:tcW w:w="206" w:type="pct"/>
            <w:tcBorders>
              <w:top w:val="single" w:sz="4" w:space="0" w:color="auto"/>
              <w:left w:val="nil"/>
              <w:bottom w:val="nil"/>
              <w:right w:val="nil"/>
            </w:tcBorders>
            <w:noWrap/>
            <w:vAlign w:val="center"/>
          </w:tcPr>
          <w:p w14:paraId="1C145619" w14:textId="77777777" w:rsidR="00E908FA" w:rsidRDefault="00E908FA" w:rsidP="0015740E">
            <w:pPr>
              <w:spacing w:after="120" w:line="276" w:lineRule="auto"/>
              <w:jc w:val="center"/>
              <w:rPr>
                <w:rFonts w:cs="Arial"/>
                <w:sz w:val="16"/>
              </w:rPr>
            </w:pPr>
          </w:p>
        </w:tc>
        <w:tc>
          <w:tcPr>
            <w:tcW w:w="203" w:type="pct"/>
            <w:tcBorders>
              <w:top w:val="single" w:sz="4" w:space="0" w:color="auto"/>
              <w:left w:val="nil"/>
              <w:bottom w:val="nil"/>
              <w:right w:val="nil"/>
            </w:tcBorders>
            <w:noWrap/>
            <w:vAlign w:val="center"/>
          </w:tcPr>
          <w:p w14:paraId="5337B80D" w14:textId="77777777" w:rsidR="00E908FA" w:rsidRDefault="00E908FA" w:rsidP="0015740E">
            <w:pPr>
              <w:spacing w:after="120" w:line="276" w:lineRule="auto"/>
              <w:jc w:val="center"/>
              <w:rPr>
                <w:rFonts w:cs="Arial"/>
                <w:sz w:val="16"/>
              </w:rPr>
            </w:pPr>
          </w:p>
        </w:tc>
        <w:tc>
          <w:tcPr>
            <w:tcW w:w="203" w:type="pct"/>
            <w:tcBorders>
              <w:top w:val="single" w:sz="4" w:space="0" w:color="auto"/>
              <w:left w:val="nil"/>
              <w:bottom w:val="nil"/>
              <w:right w:val="nil"/>
            </w:tcBorders>
            <w:noWrap/>
            <w:vAlign w:val="center"/>
          </w:tcPr>
          <w:p w14:paraId="1B9CA2B1" w14:textId="77777777" w:rsidR="00E908FA" w:rsidRDefault="00E908FA" w:rsidP="0015740E">
            <w:pPr>
              <w:spacing w:after="120" w:line="276" w:lineRule="auto"/>
              <w:jc w:val="center"/>
              <w:rPr>
                <w:rFonts w:cs="Arial"/>
                <w:sz w:val="16"/>
              </w:rPr>
            </w:pPr>
          </w:p>
        </w:tc>
        <w:tc>
          <w:tcPr>
            <w:tcW w:w="684" w:type="pct"/>
            <w:tcBorders>
              <w:top w:val="single" w:sz="4" w:space="0" w:color="auto"/>
              <w:left w:val="nil"/>
              <w:bottom w:val="nil"/>
              <w:right w:val="nil"/>
            </w:tcBorders>
            <w:noWrap/>
          </w:tcPr>
          <w:p w14:paraId="631A1D37" w14:textId="77777777" w:rsidR="00E908FA" w:rsidRDefault="00E908FA" w:rsidP="0015740E">
            <w:pPr>
              <w:pStyle w:val="Kopfzeile"/>
              <w:spacing w:after="120" w:line="276" w:lineRule="auto"/>
              <w:rPr>
                <w:color w:val="808080" w:themeColor="background1" w:themeShade="80"/>
                <w:sz w:val="16"/>
              </w:rPr>
            </w:pPr>
          </w:p>
        </w:tc>
        <w:tc>
          <w:tcPr>
            <w:tcW w:w="625" w:type="pct"/>
            <w:tcBorders>
              <w:top w:val="single" w:sz="4" w:space="0" w:color="auto"/>
              <w:left w:val="nil"/>
              <w:bottom w:val="nil"/>
              <w:right w:val="nil"/>
            </w:tcBorders>
          </w:tcPr>
          <w:p w14:paraId="7BDFBAAB" w14:textId="77777777" w:rsidR="00E908FA" w:rsidRDefault="00E908FA" w:rsidP="0015740E">
            <w:pPr>
              <w:pStyle w:val="Kopfzeile"/>
              <w:spacing w:after="120" w:line="276" w:lineRule="auto"/>
              <w:rPr>
                <w:color w:val="808080" w:themeColor="background1" w:themeShade="80"/>
                <w:sz w:val="16"/>
              </w:rPr>
            </w:pPr>
          </w:p>
        </w:tc>
      </w:tr>
      <w:tr w:rsidR="009B6975" w:rsidRPr="000E0B64" w14:paraId="61FF59B7" w14:textId="77777777" w:rsidTr="00E908FA">
        <w:trPr>
          <w:trHeight w:val="1397"/>
        </w:trPr>
        <w:tc>
          <w:tcPr>
            <w:tcW w:w="414" w:type="pct"/>
            <w:vMerge w:val="restart"/>
            <w:tcBorders>
              <w:top w:val="nil"/>
            </w:tcBorders>
            <w:textDirection w:val="btLr"/>
            <w:hideMark/>
          </w:tcPr>
          <w:p w14:paraId="2469D87A" w14:textId="77777777" w:rsidR="009B6975" w:rsidRPr="000E0B64" w:rsidRDefault="009B6975" w:rsidP="0015740E">
            <w:pPr>
              <w:spacing w:after="120" w:line="276" w:lineRule="auto"/>
              <w:jc w:val="center"/>
              <w:rPr>
                <w:rFonts w:eastAsia="Times New Roman" w:cs="Arial"/>
                <w:i/>
                <w:iCs/>
                <w:color w:val="000000"/>
                <w:sz w:val="16"/>
              </w:rPr>
            </w:pPr>
            <w:r>
              <w:rPr>
                <w:i/>
                <w:iCs/>
                <w:color w:val="000000"/>
                <w:sz w:val="16"/>
              </w:rPr>
              <w:lastRenderedPageBreak/>
              <w:t xml:space="preserve">Internal control mechanisms to comply with requirements in relation to money laundering and terrorist financing </w:t>
            </w:r>
          </w:p>
        </w:tc>
        <w:tc>
          <w:tcPr>
            <w:tcW w:w="289" w:type="pct"/>
            <w:vMerge w:val="restart"/>
            <w:tcBorders>
              <w:top w:val="nil"/>
            </w:tcBorders>
            <w:noWrap/>
            <w:hideMark/>
          </w:tcPr>
          <w:p w14:paraId="0BA28602"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14.1</w:t>
            </w:r>
          </w:p>
        </w:tc>
        <w:tc>
          <w:tcPr>
            <w:tcW w:w="193" w:type="pct"/>
            <w:tcBorders>
              <w:top w:val="nil"/>
            </w:tcBorders>
            <w:noWrap/>
            <w:hideMark/>
          </w:tcPr>
          <w:p w14:paraId="74FBAB5A"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a</w:t>
            </w:r>
          </w:p>
        </w:tc>
        <w:tc>
          <w:tcPr>
            <w:tcW w:w="1984" w:type="pct"/>
            <w:tcBorders>
              <w:top w:val="nil"/>
            </w:tcBorders>
            <w:hideMark/>
          </w:tcPr>
          <w:p w14:paraId="75E99779"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The applicant’s assessment with respect to the money laundering and terrorist financing risks associated with its business, including the risks associated with the applicant’s client base as well as its products and services, the distribution channels used and the geographic areas of operation</w:t>
            </w:r>
          </w:p>
        </w:tc>
        <w:tc>
          <w:tcPr>
            <w:tcW w:w="199" w:type="pct"/>
            <w:tcBorders>
              <w:top w:val="nil"/>
            </w:tcBorders>
            <w:noWrap/>
            <w:hideMark/>
          </w:tcPr>
          <w:sdt>
            <w:sdtPr>
              <w:rPr>
                <w:color w:val="808080" w:themeColor="background1" w:themeShade="80"/>
                <w:sz w:val="16"/>
              </w:rPr>
              <w:id w:val="60602653"/>
            </w:sdtPr>
            <w:sdtEndPr/>
            <w:sdtContent>
              <w:p w14:paraId="1D64FFDC" w14:textId="77777777" w:rsidR="009B6975" w:rsidRPr="00B60201" w:rsidRDefault="008C46F8"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tcBorders>
              <w:top w:val="nil"/>
            </w:tcBorders>
            <w:noWrap/>
            <w:vAlign w:val="center"/>
            <w:hideMark/>
          </w:tcPr>
          <w:p w14:paraId="46B85AFC" w14:textId="77777777" w:rsidR="009B6975" w:rsidRPr="00A04CB3" w:rsidRDefault="008D57D1" w:rsidP="0015740E">
            <w:pPr>
              <w:spacing w:after="120" w:line="276" w:lineRule="auto"/>
              <w:jc w:val="center"/>
              <w:rPr>
                <w:rFonts w:cs="Arial"/>
                <w:sz w:val="16"/>
              </w:rPr>
            </w:pPr>
            <w:sdt>
              <w:sdtPr>
                <w:rPr>
                  <w:rFonts w:cs="Arial"/>
                  <w:sz w:val="16"/>
                </w:rPr>
                <w:id w:val="1156570659"/>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tcBorders>
              <w:top w:val="nil"/>
            </w:tcBorders>
            <w:noWrap/>
            <w:vAlign w:val="center"/>
            <w:hideMark/>
          </w:tcPr>
          <w:p w14:paraId="29875B00" w14:textId="77777777" w:rsidR="009B6975" w:rsidRPr="00A04CB3" w:rsidRDefault="008D57D1" w:rsidP="0015740E">
            <w:pPr>
              <w:spacing w:after="120" w:line="276" w:lineRule="auto"/>
              <w:jc w:val="center"/>
              <w:rPr>
                <w:rFonts w:cs="Arial"/>
                <w:sz w:val="16"/>
              </w:rPr>
            </w:pPr>
            <w:sdt>
              <w:sdtPr>
                <w:rPr>
                  <w:rFonts w:cs="Arial"/>
                  <w:sz w:val="16"/>
                </w:rPr>
                <w:id w:val="1375577307"/>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tcBorders>
              <w:top w:val="nil"/>
            </w:tcBorders>
            <w:noWrap/>
            <w:vAlign w:val="center"/>
            <w:hideMark/>
          </w:tcPr>
          <w:p w14:paraId="48BAE697" w14:textId="77777777" w:rsidR="009B6975" w:rsidRPr="00A04CB3" w:rsidRDefault="008D57D1" w:rsidP="0015740E">
            <w:pPr>
              <w:spacing w:after="120" w:line="276" w:lineRule="auto"/>
              <w:jc w:val="center"/>
              <w:rPr>
                <w:rFonts w:cs="Arial"/>
                <w:sz w:val="16"/>
              </w:rPr>
            </w:pPr>
            <w:sdt>
              <w:sdtPr>
                <w:rPr>
                  <w:rFonts w:cs="Arial"/>
                  <w:sz w:val="16"/>
                </w:rPr>
                <w:id w:val="-752736877"/>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tcBorders>
              <w:top w:val="nil"/>
            </w:tcBorders>
            <w:noWrap/>
            <w:hideMark/>
          </w:tcPr>
          <w:sdt>
            <w:sdtPr>
              <w:rPr>
                <w:color w:val="808080" w:themeColor="background1" w:themeShade="80"/>
                <w:sz w:val="16"/>
              </w:rPr>
              <w:id w:val="-1309855911"/>
            </w:sdtPr>
            <w:sdtEndPr/>
            <w:sdtContent>
              <w:p w14:paraId="452D15A8" w14:textId="77777777" w:rsidR="009B6975" w:rsidRPr="00B60201" w:rsidRDefault="008C46F8"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tcBorders>
              <w:top w:val="nil"/>
            </w:tcBorders>
            <w:shd w:val="clear" w:color="auto" w:fill="D9D9D9" w:themeFill="background1" w:themeFillShade="D9"/>
          </w:tcPr>
          <w:sdt>
            <w:sdtPr>
              <w:rPr>
                <w:color w:val="808080" w:themeColor="background1" w:themeShade="80"/>
                <w:sz w:val="16"/>
              </w:rPr>
              <w:id w:val="-1275014384"/>
            </w:sdtPr>
            <w:sdtEndPr/>
            <w:sdtContent>
              <w:p w14:paraId="6DA4AFF6" w14:textId="77777777" w:rsidR="009B6975" w:rsidRPr="00B60201" w:rsidRDefault="00B60201"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43AB3EA5" w14:textId="77777777" w:rsidTr="00E908FA">
        <w:trPr>
          <w:trHeight w:val="1907"/>
        </w:trPr>
        <w:tc>
          <w:tcPr>
            <w:tcW w:w="414" w:type="pct"/>
            <w:vMerge/>
            <w:hideMark/>
          </w:tcPr>
          <w:p w14:paraId="1C21AA4F"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hideMark/>
          </w:tcPr>
          <w:p w14:paraId="528F5098"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5F13C463"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b</w:t>
            </w:r>
          </w:p>
        </w:tc>
        <w:tc>
          <w:tcPr>
            <w:tcW w:w="1984" w:type="pct"/>
            <w:hideMark/>
          </w:tcPr>
          <w:p w14:paraId="1461FCC2"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The measures that the applicant has or will put in place in order to meet the applicable requirements set out under due diligence legislation, for example Regulation (EU) No. 2015/847 on the prevention of money laundering and terrorist financing, including its risk assessment process, the guidelines and procedures for compliance with client due diligence requirements as well as the guidelines and procedures for the detection and reporting of suspicious processes/transactions or activities</w:t>
            </w:r>
          </w:p>
        </w:tc>
        <w:tc>
          <w:tcPr>
            <w:tcW w:w="199" w:type="pct"/>
            <w:noWrap/>
            <w:hideMark/>
          </w:tcPr>
          <w:sdt>
            <w:sdtPr>
              <w:rPr>
                <w:color w:val="808080" w:themeColor="background1" w:themeShade="80"/>
                <w:sz w:val="16"/>
              </w:rPr>
              <w:id w:val="1309052931"/>
            </w:sdtPr>
            <w:sdtEndPr/>
            <w:sdtContent>
              <w:p w14:paraId="0E2A5C72" w14:textId="77777777" w:rsidR="009B6975" w:rsidRPr="00B60201" w:rsidRDefault="008C46F8"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0A293D36" w14:textId="77777777" w:rsidR="009B6975" w:rsidRPr="00A04CB3" w:rsidRDefault="008D57D1" w:rsidP="0015740E">
            <w:pPr>
              <w:spacing w:after="120" w:line="276" w:lineRule="auto"/>
              <w:jc w:val="center"/>
              <w:rPr>
                <w:rFonts w:cs="Arial"/>
                <w:sz w:val="16"/>
              </w:rPr>
            </w:pPr>
            <w:sdt>
              <w:sdtPr>
                <w:rPr>
                  <w:rFonts w:cs="Arial"/>
                  <w:sz w:val="16"/>
                </w:rPr>
                <w:id w:val="-970587021"/>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6B1DF224" w14:textId="77777777" w:rsidR="009B6975" w:rsidRPr="00A04CB3" w:rsidRDefault="008D57D1" w:rsidP="0015740E">
            <w:pPr>
              <w:spacing w:after="120" w:line="276" w:lineRule="auto"/>
              <w:jc w:val="center"/>
              <w:rPr>
                <w:rFonts w:cs="Arial"/>
                <w:sz w:val="16"/>
              </w:rPr>
            </w:pPr>
            <w:sdt>
              <w:sdtPr>
                <w:rPr>
                  <w:rFonts w:cs="Arial"/>
                  <w:sz w:val="16"/>
                </w:rPr>
                <w:id w:val="-242724045"/>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76DF51C0" w14:textId="77777777" w:rsidR="009B6975" w:rsidRPr="00A04CB3" w:rsidRDefault="008D57D1" w:rsidP="0015740E">
            <w:pPr>
              <w:spacing w:after="120" w:line="276" w:lineRule="auto"/>
              <w:jc w:val="center"/>
              <w:rPr>
                <w:rFonts w:cs="Arial"/>
                <w:sz w:val="16"/>
              </w:rPr>
            </w:pPr>
            <w:sdt>
              <w:sdtPr>
                <w:rPr>
                  <w:rFonts w:cs="Arial"/>
                  <w:sz w:val="16"/>
                </w:rPr>
                <w:id w:val="336895968"/>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721865499"/>
            </w:sdtPr>
            <w:sdtEndPr/>
            <w:sdtContent>
              <w:p w14:paraId="70502A8F" w14:textId="77777777" w:rsidR="009B6975" w:rsidRPr="00B60201" w:rsidRDefault="008C46F8"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1952155528"/>
            </w:sdtPr>
            <w:sdtEndPr/>
            <w:sdtContent>
              <w:p w14:paraId="4E7D9ADF" w14:textId="77777777" w:rsidR="009B6975" w:rsidRPr="00B60201" w:rsidRDefault="00B60201"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027557EF" w14:textId="77777777" w:rsidTr="00E908FA">
        <w:trPr>
          <w:trHeight w:val="1346"/>
        </w:trPr>
        <w:tc>
          <w:tcPr>
            <w:tcW w:w="414" w:type="pct"/>
            <w:vMerge/>
            <w:hideMark/>
          </w:tcPr>
          <w:p w14:paraId="1B8F0D6B"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hideMark/>
          </w:tcPr>
          <w:p w14:paraId="5A0294AA"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300E32F2"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c</w:t>
            </w:r>
          </w:p>
        </w:tc>
        <w:tc>
          <w:tcPr>
            <w:tcW w:w="1984" w:type="pct"/>
            <w:hideMark/>
          </w:tcPr>
          <w:p w14:paraId="2BC54B0D"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The systems and controls that the applicant has or will put in place in order to ensure that its branches, agents and distributors comply with the applicable requirements for the prevention of money laundering and terrorist financing, including in cases in which the branch, agent or distributor is located in another EU Member State</w:t>
            </w:r>
          </w:p>
        </w:tc>
        <w:tc>
          <w:tcPr>
            <w:tcW w:w="199" w:type="pct"/>
            <w:noWrap/>
            <w:hideMark/>
          </w:tcPr>
          <w:sdt>
            <w:sdtPr>
              <w:rPr>
                <w:color w:val="808080" w:themeColor="background1" w:themeShade="80"/>
                <w:sz w:val="16"/>
              </w:rPr>
              <w:id w:val="1051276895"/>
              <w:showingPlcHdr/>
            </w:sdtPr>
            <w:sdtEndPr/>
            <w:sdtContent>
              <w:p w14:paraId="4ADD0318" w14:textId="77777777" w:rsidR="009B6975" w:rsidRPr="00157A8B" w:rsidRDefault="00D51BD5"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1BCC939A" w14:textId="77777777" w:rsidR="009B6975" w:rsidRPr="00A04CB3" w:rsidRDefault="008D57D1" w:rsidP="0015740E">
            <w:pPr>
              <w:spacing w:after="120" w:line="276" w:lineRule="auto"/>
              <w:jc w:val="center"/>
              <w:rPr>
                <w:rFonts w:cs="Arial"/>
                <w:sz w:val="16"/>
              </w:rPr>
            </w:pPr>
            <w:sdt>
              <w:sdtPr>
                <w:rPr>
                  <w:rFonts w:cs="Arial"/>
                  <w:sz w:val="16"/>
                </w:rPr>
                <w:id w:val="1379284742"/>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1247334B" w14:textId="77777777" w:rsidR="009B6975" w:rsidRPr="00A04CB3" w:rsidRDefault="008D57D1" w:rsidP="0015740E">
            <w:pPr>
              <w:spacing w:after="120" w:line="276" w:lineRule="auto"/>
              <w:jc w:val="center"/>
              <w:rPr>
                <w:rFonts w:cs="Arial"/>
                <w:sz w:val="16"/>
              </w:rPr>
            </w:pPr>
            <w:sdt>
              <w:sdtPr>
                <w:rPr>
                  <w:rFonts w:cs="Arial"/>
                  <w:sz w:val="16"/>
                </w:rPr>
                <w:id w:val="1027686114"/>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50878E80" w14:textId="77777777" w:rsidR="009B6975" w:rsidRPr="00A04CB3" w:rsidRDefault="008D57D1" w:rsidP="0015740E">
            <w:pPr>
              <w:spacing w:after="120" w:line="276" w:lineRule="auto"/>
              <w:jc w:val="center"/>
              <w:rPr>
                <w:rFonts w:cs="Arial"/>
                <w:sz w:val="16"/>
              </w:rPr>
            </w:pPr>
            <w:sdt>
              <w:sdtPr>
                <w:rPr>
                  <w:rFonts w:cs="Arial"/>
                  <w:sz w:val="16"/>
                </w:rPr>
                <w:id w:val="-1039895092"/>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761252309"/>
              <w:showingPlcHdr/>
            </w:sdtPr>
            <w:sdtEndPr/>
            <w:sdtContent>
              <w:p w14:paraId="7B729E8F" w14:textId="77777777" w:rsidR="009B6975" w:rsidRPr="00157A8B" w:rsidRDefault="00D51BD5"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256799204"/>
            </w:sdtPr>
            <w:sdtEndPr/>
            <w:sdtContent>
              <w:p w14:paraId="7739E0E3" w14:textId="77777777" w:rsidR="009B6975" w:rsidRPr="00157A8B" w:rsidRDefault="00157A8B"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0EFECE13" w14:textId="77777777" w:rsidTr="00E908FA">
        <w:trPr>
          <w:trHeight w:val="983"/>
        </w:trPr>
        <w:tc>
          <w:tcPr>
            <w:tcW w:w="414" w:type="pct"/>
            <w:vMerge/>
            <w:hideMark/>
          </w:tcPr>
          <w:p w14:paraId="6ABB1BDA"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hideMark/>
          </w:tcPr>
          <w:p w14:paraId="27286499"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53A8095D"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d</w:t>
            </w:r>
          </w:p>
        </w:tc>
        <w:tc>
          <w:tcPr>
            <w:tcW w:w="1984" w:type="pct"/>
            <w:hideMark/>
          </w:tcPr>
          <w:p w14:paraId="707C0F12" w14:textId="6553520B" w:rsidR="00244135" w:rsidRPr="00A2772D" w:rsidRDefault="009B6975" w:rsidP="00E908FA">
            <w:pPr>
              <w:spacing w:before="120" w:after="120" w:line="276" w:lineRule="auto"/>
              <w:jc w:val="left"/>
              <w:rPr>
                <w:color w:val="000000"/>
                <w:sz w:val="16"/>
              </w:rPr>
            </w:pPr>
            <w:r>
              <w:rPr>
                <w:color w:val="000000"/>
                <w:sz w:val="16"/>
              </w:rPr>
              <w:t>Arrangements that the applicant has or will put in place in order to ensure that its personnel, agents and distributors are adequately trained in matters relating to the prevention of money laundering and terrorist financing</w:t>
            </w:r>
          </w:p>
        </w:tc>
        <w:tc>
          <w:tcPr>
            <w:tcW w:w="199" w:type="pct"/>
            <w:noWrap/>
            <w:hideMark/>
          </w:tcPr>
          <w:sdt>
            <w:sdtPr>
              <w:rPr>
                <w:color w:val="808080" w:themeColor="background1" w:themeShade="80"/>
                <w:sz w:val="16"/>
              </w:rPr>
              <w:id w:val="-1865821270"/>
            </w:sdtPr>
            <w:sdtEndPr/>
            <w:sdtContent>
              <w:p w14:paraId="625B2105" w14:textId="77777777" w:rsidR="009B6975" w:rsidRPr="00157A8B" w:rsidRDefault="008C46F8"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5D0EA3D7" w14:textId="77777777" w:rsidR="009B6975" w:rsidRPr="00A04CB3" w:rsidRDefault="008D57D1" w:rsidP="0015740E">
            <w:pPr>
              <w:spacing w:after="120" w:line="276" w:lineRule="auto"/>
              <w:jc w:val="center"/>
              <w:rPr>
                <w:rFonts w:cs="Arial"/>
                <w:sz w:val="16"/>
              </w:rPr>
            </w:pPr>
            <w:sdt>
              <w:sdtPr>
                <w:rPr>
                  <w:rFonts w:cs="Arial"/>
                  <w:sz w:val="16"/>
                </w:rPr>
                <w:id w:val="915289794"/>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15B065F2" w14:textId="77777777" w:rsidR="009B6975" w:rsidRPr="00A04CB3" w:rsidRDefault="008D57D1" w:rsidP="0015740E">
            <w:pPr>
              <w:spacing w:after="120" w:line="276" w:lineRule="auto"/>
              <w:jc w:val="center"/>
              <w:rPr>
                <w:rFonts w:cs="Arial"/>
                <w:sz w:val="16"/>
              </w:rPr>
            </w:pPr>
            <w:sdt>
              <w:sdtPr>
                <w:rPr>
                  <w:rFonts w:cs="Arial"/>
                  <w:sz w:val="16"/>
                </w:rPr>
                <w:id w:val="79265536"/>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2B43AB8A" w14:textId="77777777" w:rsidR="009B6975" w:rsidRPr="00A04CB3" w:rsidRDefault="008D57D1" w:rsidP="0015740E">
            <w:pPr>
              <w:spacing w:after="120" w:line="276" w:lineRule="auto"/>
              <w:jc w:val="center"/>
              <w:rPr>
                <w:rFonts w:cs="Arial"/>
                <w:sz w:val="16"/>
              </w:rPr>
            </w:pPr>
            <w:sdt>
              <w:sdtPr>
                <w:rPr>
                  <w:rFonts w:cs="Arial"/>
                  <w:sz w:val="16"/>
                </w:rPr>
                <w:id w:val="1960830838"/>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2082054067"/>
            </w:sdtPr>
            <w:sdtEndPr/>
            <w:sdtContent>
              <w:p w14:paraId="5E189091" w14:textId="77777777" w:rsidR="009B6975" w:rsidRPr="00157A8B" w:rsidRDefault="008C46F8"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274634137"/>
            </w:sdtPr>
            <w:sdtEndPr/>
            <w:sdtContent>
              <w:p w14:paraId="6F6EF6CB" w14:textId="77777777" w:rsidR="009B6975" w:rsidRPr="00157A8B" w:rsidRDefault="00157A8B"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32E475AC" w14:textId="77777777" w:rsidTr="00E908FA">
        <w:trPr>
          <w:trHeight w:val="1178"/>
        </w:trPr>
        <w:tc>
          <w:tcPr>
            <w:tcW w:w="414" w:type="pct"/>
            <w:vMerge/>
            <w:hideMark/>
          </w:tcPr>
          <w:p w14:paraId="603459FC"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hideMark/>
          </w:tcPr>
          <w:p w14:paraId="536D0365"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18281448"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e</w:t>
            </w:r>
          </w:p>
        </w:tc>
        <w:tc>
          <w:tcPr>
            <w:tcW w:w="1984" w:type="pct"/>
            <w:hideMark/>
          </w:tcPr>
          <w:p w14:paraId="549ED8C9"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The identity of the person responsible for ensuring compliance with the requirements relating to the prevention of money laundering and terrorist financing and evidence that their specialist knowledge in this area is sufficient to enable them to fulfil this role effectively</w:t>
            </w:r>
          </w:p>
        </w:tc>
        <w:tc>
          <w:tcPr>
            <w:tcW w:w="199" w:type="pct"/>
            <w:noWrap/>
            <w:hideMark/>
          </w:tcPr>
          <w:sdt>
            <w:sdtPr>
              <w:rPr>
                <w:color w:val="808080" w:themeColor="background1" w:themeShade="80"/>
                <w:sz w:val="16"/>
              </w:rPr>
              <w:id w:val="-1045597202"/>
            </w:sdtPr>
            <w:sdtEndPr/>
            <w:sdtContent>
              <w:p w14:paraId="6CEF6D8F" w14:textId="77777777" w:rsidR="009B6975" w:rsidRPr="00157A8B" w:rsidRDefault="008C46F8"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384AFF49" w14:textId="77777777" w:rsidR="009B6975" w:rsidRPr="00A04CB3" w:rsidRDefault="008D57D1" w:rsidP="0015740E">
            <w:pPr>
              <w:spacing w:after="120" w:line="276" w:lineRule="auto"/>
              <w:jc w:val="center"/>
              <w:rPr>
                <w:rFonts w:cs="Arial"/>
                <w:sz w:val="16"/>
              </w:rPr>
            </w:pPr>
            <w:sdt>
              <w:sdtPr>
                <w:rPr>
                  <w:rFonts w:cs="Arial"/>
                  <w:sz w:val="16"/>
                </w:rPr>
                <w:id w:val="1042860160"/>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30306292" w14:textId="77777777" w:rsidR="009B6975" w:rsidRPr="00A04CB3" w:rsidRDefault="008D57D1" w:rsidP="0015740E">
            <w:pPr>
              <w:spacing w:after="120" w:line="276" w:lineRule="auto"/>
              <w:jc w:val="center"/>
              <w:rPr>
                <w:rFonts w:cs="Arial"/>
                <w:sz w:val="16"/>
              </w:rPr>
            </w:pPr>
            <w:sdt>
              <w:sdtPr>
                <w:rPr>
                  <w:rFonts w:cs="Arial"/>
                  <w:sz w:val="16"/>
                </w:rPr>
                <w:id w:val="1203057998"/>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4B4246B7" w14:textId="77777777" w:rsidR="009B6975" w:rsidRPr="00A04CB3" w:rsidRDefault="008D57D1" w:rsidP="0015740E">
            <w:pPr>
              <w:spacing w:after="120" w:line="276" w:lineRule="auto"/>
              <w:jc w:val="center"/>
              <w:rPr>
                <w:rFonts w:cs="Arial"/>
                <w:sz w:val="16"/>
              </w:rPr>
            </w:pPr>
            <w:sdt>
              <w:sdtPr>
                <w:rPr>
                  <w:rFonts w:cs="Arial"/>
                  <w:sz w:val="16"/>
                </w:rPr>
                <w:id w:val="1157505806"/>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228139382"/>
            </w:sdtPr>
            <w:sdtEndPr/>
            <w:sdtContent>
              <w:p w14:paraId="489FC5DA" w14:textId="77777777" w:rsidR="009B6975" w:rsidRPr="00157A8B" w:rsidRDefault="008C46F8"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1526855556"/>
            </w:sdtPr>
            <w:sdtEndPr/>
            <w:sdtContent>
              <w:p w14:paraId="34762133" w14:textId="77777777" w:rsidR="009B6975" w:rsidRPr="00157A8B" w:rsidRDefault="00157A8B"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24A8EB2A" w14:textId="77777777" w:rsidTr="00E908FA">
        <w:trPr>
          <w:trHeight w:val="998"/>
        </w:trPr>
        <w:tc>
          <w:tcPr>
            <w:tcW w:w="414" w:type="pct"/>
            <w:vMerge/>
            <w:hideMark/>
          </w:tcPr>
          <w:p w14:paraId="018320A7"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hideMark/>
          </w:tcPr>
          <w:p w14:paraId="1E885FFE"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70D74506"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f</w:t>
            </w:r>
          </w:p>
        </w:tc>
        <w:tc>
          <w:tcPr>
            <w:tcW w:w="1984" w:type="pct"/>
            <w:hideMark/>
          </w:tcPr>
          <w:p w14:paraId="0D7FF3E7"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The systems and controls that the applicant has or will put in place in order to ensure that its guidelines and procedures for the combating of money laundering and terrorist financing remain up to date, effective and relevant</w:t>
            </w:r>
          </w:p>
        </w:tc>
        <w:tc>
          <w:tcPr>
            <w:tcW w:w="199" w:type="pct"/>
            <w:noWrap/>
          </w:tcPr>
          <w:sdt>
            <w:sdtPr>
              <w:rPr>
                <w:color w:val="808080" w:themeColor="background1" w:themeShade="80"/>
                <w:sz w:val="16"/>
              </w:rPr>
              <w:id w:val="370500850"/>
            </w:sdtPr>
            <w:sdtEndPr/>
            <w:sdtContent>
              <w:p w14:paraId="00BC9267" w14:textId="77777777" w:rsidR="009B6975" w:rsidRPr="00157A8B" w:rsidRDefault="008C46F8"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5D4936B5" w14:textId="77777777" w:rsidR="009B6975" w:rsidRPr="00A04CB3" w:rsidRDefault="008D57D1" w:rsidP="0015740E">
            <w:pPr>
              <w:spacing w:after="120" w:line="276" w:lineRule="auto"/>
              <w:jc w:val="center"/>
              <w:rPr>
                <w:rFonts w:cs="Arial"/>
                <w:sz w:val="16"/>
              </w:rPr>
            </w:pPr>
            <w:sdt>
              <w:sdtPr>
                <w:rPr>
                  <w:rFonts w:cs="Arial"/>
                  <w:sz w:val="16"/>
                </w:rPr>
                <w:id w:val="1571239547"/>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5CC4ADEC" w14:textId="77777777" w:rsidR="009B6975" w:rsidRPr="00A04CB3" w:rsidRDefault="008D57D1" w:rsidP="0015740E">
            <w:pPr>
              <w:spacing w:after="120" w:line="276" w:lineRule="auto"/>
              <w:jc w:val="center"/>
              <w:rPr>
                <w:rFonts w:cs="Arial"/>
                <w:sz w:val="16"/>
              </w:rPr>
            </w:pPr>
            <w:sdt>
              <w:sdtPr>
                <w:rPr>
                  <w:rFonts w:cs="Arial"/>
                  <w:sz w:val="16"/>
                </w:rPr>
                <w:id w:val="1822923893"/>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005118D2" w14:textId="77777777" w:rsidR="009B6975" w:rsidRPr="00A04CB3" w:rsidRDefault="008D57D1" w:rsidP="0015740E">
            <w:pPr>
              <w:spacing w:after="120" w:line="276" w:lineRule="auto"/>
              <w:jc w:val="center"/>
              <w:rPr>
                <w:rFonts w:cs="Arial"/>
                <w:sz w:val="16"/>
              </w:rPr>
            </w:pPr>
            <w:sdt>
              <w:sdtPr>
                <w:rPr>
                  <w:rFonts w:cs="Arial"/>
                  <w:sz w:val="16"/>
                </w:rPr>
                <w:id w:val="-1604024654"/>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131133667"/>
            </w:sdtPr>
            <w:sdtEndPr/>
            <w:sdtContent>
              <w:p w14:paraId="4231DAD9" w14:textId="77777777" w:rsidR="009B6975" w:rsidRPr="00157A8B" w:rsidRDefault="008C46F8"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653534850"/>
            </w:sdtPr>
            <w:sdtEndPr/>
            <w:sdtContent>
              <w:p w14:paraId="0DA59745" w14:textId="77777777" w:rsidR="009B6975" w:rsidRPr="00157A8B" w:rsidRDefault="00157A8B"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4243B354" w14:textId="77777777" w:rsidTr="00E908FA">
        <w:trPr>
          <w:trHeight w:val="983"/>
        </w:trPr>
        <w:tc>
          <w:tcPr>
            <w:tcW w:w="414" w:type="pct"/>
            <w:vMerge/>
            <w:hideMark/>
          </w:tcPr>
          <w:p w14:paraId="7F526D77"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hideMark/>
          </w:tcPr>
          <w:p w14:paraId="183E6BD0"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2DBACE86"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g</w:t>
            </w:r>
          </w:p>
        </w:tc>
        <w:tc>
          <w:tcPr>
            <w:tcW w:w="1984" w:type="pct"/>
            <w:hideMark/>
          </w:tcPr>
          <w:p w14:paraId="7291BADA"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The systems and controls that the applicant has or will put in place in order to ensure that its agents and distributors do not expose the applicant to increased money laundering and terrorist financing risk</w:t>
            </w:r>
          </w:p>
        </w:tc>
        <w:tc>
          <w:tcPr>
            <w:tcW w:w="199" w:type="pct"/>
            <w:noWrap/>
            <w:hideMark/>
          </w:tcPr>
          <w:sdt>
            <w:sdtPr>
              <w:rPr>
                <w:color w:val="808080" w:themeColor="background1" w:themeShade="80"/>
                <w:sz w:val="16"/>
              </w:rPr>
              <w:id w:val="-1506733627"/>
            </w:sdtPr>
            <w:sdtEndPr/>
            <w:sdtContent>
              <w:p w14:paraId="5BBA24AC" w14:textId="77777777" w:rsidR="009B6975" w:rsidRPr="00157A8B" w:rsidRDefault="008C46F8"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noWrap/>
            <w:vAlign w:val="center"/>
            <w:hideMark/>
          </w:tcPr>
          <w:p w14:paraId="0F1DAE7B" w14:textId="77777777" w:rsidR="009B6975" w:rsidRPr="00A04CB3" w:rsidRDefault="008D57D1" w:rsidP="0015740E">
            <w:pPr>
              <w:spacing w:after="120" w:line="276" w:lineRule="auto"/>
              <w:jc w:val="center"/>
              <w:rPr>
                <w:rFonts w:cs="Arial"/>
                <w:sz w:val="16"/>
              </w:rPr>
            </w:pPr>
            <w:sdt>
              <w:sdtPr>
                <w:rPr>
                  <w:rFonts w:cs="Arial"/>
                  <w:sz w:val="16"/>
                </w:rPr>
                <w:id w:val="-117840548"/>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00BB6FEA" w14:textId="77777777" w:rsidR="009B6975" w:rsidRPr="00A04CB3" w:rsidRDefault="008D57D1" w:rsidP="0015740E">
            <w:pPr>
              <w:spacing w:after="120" w:line="276" w:lineRule="auto"/>
              <w:jc w:val="center"/>
              <w:rPr>
                <w:rFonts w:cs="Arial"/>
                <w:sz w:val="16"/>
              </w:rPr>
            </w:pPr>
            <w:sdt>
              <w:sdtPr>
                <w:rPr>
                  <w:rFonts w:cs="Arial"/>
                  <w:sz w:val="16"/>
                </w:rPr>
                <w:id w:val="1801186920"/>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31C12592" w14:textId="77777777" w:rsidR="009B6975" w:rsidRPr="00A04CB3" w:rsidRDefault="008D57D1" w:rsidP="0015740E">
            <w:pPr>
              <w:spacing w:after="120" w:line="276" w:lineRule="auto"/>
              <w:jc w:val="center"/>
              <w:rPr>
                <w:rFonts w:cs="Arial"/>
                <w:sz w:val="16"/>
              </w:rPr>
            </w:pPr>
            <w:sdt>
              <w:sdtPr>
                <w:rPr>
                  <w:rFonts w:cs="Arial"/>
                  <w:sz w:val="16"/>
                </w:rPr>
                <w:id w:val="1794092694"/>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sdt>
            <w:sdtPr>
              <w:rPr>
                <w:color w:val="808080" w:themeColor="background1" w:themeShade="80"/>
                <w:sz w:val="16"/>
              </w:rPr>
              <w:id w:val="1660651949"/>
            </w:sdtPr>
            <w:sdtEndPr/>
            <w:sdtContent>
              <w:p w14:paraId="59CB2968" w14:textId="77777777" w:rsidR="009B6975" w:rsidRPr="00157A8B" w:rsidRDefault="008C46F8"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shd w:val="clear" w:color="auto" w:fill="D9D9D9" w:themeFill="background1" w:themeFillShade="D9"/>
          </w:tcPr>
          <w:sdt>
            <w:sdtPr>
              <w:rPr>
                <w:color w:val="808080" w:themeColor="background1" w:themeShade="80"/>
                <w:sz w:val="16"/>
              </w:rPr>
              <w:id w:val="-1616050369"/>
            </w:sdtPr>
            <w:sdtEndPr/>
            <w:sdtContent>
              <w:p w14:paraId="6200582D" w14:textId="77777777" w:rsidR="009B6975" w:rsidRPr="00157A8B" w:rsidRDefault="00157A8B"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613A7416" w14:textId="77777777" w:rsidTr="00E908FA">
        <w:trPr>
          <w:trHeight w:val="508"/>
        </w:trPr>
        <w:tc>
          <w:tcPr>
            <w:tcW w:w="414" w:type="pct"/>
            <w:vMerge/>
            <w:hideMark/>
          </w:tcPr>
          <w:p w14:paraId="3A437675" w14:textId="77777777" w:rsidR="009B6975" w:rsidRPr="000E0B64" w:rsidRDefault="009B6975" w:rsidP="0015740E">
            <w:pPr>
              <w:spacing w:after="120" w:line="276" w:lineRule="auto"/>
              <w:jc w:val="left"/>
              <w:rPr>
                <w:rFonts w:eastAsia="Times New Roman" w:cs="Arial"/>
                <w:i/>
                <w:iCs/>
                <w:color w:val="000000"/>
                <w:sz w:val="16"/>
                <w:lang w:val="de-LI" w:eastAsia="de-AT"/>
              </w:rPr>
            </w:pPr>
          </w:p>
        </w:tc>
        <w:tc>
          <w:tcPr>
            <w:tcW w:w="289" w:type="pct"/>
            <w:vMerge/>
            <w:hideMark/>
          </w:tcPr>
          <w:p w14:paraId="49243148" w14:textId="77777777" w:rsidR="009B6975" w:rsidRPr="000E0B64" w:rsidRDefault="009B6975" w:rsidP="0015740E">
            <w:pPr>
              <w:spacing w:after="120" w:line="276" w:lineRule="auto"/>
              <w:jc w:val="left"/>
              <w:rPr>
                <w:rFonts w:eastAsia="Times New Roman" w:cs="Arial"/>
                <w:color w:val="000000"/>
                <w:sz w:val="16"/>
                <w:lang w:val="de-LI" w:eastAsia="de-AT"/>
              </w:rPr>
            </w:pPr>
          </w:p>
        </w:tc>
        <w:tc>
          <w:tcPr>
            <w:tcW w:w="193" w:type="pct"/>
            <w:noWrap/>
            <w:hideMark/>
          </w:tcPr>
          <w:p w14:paraId="0C837BA3"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h</w:t>
            </w:r>
          </w:p>
        </w:tc>
        <w:tc>
          <w:tcPr>
            <w:tcW w:w="1984" w:type="pct"/>
            <w:hideMark/>
          </w:tcPr>
          <w:p w14:paraId="2B2AE5F2"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The manual on the prevention of money laundering and terrorist financing for the applicant’s employees</w:t>
            </w:r>
          </w:p>
        </w:tc>
        <w:tc>
          <w:tcPr>
            <w:tcW w:w="199" w:type="pct"/>
            <w:noWrap/>
            <w:hideMark/>
          </w:tcPr>
          <w:p w14:paraId="27C44491" w14:textId="77777777" w:rsidR="009B6975" w:rsidRPr="00B62F53" w:rsidRDefault="009B6975" w:rsidP="0015740E">
            <w:pPr>
              <w:pStyle w:val="Kopfzeile"/>
              <w:spacing w:after="120" w:line="276" w:lineRule="auto"/>
              <w:rPr>
                <w:color w:val="808080" w:themeColor="background1" w:themeShade="80"/>
                <w:sz w:val="16"/>
              </w:rPr>
            </w:pPr>
            <w:r>
              <w:rPr>
                <w:color w:val="000000"/>
                <w:sz w:val="16"/>
              </w:rPr>
              <w:t> </w:t>
            </w:r>
            <w:sdt>
              <w:sdtPr>
                <w:rPr>
                  <w:color w:val="808080" w:themeColor="background1" w:themeShade="80"/>
                  <w:sz w:val="16"/>
                </w:rPr>
                <w:id w:val="-3444892"/>
              </w:sdtPr>
              <w:sdtEndPr/>
              <w:sdtContent>
                <w:r>
                  <w:rPr>
                    <w:color w:val="808080" w:themeColor="background1" w:themeShade="80"/>
                    <w:sz w:val="16"/>
                  </w:rPr>
                  <w:t xml:space="preserve"> </w:t>
                </w:r>
              </w:sdtContent>
            </w:sdt>
          </w:p>
        </w:tc>
        <w:tc>
          <w:tcPr>
            <w:tcW w:w="206" w:type="pct"/>
            <w:noWrap/>
            <w:vAlign w:val="center"/>
            <w:hideMark/>
          </w:tcPr>
          <w:p w14:paraId="2F872560" w14:textId="77777777" w:rsidR="009B6975" w:rsidRPr="00A04CB3" w:rsidRDefault="008D57D1" w:rsidP="0015740E">
            <w:pPr>
              <w:spacing w:after="120" w:line="276" w:lineRule="auto"/>
              <w:jc w:val="center"/>
              <w:rPr>
                <w:rFonts w:cs="Arial"/>
                <w:sz w:val="16"/>
              </w:rPr>
            </w:pPr>
            <w:sdt>
              <w:sdtPr>
                <w:rPr>
                  <w:rFonts w:cs="Arial"/>
                  <w:sz w:val="16"/>
                </w:rPr>
                <w:id w:val="347375752"/>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noWrap/>
            <w:vAlign w:val="center"/>
            <w:hideMark/>
          </w:tcPr>
          <w:p w14:paraId="6EB19E47" w14:textId="77777777" w:rsidR="009B6975" w:rsidRPr="00A04CB3" w:rsidRDefault="008D57D1" w:rsidP="0015740E">
            <w:pPr>
              <w:spacing w:after="120" w:line="276" w:lineRule="auto"/>
              <w:jc w:val="center"/>
              <w:rPr>
                <w:rFonts w:cs="Arial"/>
                <w:sz w:val="16"/>
              </w:rPr>
            </w:pPr>
            <w:sdt>
              <w:sdtPr>
                <w:rPr>
                  <w:rFonts w:cs="Arial"/>
                  <w:sz w:val="16"/>
                </w:rPr>
                <w:id w:val="913665060"/>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noWrap/>
            <w:vAlign w:val="center"/>
            <w:hideMark/>
          </w:tcPr>
          <w:p w14:paraId="2F11F1CB" w14:textId="77777777" w:rsidR="009B6975" w:rsidRPr="00A04CB3" w:rsidRDefault="008D57D1" w:rsidP="0015740E">
            <w:pPr>
              <w:spacing w:after="120" w:line="276" w:lineRule="auto"/>
              <w:jc w:val="center"/>
              <w:rPr>
                <w:rFonts w:cs="Arial"/>
                <w:sz w:val="16"/>
              </w:rPr>
            </w:pPr>
            <w:sdt>
              <w:sdtPr>
                <w:rPr>
                  <w:rFonts w:cs="Arial"/>
                  <w:sz w:val="16"/>
                </w:rPr>
                <w:id w:val="107854913"/>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noWrap/>
            <w:hideMark/>
          </w:tcPr>
          <w:p w14:paraId="5E75D714" w14:textId="77777777" w:rsidR="009B6975" w:rsidRPr="00B62F53" w:rsidRDefault="009B6975" w:rsidP="0015740E">
            <w:pPr>
              <w:pStyle w:val="Kopfzeile"/>
              <w:spacing w:after="120" w:line="276" w:lineRule="auto"/>
              <w:rPr>
                <w:color w:val="808080" w:themeColor="background1" w:themeShade="80"/>
                <w:sz w:val="16"/>
              </w:rPr>
            </w:pPr>
            <w:r>
              <w:rPr>
                <w:color w:val="000000"/>
                <w:sz w:val="16"/>
              </w:rPr>
              <w:t> </w:t>
            </w:r>
            <w:sdt>
              <w:sdtPr>
                <w:rPr>
                  <w:color w:val="808080" w:themeColor="background1" w:themeShade="80"/>
                  <w:sz w:val="16"/>
                </w:rPr>
                <w:id w:val="-1084677879"/>
              </w:sdtPr>
              <w:sdtEndPr/>
              <w:sdtContent>
                <w:r>
                  <w:rPr>
                    <w:color w:val="808080" w:themeColor="background1" w:themeShade="80"/>
                    <w:sz w:val="16"/>
                  </w:rPr>
                  <w:t xml:space="preserve"> </w:t>
                </w:r>
              </w:sdtContent>
            </w:sdt>
          </w:p>
        </w:tc>
        <w:tc>
          <w:tcPr>
            <w:tcW w:w="625" w:type="pct"/>
            <w:shd w:val="clear" w:color="auto" w:fill="D9D9D9" w:themeFill="background1" w:themeFillShade="D9"/>
          </w:tcPr>
          <w:sdt>
            <w:sdtPr>
              <w:rPr>
                <w:color w:val="808080" w:themeColor="background1" w:themeShade="80"/>
                <w:sz w:val="16"/>
              </w:rPr>
              <w:id w:val="316851448"/>
            </w:sdtPr>
            <w:sdtEndPr/>
            <w:sdtContent>
              <w:p w14:paraId="69C90E67" w14:textId="77777777" w:rsidR="009B6975" w:rsidRPr="00B62F53" w:rsidRDefault="00B62F53"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1C882C2B" w14:textId="77777777" w:rsidTr="00E908FA">
        <w:trPr>
          <w:trHeight w:val="2665"/>
        </w:trPr>
        <w:tc>
          <w:tcPr>
            <w:tcW w:w="414" w:type="pct"/>
            <w:tcBorders>
              <w:top w:val="double" w:sz="4" w:space="0" w:color="auto"/>
              <w:bottom w:val="double" w:sz="4" w:space="0" w:color="auto"/>
            </w:tcBorders>
            <w:noWrap/>
            <w:textDirection w:val="btLr"/>
            <w:hideMark/>
          </w:tcPr>
          <w:p w14:paraId="1A8454B3" w14:textId="77777777" w:rsidR="009B6975" w:rsidRPr="000E0B64" w:rsidRDefault="009B6975" w:rsidP="0015740E">
            <w:pPr>
              <w:spacing w:after="120" w:line="276" w:lineRule="auto"/>
              <w:jc w:val="center"/>
              <w:rPr>
                <w:rFonts w:eastAsia="Times New Roman" w:cs="Arial"/>
                <w:i/>
                <w:iCs/>
                <w:color w:val="000000"/>
                <w:sz w:val="16"/>
              </w:rPr>
            </w:pPr>
            <w:r>
              <w:rPr>
                <w:i/>
                <w:iCs/>
                <w:color w:val="000000"/>
                <w:sz w:val="14"/>
              </w:rPr>
              <w:lastRenderedPageBreak/>
              <w:t>Identity and assessment of suitability of persons with a qualifying holding in the applicant</w:t>
            </w:r>
          </w:p>
        </w:tc>
        <w:tc>
          <w:tcPr>
            <w:tcW w:w="289" w:type="pct"/>
            <w:tcBorders>
              <w:top w:val="double" w:sz="4" w:space="0" w:color="auto"/>
              <w:bottom w:val="double" w:sz="4" w:space="0" w:color="auto"/>
            </w:tcBorders>
            <w:noWrap/>
            <w:hideMark/>
          </w:tcPr>
          <w:p w14:paraId="61B20F4C"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15.1</w:t>
            </w:r>
          </w:p>
        </w:tc>
        <w:tc>
          <w:tcPr>
            <w:tcW w:w="193" w:type="pct"/>
            <w:tcBorders>
              <w:top w:val="double" w:sz="4" w:space="0" w:color="auto"/>
              <w:bottom w:val="double" w:sz="4" w:space="0" w:color="auto"/>
            </w:tcBorders>
            <w:noWrap/>
            <w:hideMark/>
          </w:tcPr>
          <w:p w14:paraId="0701C043" w14:textId="77777777" w:rsidR="009B6975" w:rsidRPr="000E0B64" w:rsidRDefault="009B6975" w:rsidP="0015740E">
            <w:pPr>
              <w:spacing w:after="120" w:line="276" w:lineRule="auto"/>
              <w:jc w:val="center"/>
              <w:rPr>
                <w:rFonts w:eastAsia="Times New Roman" w:cs="Arial"/>
                <w:color w:val="000000"/>
                <w:sz w:val="16"/>
              </w:rPr>
            </w:pPr>
            <w:r>
              <w:rPr>
                <w:color w:val="000000"/>
                <w:sz w:val="16"/>
              </w:rPr>
              <w:t> </w:t>
            </w:r>
          </w:p>
        </w:tc>
        <w:tc>
          <w:tcPr>
            <w:tcW w:w="1984" w:type="pct"/>
            <w:tcBorders>
              <w:top w:val="double" w:sz="4" w:space="0" w:color="auto"/>
              <w:bottom w:val="double" w:sz="4" w:space="0" w:color="auto"/>
            </w:tcBorders>
            <w:vAlign w:val="center"/>
            <w:hideMark/>
          </w:tcPr>
          <w:p w14:paraId="69398229" w14:textId="1F0C0274" w:rsidR="009B6975" w:rsidRPr="000E0B64" w:rsidRDefault="009B6975" w:rsidP="00E908FA">
            <w:pPr>
              <w:spacing w:before="120" w:after="120" w:line="276" w:lineRule="auto"/>
              <w:jc w:val="left"/>
              <w:rPr>
                <w:rFonts w:eastAsia="Times New Roman" w:cs="Arial"/>
                <w:color w:val="000000"/>
                <w:sz w:val="16"/>
              </w:rPr>
            </w:pPr>
            <w:r>
              <w:rPr>
                <w:color w:val="000000"/>
                <w:sz w:val="16"/>
              </w:rPr>
              <w:t xml:space="preserve">See the </w:t>
            </w:r>
            <w:hyperlink r:id="rId11" w:history="1">
              <w:r>
                <w:rPr>
                  <w:rStyle w:val="Hyperlink"/>
                  <w:sz w:val="16"/>
                </w:rPr>
                <w:t>FMA Guidelines 2018/6</w:t>
              </w:r>
            </w:hyperlink>
            <w:r w:rsidR="00567889">
              <w:rPr>
                <w:rStyle w:val="Funotenzeichen"/>
                <w:rFonts w:eastAsia="Times New Roman" w:cs="Arial"/>
                <w:i/>
                <w:iCs/>
                <w:color w:val="000000"/>
                <w:sz w:val="16"/>
                <w:lang w:val="de-LI" w:eastAsia="de-AT"/>
              </w:rPr>
              <w:footnoteReference w:id="3"/>
            </w:r>
          </w:p>
        </w:tc>
        <w:tc>
          <w:tcPr>
            <w:tcW w:w="199" w:type="pct"/>
            <w:tcBorders>
              <w:top w:val="double" w:sz="4" w:space="0" w:color="auto"/>
              <w:bottom w:val="double" w:sz="4" w:space="0" w:color="auto"/>
            </w:tcBorders>
            <w:noWrap/>
            <w:hideMark/>
          </w:tcPr>
          <w:sdt>
            <w:sdtPr>
              <w:rPr>
                <w:color w:val="808080" w:themeColor="background1" w:themeShade="80"/>
                <w:sz w:val="16"/>
              </w:rPr>
              <w:id w:val="927846681"/>
            </w:sdtPr>
            <w:sdtEndPr/>
            <w:sdtContent>
              <w:p w14:paraId="5E434518" w14:textId="77777777" w:rsidR="009B6975" w:rsidRPr="004D3516" w:rsidRDefault="004D3516"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tcBorders>
              <w:top w:val="double" w:sz="4" w:space="0" w:color="auto"/>
              <w:bottom w:val="double" w:sz="4" w:space="0" w:color="auto"/>
            </w:tcBorders>
            <w:noWrap/>
            <w:vAlign w:val="center"/>
            <w:hideMark/>
          </w:tcPr>
          <w:p w14:paraId="55BEA0A1" w14:textId="77777777" w:rsidR="009B6975" w:rsidRPr="00A04CB3" w:rsidRDefault="008D57D1" w:rsidP="0015740E">
            <w:pPr>
              <w:spacing w:after="120" w:line="276" w:lineRule="auto"/>
              <w:jc w:val="center"/>
              <w:rPr>
                <w:rFonts w:cs="Arial"/>
                <w:sz w:val="16"/>
              </w:rPr>
            </w:pPr>
            <w:sdt>
              <w:sdtPr>
                <w:rPr>
                  <w:rFonts w:cs="Arial"/>
                  <w:sz w:val="16"/>
                </w:rPr>
                <w:id w:val="-171957185"/>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tcBorders>
              <w:top w:val="double" w:sz="4" w:space="0" w:color="auto"/>
              <w:bottom w:val="double" w:sz="4" w:space="0" w:color="auto"/>
            </w:tcBorders>
            <w:noWrap/>
            <w:vAlign w:val="center"/>
            <w:hideMark/>
          </w:tcPr>
          <w:p w14:paraId="0D252472" w14:textId="77777777" w:rsidR="009B6975" w:rsidRPr="00A04CB3" w:rsidRDefault="008D57D1" w:rsidP="0015740E">
            <w:pPr>
              <w:spacing w:after="120" w:line="276" w:lineRule="auto"/>
              <w:jc w:val="center"/>
              <w:rPr>
                <w:rFonts w:cs="Arial"/>
                <w:sz w:val="16"/>
              </w:rPr>
            </w:pPr>
            <w:sdt>
              <w:sdtPr>
                <w:rPr>
                  <w:rFonts w:cs="Arial"/>
                  <w:sz w:val="16"/>
                </w:rPr>
                <w:id w:val="-638184103"/>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tcBorders>
              <w:top w:val="double" w:sz="4" w:space="0" w:color="auto"/>
              <w:bottom w:val="double" w:sz="4" w:space="0" w:color="auto"/>
            </w:tcBorders>
            <w:noWrap/>
            <w:vAlign w:val="center"/>
            <w:hideMark/>
          </w:tcPr>
          <w:p w14:paraId="64F3E8BA" w14:textId="77777777" w:rsidR="009B6975" w:rsidRPr="00A04CB3" w:rsidRDefault="008D57D1" w:rsidP="0015740E">
            <w:pPr>
              <w:spacing w:after="120" w:line="276" w:lineRule="auto"/>
              <w:jc w:val="center"/>
              <w:rPr>
                <w:rFonts w:cs="Arial"/>
                <w:sz w:val="16"/>
              </w:rPr>
            </w:pPr>
            <w:sdt>
              <w:sdtPr>
                <w:rPr>
                  <w:rFonts w:cs="Arial"/>
                  <w:sz w:val="16"/>
                </w:rPr>
                <w:id w:val="1270438546"/>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tcBorders>
              <w:top w:val="double" w:sz="4" w:space="0" w:color="auto"/>
              <w:bottom w:val="double" w:sz="4" w:space="0" w:color="auto"/>
            </w:tcBorders>
            <w:noWrap/>
            <w:hideMark/>
          </w:tcPr>
          <w:sdt>
            <w:sdtPr>
              <w:rPr>
                <w:color w:val="808080" w:themeColor="background1" w:themeShade="80"/>
                <w:sz w:val="16"/>
              </w:rPr>
              <w:id w:val="-2066398512"/>
            </w:sdtPr>
            <w:sdtEndPr/>
            <w:sdtContent>
              <w:p w14:paraId="7C341410" w14:textId="77777777" w:rsidR="009B6975" w:rsidRPr="004D3516" w:rsidRDefault="004D3516"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tcBorders>
              <w:top w:val="double" w:sz="4" w:space="0" w:color="auto"/>
              <w:bottom w:val="double" w:sz="4" w:space="0" w:color="auto"/>
            </w:tcBorders>
            <w:shd w:val="clear" w:color="auto" w:fill="D9D9D9" w:themeFill="background1" w:themeFillShade="D9"/>
          </w:tcPr>
          <w:sdt>
            <w:sdtPr>
              <w:rPr>
                <w:color w:val="808080" w:themeColor="background1" w:themeShade="80"/>
                <w:sz w:val="16"/>
              </w:rPr>
              <w:id w:val="1738665934"/>
            </w:sdtPr>
            <w:sdtEndPr/>
            <w:sdtContent>
              <w:p w14:paraId="74F2AA9D" w14:textId="77777777" w:rsidR="009B6975" w:rsidRPr="004D3516" w:rsidRDefault="004D3516"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1B4B3F8B" w14:textId="77777777" w:rsidTr="00E908FA">
        <w:trPr>
          <w:trHeight w:val="3086"/>
        </w:trPr>
        <w:tc>
          <w:tcPr>
            <w:tcW w:w="414" w:type="pct"/>
            <w:tcBorders>
              <w:top w:val="double" w:sz="4" w:space="0" w:color="auto"/>
              <w:bottom w:val="double" w:sz="4" w:space="0" w:color="auto"/>
            </w:tcBorders>
            <w:noWrap/>
            <w:textDirection w:val="btLr"/>
            <w:hideMark/>
          </w:tcPr>
          <w:p w14:paraId="2F132D16" w14:textId="77777777" w:rsidR="009B6975" w:rsidRPr="002A01EA" w:rsidRDefault="009B6975" w:rsidP="0015740E">
            <w:pPr>
              <w:spacing w:after="120" w:line="276" w:lineRule="auto"/>
              <w:jc w:val="center"/>
              <w:rPr>
                <w:rFonts w:eastAsia="Times New Roman" w:cs="Arial"/>
                <w:i/>
                <w:iCs/>
                <w:color w:val="000000"/>
                <w:sz w:val="14"/>
              </w:rPr>
            </w:pPr>
            <w:r>
              <w:rPr>
                <w:i/>
                <w:iCs/>
                <w:color w:val="000000"/>
                <w:sz w:val="14"/>
              </w:rPr>
              <w:t>Identity and assessment of suitability of the directors and persons responsible</w:t>
            </w:r>
          </w:p>
          <w:p w14:paraId="0DB57911" w14:textId="77777777" w:rsidR="009B6975" w:rsidRPr="000E0B64" w:rsidRDefault="009B6975" w:rsidP="0015740E">
            <w:pPr>
              <w:spacing w:after="120" w:line="276" w:lineRule="auto"/>
              <w:jc w:val="center"/>
              <w:rPr>
                <w:rFonts w:eastAsia="Times New Roman" w:cs="Arial"/>
                <w:i/>
                <w:iCs/>
                <w:color w:val="000000"/>
                <w:sz w:val="16"/>
              </w:rPr>
            </w:pPr>
            <w:r>
              <w:rPr>
                <w:i/>
                <w:iCs/>
                <w:color w:val="000000"/>
                <w:sz w:val="14"/>
              </w:rPr>
              <w:t>for the management of the e-money institution</w:t>
            </w:r>
          </w:p>
        </w:tc>
        <w:tc>
          <w:tcPr>
            <w:tcW w:w="289" w:type="pct"/>
            <w:tcBorders>
              <w:top w:val="double" w:sz="4" w:space="0" w:color="auto"/>
              <w:bottom w:val="double" w:sz="4" w:space="0" w:color="auto"/>
            </w:tcBorders>
            <w:noWrap/>
            <w:hideMark/>
          </w:tcPr>
          <w:p w14:paraId="05F22D03"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16.1</w:t>
            </w:r>
          </w:p>
        </w:tc>
        <w:tc>
          <w:tcPr>
            <w:tcW w:w="193" w:type="pct"/>
            <w:tcBorders>
              <w:top w:val="double" w:sz="4" w:space="0" w:color="auto"/>
              <w:bottom w:val="double" w:sz="4" w:space="0" w:color="auto"/>
            </w:tcBorders>
            <w:noWrap/>
            <w:hideMark/>
          </w:tcPr>
          <w:p w14:paraId="36B58988" w14:textId="77777777" w:rsidR="009B6975" w:rsidRPr="000E0B64" w:rsidRDefault="009B6975" w:rsidP="0015740E">
            <w:pPr>
              <w:spacing w:after="120" w:line="276" w:lineRule="auto"/>
              <w:jc w:val="center"/>
              <w:rPr>
                <w:rFonts w:eastAsia="Times New Roman" w:cs="Arial"/>
                <w:color w:val="000000"/>
                <w:sz w:val="16"/>
              </w:rPr>
            </w:pPr>
            <w:r>
              <w:rPr>
                <w:color w:val="000000"/>
                <w:sz w:val="16"/>
              </w:rPr>
              <w:t> </w:t>
            </w:r>
          </w:p>
        </w:tc>
        <w:tc>
          <w:tcPr>
            <w:tcW w:w="1984" w:type="pct"/>
            <w:tcBorders>
              <w:top w:val="double" w:sz="4" w:space="0" w:color="auto"/>
              <w:bottom w:val="double" w:sz="4" w:space="0" w:color="auto"/>
            </w:tcBorders>
            <w:vAlign w:val="center"/>
            <w:hideMark/>
          </w:tcPr>
          <w:p w14:paraId="6D69FE25" w14:textId="5900B033" w:rsidR="009B6975" w:rsidRPr="000E0B64" w:rsidRDefault="009B6975" w:rsidP="00E908FA">
            <w:pPr>
              <w:spacing w:before="120" w:after="120" w:line="276" w:lineRule="auto"/>
              <w:jc w:val="left"/>
              <w:rPr>
                <w:rFonts w:eastAsia="Times New Roman" w:cs="Arial"/>
                <w:color w:val="000000"/>
                <w:sz w:val="16"/>
              </w:rPr>
            </w:pPr>
            <w:r>
              <w:rPr>
                <w:color w:val="000000"/>
                <w:sz w:val="16"/>
              </w:rPr>
              <w:t xml:space="preserve">See </w:t>
            </w:r>
            <w:hyperlink r:id="rId12" w:history="1">
              <w:r w:rsidR="005A5782">
                <w:rPr>
                  <w:rStyle w:val="Hyperlink"/>
                  <w:sz w:val="16"/>
                </w:rPr>
                <w:t>FMA Communication 2013/07</w:t>
              </w:r>
            </w:hyperlink>
          </w:p>
        </w:tc>
        <w:tc>
          <w:tcPr>
            <w:tcW w:w="199" w:type="pct"/>
            <w:tcBorders>
              <w:top w:val="double" w:sz="4" w:space="0" w:color="auto"/>
              <w:bottom w:val="double" w:sz="4" w:space="0" w:color="auto"/>
            </w:tcBorders>
            <w:noWrap/>
            <w:hideMark/>
          </w:tcPr>
          <w:sdt>
            <w:sdtPr>
              <w:rPr>
                <w:color w:val="808080" w:themeColor="background1" w:themeShade="80"/>
                <w:sz w:val="16"/>
              </w:rPr>
              <w:id w:val="940338051"/>
            </w:sdtPr>
            <w:sdtEndPr/>
            <w:sdtContent>
              <w:p w14:paraId="1647C62F" w14:textId="77777777" w:rsidR="009B6975" w:rsidRPr="007F77AB" w:rsidRDefault="00BC7A84"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tcBorders>
              <w:top w:val="double" w:sz="4" w:space="0" w:color="auto"/>
              <w:bottom w:val="double" w:sz="4" w:space="0" w:color="auto"/>
            </w:tcBorders>
            <w:noWrap/>
            <w:vAlign w:val="center"/>
            <w:hideMark/>
          </w:tcPr>
          <w:p w14:paraId="5A8AAC8C" w14:textId="77777777" w:rsidR="009B6975" w:rsidRPr="00A04CB3" w:rsidRDefault="008D57D1" w:rsidP="0015740E">
            <w:pPr>
              <w:spacing w:after="120" w:line="276" w:lineRule="auto"/>
              <w:jc w:val="center"/>
              <w:rPr>
                <w:rFonts w:cs="Arial"/>
                <w:sz w:val="16"/>
              </w:rPr>
            </w:pPr>
            <w:sdt>
              <w:sdtPr>
                <w:rPr>
                  <w:rFonts w:cs="Arial"/>
                  <w:sz w:val="16"/>
                </w:rPr>
                <w:id w:val="986978005"/>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tcBorders>
              <w:top w:val="double" w:sz="4" w:space="0" w:color="auto"/>
              <w:bottom w:val="double" w:sz="4" w:space="0" w:color="auto"/>
            </w:tcBorders>
            <w:noWrap/>
            <w:vAlign w:val="center"/>
            <w:hideMark/>
          </w:tcPr>
          <w:p w14:paraId="150A6EE6" w14:textId="6FAD84B4" w:rsidR="009B6975" w:rsidRPr="00A04CB3" w:rsidRDefault="008D57D1" w:rsidP="0015740E">
            <w:pPr>
              <w:spacing w:after="120" w:line="276" w:lineRule="auto"/>
              <w:jc w:val="center"/>
              <w:rPr>
                <w:rFonts w:cs="Arial"/>
                <w:sz w:val="16"/>
              </w:rPr>
            </w:pPr>
            <w:sdt>
              <w:sdtPr>
                <w:rPr>
                  <w:rFonts w:cs="Arial"/>
                  <w:sz w:val="16"/>
                </w:rPr>
                <w:id w:val="1058670654"/>
                <w14:checkbox>
                  <w14:checked w14:val="1"/>
                  <w14:checkedState w14:val="2612" w14:font="MS Gothic"/>
                  <w14:uncheckedState w14:val="2610" w14:font="MS Gothic"/>
                </w14:checkbox>
              </w:sdtPr>
              <w:sdtEndPr/>
              <w:sdtContent>
                <w:r w:rsidR="005A5782">
                  <w:rPr>
                    <w:rFonts w:ascii="MS Gothic" w:eastAsia="MS Gothic" w:hAnsi="MS Gothic" w:cs="Arial" w:hint="eastAsia"/>
                    <w:sz w:val="16"/>
                  </w:rPr>
                  <w:t>☒</w:t>
                </w:r>
              </w:sdtContent>
            </w:sdt>
          </w:p>
        </w:tc>
        <w:tc>
          <w:tcPr>
            <w:tcW w:w="203" w:type="pct"/>
            <w:tcBorders>
              <w:top w:val="double" w:sz="4" w:space="0" w:color="auto"/>
              <w:bottom w:val="double" w:sz="4" w:space="0" w:color="auto"/>
            </w:tcBorders>
            <w:noWrap/>
            <w:vAlign w:val="center"/>
            <w:hideMark/>
          </w:tcPr>
          <w:p w14:paraId="4C4D2095" w14:textId="77777777" w:rsidR="009B6975" w:rsidRPr="00A04CB3" w:rsidRDefault="008D57D1" w:rsidP="0015740E">
            <w:pPr>
              <w:spacing w:after="120" w:line="276" w:lineRule="auto"/>
              <w:jc w:val="center"/>
              <w:rPr>
                <w:rFonts w:cs="Arial"/>
                <w:sz w:val="16"/>
              </w:rPr>
            </w:pPr>
            <w:sdt>
              <w:sdtPr>
                <w:rPr>
                  <w:rFonts w:cs="Arial"/>
                  <w:sz w:val="16"/>
                </w:rPr>
                <w:id w:val="1824467268"/>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tcBorders>
              <w:top w:val="double" w:sz="4" w:space="0" w:color="auto"/>
              <w:bottom w:val="double" w:sz="4" w:space="0" w:color="auto"/>
            </w:tcBorders>
            <w:noWrap/>
            <w:hideMark/>
          </w:tcPr>
          <w:sdt>
            <w:sdtPr>
              <w:rPr>
                <w:color w:val="808080" w:themeColor="background1" w:themeShade="80"/>
                <w:sz w:val="16"/>
              </w:rPr>
              <w:id w:val="2059117068"/>
            </w:sdtPr>
            <w:sdtEndPr/>
            <w:sdtContent>
              <w:p w14:paraId="45E7C25B" w14:textId="77777777" w:rsidR="009B6975" w:rsidRPr="005561E2" w:rsidRDefault="007F77AB"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tcBorders>
              <w:top w:val="double" w:sz="4" w:space="0" w:color="auto"/>
              <w:bottom w:val="double" w:sz="4" w:space="0" w:color="auto"/>
            </w:tcBorders>
            <w:shd w:val="clear" w:color="auto" w:fill="D9D9D9" w:themeFill="background1" w:themeFillShade="D9"/>
          </w:tcPr>
          <w:sdt>
            <w:sdtPr>
              <w:rPr>
                <w:color w:val="808080" w:themeColor="background1" w:themeShade="80"/>
                <w:sz w:val="16"/>
              </w:rPr>
              <w:id w:val="-146131309"/>
            </w:sdtPr>
            <w:sdtEndPr/>
            <w:sdtContent>
              <w:p w14:paraId="6717E8CF" w14:textId="77777777" w:rsidR="009B6975" w:rsidRPr="005561E2" w:rsidRDefault="005561E2"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r w:rsidR="009B6975" w:rsidRPr="000E0B64" w14:paraId="214FE49B" w14:textId="77777777" w:rsidTr="00E908FA">
        <w:trPr>
          <w:trHeight w:val="1937"/>
        </w:trPr>
        <w:tc>
          <w:tcPr>
            <w:tcW w:w="414" w:type="pct"/>
            <w:tcBorders>
              <w:top w:val="double" w:sz="4" w:space="0" w:color="auto"/>
            </w:tcBorders>
            <w:textDirection w:val="btLr"/>
            <w:hideMark/>
          </w:tcPr>
          <w:p w14:paraId="30D17204" w14:textId="77777777" w:rsidR="009B6975" w:rsidRPr="00B62FA0" w:rsidRDefault="009B6975" w:rsidP="0015740E">
            <w:pPr>
              <w:spacing w:after="120" w:line="276" w:lineRule="auto"/>
              <w:jc w:val="center"/>
              <w:rPr>
                <w:i/>
                <w:iCs/>
                <w:color w:val="000000"/>
                <w:sz w:val="14"/>
              </w:rPr>
            </w:pPr>
            <w:r w:rsidRPr="00B62FA0">
              <w:rPr>
                <w:i/>
                <w:iCs/>
                <w:color w:val="000000"/>
                <w:sz w:val="14"/>
              </w:rPr>
              <w:t>Identity of statutory auditors and audit firms</w:t>
            </w:r>
          </w:p>
        </w:tc>
        <w:tc>
          <w:tcPr>
            <w:tcW w:w="289" w:type="pct"/>
            <w:tcBorders>
              <w:top w:val="double" w:sz="4" w:space="0" w:color="auto"/>
            </w:tcBorders>
            <w:noWrap/>
            <w:hideMark/>
          </w:tcPr>
          <w:p w14:paraId="6E0FD7F8" w14:textId="77777777" w:rsidR="009B6975" w:rsidRPr="00233EAD" w:rsidRDefault="009B6975" w:rsidP="00E908FA">
            <w:pPr>
              <w:spacing w:before="120" w:after="120" w:line="276" w:lineRule="auto"/>
              <w:jc w:val="left"/>
              <w:rPr>
                <w:rFonts w:eastAsia="Times New Roman" w:cs="Arial"/>
                <w:iCs/>
                <w:color w:val="000000"/>
                <w:sz w:val="16"/>
              </w:rPr>
            </w:pPr>
            <w:r>
              <w:rPr>
                <w:iCs/>
                <w:color w:val="000000"/>
                <w:sz w:val="16"/>
              </w:rPr>
              <w:t>17</w:t>
            </w:r>
          </w:p>
        </w:tc>
        <w:tc>
          <w:tcPr>
            <w:tcW w:w="193" w:type="pct"/>
            <w:tcBorders>
              <w:top w:val="double" w:sz="4" w:space="0" w:color="auto"/>
            </w:tcBorders>
            <w:noWrap/>
            <w:hideMark/>
          </w:tcPr>
          <w:p w14:paraId="70DD4119" w14:textId="77777777" w:rsidR="009B6975" w:rsidRPr="000E0B64" w:rsidRDefault="009B6975" w:rsidP="0015740E">
            <w:pPr>
              <w:spacing w:after="120" w:line="276" w:lineRule="auto"/>
              <w:jc w:val="center"/>
              <w:rPr>
                <w:rFonts w:ascii="Times New Roman" w:eastAsia="Times New Roman" w:hAnsi="Times New Roman"/>
                <w:szCs w:val="20"/>
                <w:lang w:val="de-LI" w:eastAsia="de-AT"/>
              </w:rPr>
            </w:pPr>
          </w:p>
        </w:tc>
        <w:tc>
          <w:tcPr>
            <w:tcW w:w="1984" w:type="pct"/>
            <w:tcBorders>
              <w:top w:val="double" w:sz="4" w:space="0" w:color="auto"/>
            </w:tcBorders>
            <w:hideMark/>
          </w:tcPr>
          <w:p w14:paraId="73174D98" w14:textId="77777777" w:rsidR="009B6975" w:rsidRPr="000E0B64" w:rsidRDefault="009B6975" w:rsidP="00E908FA">
            <w:pPr>
              <w:spacing w:before="120" w:after="120" w:line="276" w:lineRule="auto"/>
              <w:jc w:val="left"/>
              <w:rPr>
                <w:rFonts w:eastAsia="Times New Roman" w:cs="Arial"/>
                <w:color w:val="000000"/>
                <w:sz w:val="16"/>
              </w:rPr>
            </w:pPr>
            <w:r>
              <w:rPr>
                <w:color w:val="000000"/>
                <w:sz w:val="16"/>
              </w:rPr>
              <w:t>The details on the identity of statutory auditors and audit firms as defined in Directive 2006/43/EC to be provided by the applicant should contain the name of the firm of auditors and, where applicable, the names, addresses and contact details of the auditors</w:t>
            </w:r>
          </w:p>
        </w:tc>
        <w:tc>
          <w:tcPr>
            <w:tcW w:w="199" w:type="pct"/>
            <w:tcBorders>
              <w:top w:val="double" w:sz="4" w:space="0" w:color="auto"/>
            </w:tcBorders>
            <w:noWrap/>
            <w:hideMark/>
          </w:tcPr>
          <w:sdt>
            <w:sdtPr>
              <w:rPr>
                <w:color w:val="808080" w:themeColor="background1" w:themeShade="80"/>
                <w:sz w:val="16"/>
              </w:rPr>
              <w:id w:val="-1104808824"/>
            </w:sdtPr>
            <w:sdtEndPr/>
            <w:sdtContent>
              <w:p w14:paraId="6008C79D" w14:textId="77777777" w:rsidR="009B6975" w:rsidRPr="00435811" w:rsidRDefault="00BC7A84"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206" w:type="pct"/>
            <w:tcBorders>
              <w:top w:val="double" w:sz="4" w:space="0" w:color="auto"/>
            </w:tcBorders>
            <w:noWrap/>
            <w:vAlign w:val="center"/>
            <w:hideMark/>
          </w:tcPr>
          <w:p w14:paraId="4BDEB491" w14:textId="77777777" w:rsidR="009B6975" w:rsidRPr="00A04CB3" w:rsidRDefault="008D57D1" w:rsidP="0015740E">
            <w:pPr>
              <w:spacing w:after="120" w:line="276" w:lineRule="auto"/>
              <w:jc w:val="center"/>
              <w:rPr>
                <w:rFonts w:cs="Arial"/>
                <w:sz w:val="16"/>
              </w:rPr>
            </w:pPr>
            <w:sdt>
              <w:sdtPr>
                <w:rPr>
                  <w:rFonts w:cs="Arial"/>
                  <w:sz w:val="16"/>
                </w:rPr>
                <w:id w:val="1175148246"/>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203" w:type="pct"/>
            <w:tcBorders>
              <w:top w:val="double" w:sz="4" w:space="0" w:color="auto"/>
            </w:tcBorders>
            <w:noWrap/>
            <w:vAlign w:val="center"/>
            <w:hideMark/>
          </w:tcPr>
          <w:p w14:paraId="39C1F30C" w14:textId="77777777" w:rsidR="009B6975" w:rsidRPr="00A04CB3" w:rsidRDefault="008D57D1" w:rsidP="0015740E">
            <w:pPr>
              <w:spacing w:after="120" w:line="276" w:lineRule="auto"/>
              <w:jc w:val="center"/>
              <w:rPr>
                <w:rFonts w:cs="Arial"/>
                <w:sz w:val="16"/>
              </w:rPr>
            </w:pPr>
            <w:sdt>
              <w:sdtPr>
                <w:rPr>
                  <w:rFonts w:cs="Arial"/>
                  <w:sz w:val="16"/>
                </w:rPr>
                <w:id w:val="-1809163063"/>
                <w14:checkbox>
                  <w14:checked w14:val="0"/>
                  <w14:checkedState w14:val="2612" w14:font="MS Gothic"/>
                  <w14:uncheckedState w14:val="2610" w14:font="MS Gothic"/>
                </w14:checkbox>
              </w:sdtPr>
              <w:sdtEndPr/>
              <w:sdtContent>
                <w:r w:rsidR="009B6975" w:rsidRPr="00A04CB3">
                  <w:rPr>
                    <w:rFonts w:ascii="MS Gothic" w:eastAsia="MS Gothic" w:hAnsi="MS Gothic" w:cs="MS Gothic"/>
                    <w:sz w:val="16"/>
                    <w:lang w:val="de-LI"/>
                  </w:rPr>
                  <w:t>☐</w:t>
                </w:r>
              </w:sdtContent>
            </w:sdt>
          </w:p>
        </w:tc>
        <w:tc>
          <w:tcPr>
            <w:tcW w:w="203" w:type="pct"/>
            <w:tcBorders>
              <w:top w:val="double" w:sz="4" w:space="0" w:color="auto"/>
            </w:tcBorders>
            <w:noWrap/>
            <w:vAlign w:val="center"/>
            <w:hideMark/>
          </w:tcPr>
          <w:p w14:paraId="6095DB10" w14:textId="77777777" w:rsidR="009B6975" w:rsidRPr="00A04CB3" w:rsidRDefault="008D57D1" w:rsidP="0015740E">
            <w:pPr>
              <w:spacing w:after="120" w:line="276" w:lineRule="auto"/>
              <w:jc w:val="center"/>
              <w:rPr>
                <w:rFonts w:cs="Arial"/>
                <w:sz w:val="16"/>
              </w:rPr>
            </w:pPr>
            <w:sdt>
              <w:sdtPr>
                <w:rPr>
                  <w:rFonts w:cs="Arial"/>
                  <w:sz w:val="16"/>
                </w:rPr>
                <w:id w:val="-782799362"/>
                <w14:checkbox>
                  <w14:checked w14:val="0"/>
                  <w14:checkedState w14:val="2612" w14:font="MS Gothic"/>
                  <w14:uncheckedState w14:val="2610" w14:font="MS Gothic"/>
                </w14:checkbox>
              </w:sdtPr>
              <w:sdtEndPr/>
              <w:sdtContent>
                <w:r w:rsidR="009B6975" w:rsidRPr="00A04CB3">
                  <w:rPr>
                    <w:rFonts w:ascii="MS Gothic" w:eastAsia="MS Gothic" w:hAnsi="MS Gothic" w:cs="Arial"/>
                    <w:sz w:val="16"/>
                    <w:lang w:val="de-LI"/>
                  </w:rPr>
                  <w:t>☐</w:t>
                </w:r>
              </w:sdtContent>
            </w:sdt>
          </w:p>
        </w:tc>
        <w:tc>
          <w:tcPr>
            <w:tcW w:w="684" w:type="pct"/>
            <w:tcBorders>
              <w:top w:val="double" w:sz="4" w:space="0" w:color="auto"/>
            </w:tcBorders>
            <w:noWrap/>
            <w:hideMark/>
          </w:tcPr>
          <w:sdt>
            <w:sdtPr>
              <w:rPr>
                <w:color w:val="808080" w:themeColor="background1" w:themeShade="80"/>
                <w:sz w:val="16"/>
              </w:rPr>
              <w:id w:val="388774698"/>
            </w:sdtPr>
            <w:sdtEndPr/>
            <w:sdtContent>
              <w:p w14:paraId="7001EE7E" w14:textId="77777777" w:rsidR="009B6975" w:rsidRPr="00435811" w:rsidRDefault="00BC7A84"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c>
          <w:tcPr>
            <w:tcW w:w="625" w:type="pct"/>
            <w:tcBorders>
              <w:top w:val="double" w:sz="4" w:space="0" w:color="auto"/>
            </w:tcBorders>
            <w:shd w:val="clear" w:color="auto" w:fill="D9D9D9" w:themeFill="background1" w:themeFillShade="D9"/>
          </w:tcPr>
          <w:sdt>
            <w:sdtPr>
              <w:rPr>
                <w:color w:val="808080" w:themeColor="background1" w:themeShade="80"/>
                <w:sz w:val="16"/>
              </w:rPr>
              <w:id w:val="-1727600307"/>
            </w:sdtPr>
            <w:sdtEndPr/>
            <w:sdtContent>
              <w:p w14:paraId="15275761" w14:textId="77777777" w:rsidR="009B6975" w:rsidRPr="00435811" w:rsidRDefault="00435811" w:rsidP="0015740E">
                <w:pPr>
                  <w:pStyle w:val="Kopfzeile"/>
                  <w:spacing w:after="120" w:line="276" w:lineRule="auto"/>
                  <w:rPr>
                    <w:color w:val="808080" w:themeColor="background1" w:themeShade="80"/>
                    <w:sz w:val="16"/>
                  </w:rPr>
                </w:pPr>
                <w:r>
                  <w:rPr>
                    <w:color w:val="808080" w:themeColor="background1" w:themeShade="80"/>
                    <w:sz w:val="16"/>
                  </w:rPr>
                  <w:t xml:space="preserve"> </w:t>
                </w:r>
              </w:p>
            </w:sdtContent>
          </w:sdt>
        </w:tc>
      </w:tr>
    </w:tbl>
    <w:p w14:paraId="1101C2E9" w14:textId="77777777" w:rsidR="00761735" w:rsidRPr="00A04CB3" w:rsidRDefault="009B1E6D" w:rsidP="0015740E">
      <w:pPr>
        <w:spacing w:after="120" w:line="276" w:lineRule="auto"/>
        <w:rPr>
          <w:sz w:val="18"/>
        </w:rPr>
      </w:pPr>
      <w:r>
        <w:br w:type="page"/>
      </w:r>
      <w:r>
        <w:rPr>
          <w:b/>
          <w:sz w:val="18"/>
          <w:szCs w:val="20"/>
          <w:u w:val="single"/>
        </w:rPr>
        <w:lastRenderedPageBreak/>
        <w:t>Please note:</w:t>
      </w:r>
      <w:r>
        <w:rPr>
          <w:sz w:val="18"/>
          <w:szCs w:val="20"/>
        </w:rPr>
        <w:t xml:space="preserve"> </w:t>
      </w:r>
    </w:p>
    <w:p w14:paraId="0B9F2BC1" w14:textId="16691AC8" w:rsidR="00761735" w:rsidRPr="00A04CB3" w:rsidRDefault="00761735" w:rsidP="0015740E">
      <w:pPr>
        <w:tabs>
          <w:tab w:val="left" w:pos="5580"/>
        </w:tabs>
        <w:spacing w:after="120" w:line="276" w:lineRule="auto"/>
        <w:rPr>
          <w:rFonts w:eastAsia="Times New Roman" w:cs="Arial"/>
          <w:sz w:val="18"/>
          <w:szCs w:val="20"/>
        </w:rPr>
      </w:pPr>
      <w:r>
        <w:rPr>
          <w:sz w:val="18"/>
          <w:szCs w:val="20"/>
        </w:rPr>
        <w:t>If it is not possible to provide a declaration for one of the named points, written justificatio</w:t>
      </w:r>
      <w:r w:rsidR="0038146E">
        <w:rPr>
          <w:sz w:val="18"/>
          <w:szCs w:val="20"/>
        </w:rPr>
        <w:t>n must be submitted to the FMA.</w:t>
      </w:r>
    </w:p>
    <w:p w14:paraId="745E4D0C" w14:textId="6FED7EB6" w:rsidR="00761735" w:rsidRPr="00A04CB3" w:rsidRDefault="00367158" w:rsidP="0015740E">
      <w:pPr>
        <w:tabs>
          <w:tab w:val="left" w:pos="5580"/>
        </w:tabs>
        <w:spacing w:after="120" w:line="276" w:lineRule="auto"/>
        <w:rPr>
          <w:rFonts w:eastAsia="Times New Roman" w:cs="Arial"/>
          <w:sz w:val="18"/>
          <w:szCs w:val="20"/>
        </w:rPr>
      </w:pPr>
      <w:r>
        <w:rPr>
          <w:sz w:val="18"/>
          <w:szCs w:val="20"/>
        </w:rPr>
        <w:t xml:space="preserve">If </w:t>
      </w:r>
      <w:r w:rsidR="00CE56D4">
        <w:rPr>
          <w:sz w:val="18"/>
          <w:szCs w:val="20"/>
        </w:rPr>
        <w:t xml:space="preserve">a license for </w:t>
      </w:r>
      <w:r>
        <w:rPr>
          <w:sz w:val="18"/>
          <w:szCs w:val="20"/>
        </w:rPr>
        <w:t>an e-money institution has already been reviewed by the FMA, any changes that have occurred since the last review must also be documented, with the provision of express confirmation that there are no further changes in addition to the stated changes. The completeness and accuracy of these details must be confirmed at the same time. In individual cases, the FMA will request the updating of documents that are already available.</w:t>
      </w:r>
    </w:p>
    <w:p w14:paraId="10C80169" w14:textId="7E49B02A" w:rsidR="00761735" w:rsidRPr="00EB5EC3" w:rsidRDefault="00761735" w:rsidP="00E908FA">
      <w:pPr>
        <w:tabs>
          <w:tab w:val="left" w:pos="5580"/>
        </w:tabs>
        <w:spacing w:after="120" w:line="276" w:lineRule="auto"/>
        <w:rPr>
          <w:rFonts w:cs="Arial"/>
          <w:sz w:val="18"/>
          <w:szCs w:val="20"/>
        </w:rPr>
      </w:pPr>
      <w:r>
        <w:rPr>
          <w:sz w:val="18"/>
          <w:szCs w:val="20"/>
        </w:rPr>
        <w:t>By providing their signature, the undersigned confirm that the details provided in the checklist, including the enclosures and other information, are complete and accurate.</w:t>
      </w:r>
    </w:p>
    <w:p w14:paraId="63EAC38D" w14:textId="77777777" w:rsidR="00333ED6" w:rsidRPr="00A04CB3" w:rsidRDefault="00333ED6" w:rsidP="0015740E">
      <w:pPr>
        <w:tabs>
          <w:tab w:val="left" w:pos="5580"/>
        </w:tabs>
        <w:spacing w:after="120" w:line="276" w:lineRule="auto"/>
        <w:rPr>
          <w:rFonts w:eastAsia="Times New Roman" w:cs="Arial"/>
          <w:b/>
          <w:sz w:val="18"/>
          <w:szCs w:val="20"/>
          <w:u w:val="single"/>
        </w:rPr>
      </w:pPr>
      <w:r>
        <w:rPr>
          <w:b/>
          <w:sz w:val="18"/>
          <w:szCs w:val="20"/>
          <w:u w:val="single"/>
        </w:rPr>
        <w:t>Data protection:</w:t>
      </w:r>
    </w:p>
    <w:p w14:paraId="405CF115" w14:textId="77777777" w:rsidR="00333ED6" w:rsidRPr="00A04CB3" w:rsidRDefault="00333ED6" w:rsidP="0015740E">
      <w:pPr>
        <w:tabs>
          <w:tab w:val="left" w:pos="5580"/>
        </w:tabs>
        <w:spacing w:after="120" w:line="276" w:lineRule="auto"/>
        <w:rPr>
          <w:rFonts w:eastAsia="Times New Roman" w:cs="Arial"/>
          <w:sz w:val="18"/>
          <w:szCs w:val="20"/>
        </w:rPr>
      </w:pPr>
      <w:r>
        <w:rPr>
          <w:sz w:val="18"/>
          <w:szCs w:val="20"/>
        </w:rPr>
        <w:t xml:space="preserve">The FMA processes personal data exclusively in accordance with the general data processing principles of the General Data Protection Regulation (Regulation (EU) 2016/679 of the European Parliament and of the Council of 27 April 2016 on the protection of natural persons with regard to the processing of personal data and on the free movement of such data, and repealing Directive 95/46/EC) and in line with applicable data protection law. </w:t>
      </w:r>
    </w:p>
    <w:p w14:paraId="48998BF1" w14:textId="4E92EFDB" w:rsidR="0067062E" w:rsidRPr="00A04CB3" w:rsidRDefault="00333ED6" w:rsidP="0015740E">
      <w:pPr>
        <w:tabs>
          <w:tab w:val="left" w:pos="5580"/>
        </w:tabs>
        <w:spacing w:after="120" w:line="276" w:lineRule="auto"/>
        <w:rPr>
          <w:rFonts w:cs="Arial"/>
          <w:sz w:val="18"/>
          <w:szCs w:val="20"/>
        </w:rPr>
      </w:pPr>
      <w:r>
        <w:rPr>
          <w:sz w:val="18"/>
          <w:szCs w:val="20"/>
        </w:rPr>
        <w:t>Information regarding the processing of personal data, including details about the purpose of processing, the data controller and the rights of data subjects can be found in the FMA Privacy Policy</w:t>
      </w:r>
      <w:r w:rsidRPr="0015740E">
        <w:rPr>
          <w:sz w:val="20"/>
          <w:szCs w:val="20"/>
        </w:rPr>
        <w:t xml:space="preserve">: </w:t>
      </w:r>
      <w:r w:rsidR="00E908FA" w:rsidRPr="00E908FA">
        <w:rPr>
          <w:sz w:val="20"/>
          <w:szCs w:val="20"/>
        </w:rPr>
        <w:t>https://www.fma-li.li/en/fma/data-protection/fma-privacy-policy</w:t>
      </w:r>
    </w:p>
    <w:p w14:paraId="06BC8887" w14:textId="77777777" w:rsidR="00333ED6" w:rsidRDefault="00333ED6" w:rsidP="0015740E">
      <w:pPr>
        <w:spacing w:after="120" w:line="276" w:lineRule="auto"/>
        <w:rPr>
          <w:rFonts w:cs="Arial"/>
          <w:sz w:val="18"/>
          <w:szCs w:val="20"/>
        </w:rPr>
      </w:pPr>
    </w:p>
    <w:p w14:paraId="70CDD558" w14:textId="77777777" w:rsidR="005C09F8" w:rsidRPr="005A5782" w:rsidRDefault="005C09F8" w:rsidP="0015740E">
      <w:pPr>
        <w:spacing w:after="120" w:line="276" w:lineRule="auto"/>
        <w:rPr>
          <w:rFonts w:cs="Arial"/>
          <w:sz w:val="18"/>
          <w:szCs w:val="20"/>
        </w:rPr>
      </w:pPr>
    </w:p>
    <w:p w14:paraId="09CE6116" w14:textId="77777777" w:rsidR="00761735" w:rsidRPr="005A5782" w:rsidRDefault="00761735" w:rsidP="0015740E">
      <w:pPr>
        <w:spacing w:after="120" w:line="276" w:lineRule="auto"/>
        <w:rPr>
          <w:rFonts w:cs="Arial"/>
          <w:sz w:val="18"/>
          <w:szCs w:val="20"/>
        </w:rPr>
      </w:pPr>
    </w:p>
    <w:p w14:paraId="4D6F4BC1" w14:textId="1F090B27" w:rsidR="00761735" w:rsidRPr="0073705E" w:rsidRDefault="00761735" w:rsidP="0015740E">
      <w:pPr>
        <w:tabs>
          <w:tab w:val="left" w:pos="4536"/>
          <w:tab w:val="right" w:pos="9498"/>
        </w:tabs>
        <w:spacing w:after="120" w:line="276" w:lineRule="auto"/>
        <w:rPr>
          <w:rFonts w:cs="Arial"/>
          <w:sz w:val="16"/>
          <w:szCs w:val="20"/>
        </w:rPr>
      </w:pPr>
      <w:r>
        <w:rPr>
          <w:sz w:val="16"/>
          <w:szCs w:val="20"/>
        </w:rPr>
        <w:t>……………………………., ……………………..</w:t>
      </w:r>
      <w:r w:rsidR="00287628">
        <w:rPr>
          <w:sz w:val="16"/>
          <w:szCs w:val="20"/>
        </w:rPr>
        <w:tab/>
      </w:r>
      <w:r>
        <w:rPr>
          <w:sz w:val="16"/>
          <w:szCs w:val="20"/>
        </w:rPr>
        <w:t>………………………………………………………….</w:t>
      </w:r>
    </w:p>
    <w:p w14:paraId="41B9FEE2" w14:textId="77777777" w:rsidR="008F6F37" w:rsidRPr="00A04CB3" w:rsidRDefault="00C04663" w:rsidP="0015740E">
      <w:pPr>
        <w:tabs>
          <w:tab w:val="right" w:pos="9498"/>
        </w:tabs>
        <w:spacing w:after="120" w:line="276" w:lineRule="auto"/>
        <w:rPr>
          <w:rFonts w:cs="Arial"/>
          <w:sz w:val="16"/>
          <w:szCs w:val="14"/>
        </w:rPr>
      </w:pPr>
      <w:r>
        <w:rPr>
          <w:sz w:val="16"/>
          <w:szCs w:val="14"/>
        </w:rPr>
        <w:t>(Place, date)</w:t>
      </w:r>
      <w:r>
        <w:rPr>
          <w:sz w:val="16"/>
          <w:szCs w:val="14"/>
        </w:rPr>
        <w:tab/>
        <w:t>(Name in block capitals and signature of the authorised representative)</w:t>
      </w:r>
    </w:p>
    <w:p w14:paraId="584F134F" w14:textId="77777777" w:rsidR="00761735" w:rsidRPr="005C09F8" w:rsidRDefault="00761735" w:rsidP="005C09F8">
      <w:pPr>
        <w:spacing w:after="120" w:line="276" w:lineRule="auto"/>
        <w:rPr>
          <w:rFonts w:cs="Arial"/>
          <w:sz w:val="18"/>
          <w:szCs w:val="18"/>
        </w:r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0"/>
        <w:gridCol w:w="6181"/>
      </w:tblGrid>
      <w:tr w:rsidR="006E4D54" w:rsidRPr="00C340F8" w14:paraId="00CC6104" w14:textId="77777777" w:rsidTr="007E7969">
        <w:trPr>
          <w:trHeight w:val="267"/>
          <w:tblHeader/>
        </w:trPr>
        <w:tc>
          <w:tcPr>
            <w:tcW w:w="9771" w:type="dxa"/>
            <w:gridSpan w:val="2"/>
            <w:shd w:val="clear" w:color="auto" w:fill="F3F3F3"/>
          </w:tcPr>
          <w:p w14:paraId="6CA493F0" w14:textId="77777777" w:rsidR="006E4D54" w:rsidRPr="00C340F8" w:rsidRDefault="00D30DCD" w:rsidP="00E908FA">
            <w:pPr>
              <w:spacing w:before="120" w:after="120" w:line="276" w:lineRule="auto"/>
              <w:jc w:val="center"/>
              <w:rPr>
                <w:rFonts w:cs="Arial"/>
                <w:b/>
                <w:sz w:val="16"/>
              </w:rPr>
            </w:pPr>
            <w:r>
              <w:rPr>
                <w:b/>
                <w:sz w:val="16"/>
              </w:rPr>
              <w:t>Field reserved for the FMA</w:t>
            </w:r>
          </w:p>
        </w:tc>
      </w:tr>
      <w:tr w:rsidR="006E4D54" w:rsidRPr="00C340F8" w14:paraId="505109E5" w14:textId="77777777" w:rsidTr="006E4D54">
        <w:trPr>
          <w:trHeight w:val="267"/>
          <w:tblHeader/>
        </w:trPr>
        <w:tc>
          <w:tcPr>
            <w:tcW w:w="3590" w:type="dxa"/>
            <w:shd w:val="clear" w:color="auto" w:fill="F3F3F3"/>
          </w:tcPr>
          <w:p w14:paraId="3BB28FA0" w14:textId="77777777" w:rsidR="006E4D54" w:rsidRPr="00C340F8" w:rsidRDefault="006E4D54" w:rsidP="00E908FA">
            <w:pPr>
              <w:spacing w:before="120" w:after="120" w:line="276" w:lineRule="auto"/>
              <w:rPr>
                <w:rFonts w:cs="Arial"/>
                <w:b/>
                <w:sz w:val="16"/>
              </w:rPr>
            </w:pPr>
            <w:r>
              <w:rPr>
                <w:b/>
                <w:sz w:val="16"/>
              </w:rPr>
              <w:t>Procedure</w:t>
            </w:r>
          </w:p>
        </w:tc>
        <w:tc>
          <w:tcPr>
            <w:tcW w:w="6181" w:type="dxa"/>
            <w:shd w:val="clear" w:color="auto" w:fill="F3F3F3"/>
          </w:tcPr>
          <w:p w14:paraId="4C3CB74E" w14:textId="77777777" w:rsidR="006E4D54" w:rsidRPr="00C340F8" w:rsidRDefault="00C340F8" w:rsidP="00E908FA">
            <w:pPr>
              <w:spacing w:before="120" w:after="120" w:line="276" w:lineRule="auto"/>
              <w:rPr>
                <w:rFonts w:cs="Arial"/>
                <w:b/>
                <w:sz w:val="16"/>
              </w:rPr>
            </w:pPr>
            <w:r>
              <w:rPr>
                <w:b/>
                <w:sz w:val="16"/>
              </w:rPr>
              <w:t>Date/remark</w:t>
            </w:r>
          </w:p>
        </w:tc>
      </w:tr>
      <w:tr w:rsidR="006E4D54" w:rsidRPr="00C340F8" w14:paraId="63AC3A40" w14:textId="77777777" w:rsidTr="00C1796C">
        <w:trPr>
          <w:trHeight w:val="342"/>
        </w:trPr>
        <w:tc>
          <w:tcPr>
            <w:tcW w:w="3590" w:type="dxa"/>
          </w:tcPr>
          <w:p w14:paraId="4FF578DF" w14:textId="77777777" w:rsidR="006E4D54" w:rsidRPr="00C340F8" w:rsidRDefault="006E4D54" w:rsidP="00E908FA">
            <w:pPr>
              <w:spacing w:before="120" w:after="120" w:line="276" w:lineRule="auto"/>
              <w:rPr>
                <w:rFonts w:cs="Arial"/>
                <w:sz w:val="16"/>
              </w:rPr>
            </w:pPr>
            <w:r>
              <w:rPr>
                <w:sz w:val="16"/>
              </w:rPr>
              <w:t>Receipt of application for preliminary review</w:t>
            </w:r>
          </w:p>
        </w:tc>
        <w:tc>
          <w:tcPr>
            <w:tcW w:w="6181" w:type="dxa"/>
          </w:tcPr>
          <w:sdt>
            <w:sdtPr>
              <w:rPr>
                <w:color w:val="808080" w:themeColor="background1" w:themeShade="80"/>
                <w:sz w:val="16"/>
              </w:rPr>
              <w:id w:val="82034966"/>
            </w:sdtPr>
            <w:sdtEndPr/>
            <w:sdtContent>
              <w:p w14:paraId="172AE552" w14:textId="77777777" w:rsidR="006E4D54" w:rsidRPr="00C340F8" w:rsidRDefault="00F83770" w:rsidP="00E908FA">
                <w:pPr>
                  <w:pStyle w:val="Kopfzeile"/>
                  <w:spacing w:before="120" w:after="120" w:line="276" w:lineRule="auto"/>
                  <w:rPr>
                    <w:color w:val="808080" w:themeColor="background1" w:themeShade="80"/>
                    <w:sz w:val="16"/>
                  </w:rPr>
                </w:pPr>
                <w:r>
                  <w:rPr>
                    <w:color w:val="808080" w:themeColor="background1" w:themeShade="80"/>
                    <w:sz w:val="16"/>
                  </w:rPr>
                  <w:t xml:space="preserve"> </w:t>
                </w:r>
              </w:p>
            </w:sdtContent>
          </w:sdt>
        </w:tc>
      </w:tr>
      <w:tr w:rsidR="006E4D54" w:rsidRPr="00C340F8" w14:paraId="2E6D635F" w14:textId="77777777" w:rsidTr="00C1796C">
        <w:trPr>
          <w:trHeight w:val="406"/>
        </w:trPr>
        <w:tc>
          <w:tcPr>
            <w:tcW w:w="3590" w:type="dxa"/>
          </w:tcPr>
          <w:p w14:paraId="6143A3AE" w14:textId="77777777" w:rsidR="006E4D54" w:rsidRPr="00C340F8" w:rsidRDefault="006E4D54" w:rsidP="00E908FA">
            <w:pPr>
              <w:spacing w:before="120" w:after="120" w:line="276" w:lineRule="auto"/>
              <w:rPr>
                <w:rFonts w:cs="Arial"/>
                <w:sz w:val="16"/>
              </w:rPr>
            </w:pPr>
            <w:r>
              <w:rPr>
                <w:sz w:val="16"/>
              </w:rPr>
              <w:t>Request for additional documents</w:t>
            </w:r>
          </w:p>
        </w:tc>
        <w:tc>
          <w:tcPr>
            <w:tcW w:w="6181" w:type="dxa"/>
          </w:tcPr>
          <w:sdt>
            <w:sdtPr>
              <w:rPr>
                <w:color w:val="808080" w:themeColor="background1" w:themeShade="80"/>
                <w:sz w:val="16"/>
              </w:rPr>
              <w:id w:val="1145317261"/>
            </w:sdtPr>
            <w:sdtEndPr/>
            <w:sdtContent>
              <w:p w14:paraId="7AEB42C4" w14:textId="77777777" w:rsidR="006E4D54" w:rsidRPr="00C340F8" w:rsidRDefault="00F83770" w:rsidP="00E908FA">
                <w:pPr>
                  <w:pStyle w:val="Kopfzeile"/>
                  <w:spacing w:before="120" w:after="120" w:line="276" w:lineRule="auto"/>
                  <w:rPr>
                    <w:color w:val="808080" w:themeColor="background1" w:themeShade="80"/>
                    <w:sz w:val="16"/>
                  </w:rPr>
                </w:pPr>
                <w:r>
                  <w:rPr>
                    <w:color w:val="808080" w:themeColor="background1" w:themeShade="80"/>
                    <w:sz w:val="16"/>
                  </w:rPr>
                  <w:t xml:space="preserve"> </w:t>
                </w:r>
              </w:p>
            </w:sdtContent>
          </w:sdt>
        </w:tc>
      </w:tr>
      <w:tr w:rsidR="006E4D54" w:rsidRPr="00C340F8" w14:paraId="7386E599" w14:textId="77777777" w:rsidTr="00D34AB3">
        <w:trPr>
          <w:trHeight w:val="424"/>
        </w:trPr>
        <w:tc>
          <w:tcPr>
            <w:tcW w:w="3590" w:type="dxa"/>
          </w:tcPr>
          <w:p w14:paraId="358A0B41" w14:textId="1B078560" w:rsidR="006E4D54" w:rsidRPr="00C340F8" w:rsidRDefault="006E4D54" w:rsidP="00E908FA">
            <w:pPr>
              <w:spacing w:before="120" w:after="120" w:line="276" w:lineRule="auto"/>
              <w:rPr>
                <w:rFonts w:cs="Arial"/>
                <w:noProof/>
                <w:sz w:val="16"/>
              </w:rPr>
            </w:pPr>
            <w:r>
              <w:rPr>
                <w:sz w:val="16"/>
              </w:rPr>
              <w:t>Receipt of definitive application</w:t>
            </w:r>
            <w:r w:rsidR="00FA23B5">
              <w:t xml:space="preserve"> </w:t>
            </w:r>
          </w:p>
        </w:tc>
        <w:tc>
          <w:tcPr>
            <w:tcW w:w="6181" w:type="dxa"/>
          </w:tcPr>
          <w:sdt>
            <w:sdtPr>
              <w:rPr>
                <w:color w:val="808080" w:themeColor="background1" w:themeShade="80"/>
                <w:sz w:val="16"/>
              </w:rPr>
              <w:id w:val="693503720"/>
            </w:sdtPr>
            <w:sdtEndPr/>
            <w:sdtContent>
              <w:p w14:paraId="0BDE8AFE" w14:textId="77777777" w:rsidR="006E4D54" w:rsidRPr="00C340F8" w:rsidRDefault="00F83770" w:rsidP="00E908FA">
                <w:pPr>
                  <w:pStyle w:val="Kopfzeile"/>
                  <w:spacing w:before="120" w:after="120" w:line="276" w:lineRule="auto"/>
                  <w:rPr>
                    <w:color w:val="808080" w:themeColor="background1" w:themeShade="80"/>
                    <w:sz w:val="16"/>
                  </w:rPr>
                </w:pPr>
                <w:r>
                  <w:rPr>
                    <w:color w:val="808080" w:themeColor="background1" w:themeShade="80"/>
                    <w:sz w:val="16"/>
                  </w:rPr>
                  <w:t xml:space="preserve"> </w:t>
                </w:r>
              </w:p>
            </w:sdtContent>
          </w:sdt>
        </w:tc>
      </w:tr>
      <w:tr w:rsidR="006E4D54" w:rsidRPr="00C340F8" w14:paraId="39B0E1AF" w14:textId="77777777" w:rsidTr="00D70F3D">
        <w:trPr>
          <w:trHeight w:val="969"/>
        </w:trPr>
        <w:tc>
          <w:tcPr>
            <w:tcW w:w="3590" w:type="dxa"/>
          </w:tcPr>
          <w:p w14:paraId="192308AF" w14:textId="77777777" w:rsidR="006E4D54" w:rsidRPr="00C340F8" w:rsidRDefault="00A57B3B" w:rsidP="00E908FA">
            <w:pPr>
              <w:spacing w:before="120" w:after="120" w:line="276" w:lineRule="auto"/>
              <w:rPr>
                <w:rFonts w:cs="Arial"/>
                <w:noProof/>
                <w:sz w:val="16"/>
              </w:rPr>
            </w:pPr>
            <w:r>
              <w:rPr>
                <w:sz w:val="16"/>
              </w:rPr>
              <w:t>R1:</w:t>
            </w:r>
          </w:p>
          <w:p w14:paraId="7010DCD7" w14:textId="0FE90538" w:rsidR="006E4D54" w:rsidRPr="00C340F8" w:rsidRDefault="006E4D54" w:rsidP="00E908FA">
            <w:pPr>
              <w:spacing w:before="120" w:after="120" w:line="276" w:lineRule="auto"/>
              <w:rPr>
                <w:rFonts w:cs="Arial"/>
                <w:sz w:val="16"/>
              </w:rPr>
            </w:pPr>
            <w:r>
              <w:rPr>
                <w:sz w:val="16"/>
              </w:rPr>
              <w:t xml:space="preserve">Result:   </w:t>
            </w:r>
            <w:r w:rsidR="00F27642">
              <w:rPr>
                <w:sz w:val="16"/>
              </w:rPr>
              <w:t xml:space="preserve">    </w:t>
            </w:r>
            <w:r w:rsidRPr="00C340F8">
              <w:rPr>
                <w:rFonts w:cs="Arial"/>
                <w:sz w:val="16"/>
              </w:rPr>
              <w:fldChar w:fldCharType="begin">
                <w:ffData>
                  <w:name w:val="Kontrollkästchen8"/>
                  <w:enabled/>
                  <w:calcOnExit w:val="0"/>
                  <w:checkBox>
                    <w:sizeAuto/>
                    <w:default w:val="0"/>
                  </w:checkBox>
                </w:ffData>
              </w:fldChar>
            </w:r>
            <w:r w:rsidRPr="00C340F8">
              <w:rPr>
                <w:rFonts w:cs="Arial"/>
                <w:sz w:val="16"/>
              </w:rPr>
              <w:instrText xml:space="preserve"> FORMCHECKBOX </w:instrText>
            </w:r>
            <w:r w:rsidRPr="00C340F8">
              <w:rPr>
                <w:rFonts w:cs="Arial"/>
                <w:sz w:val="16"/>
              </w:rPr>
            </w:r>
            <w:r w:rsidRPr="00C340F8">
              <w:rPr>
                <w:rFonts w:cs="Arial"/>
                <w:sz w:val="16"/>
              </w:rPr>
              <w:fldChar w:fldCharType="separate"/>
            </w:r>
            <w:r w:rsidRPr="00C340F8">
              <w:rPr>
                <w:rFonts w:cs="Arial"/>
                <w:sz w:val="16"/>
              </w:rPr>
              <w:fldChar w:fldCharType="end"/>
            </w:r>
            <w:r>
              <w:rPr>
                <w:sz w:val="16"/>
              </w:rPr>
              <w:t xml:space="preserve"> Approvable</w:t>
            </w:r>
          </w:p>
          <w:p w14:paraId="51F517F2" w14:textId="77777777" w:rsidR="006E4D54" w:rsidRPr="00C340F8" w:rsidRDefault="006E4D54" w:rsidP="00E908FA">
            <w:pPr>
              <w:spacing w:before="120" w:after="120" w:line="276" w:lineRule="auto"/>
              <w:rPr>
                <w:rFonts w:cs="Arial"/>
                <w:sz w:val="16"/>
              </w:rPr>
            </w:pPr>
            <w:r>
              <w:rPr>
                <w:sz w:val="16"/>
              </w:rPr>
              <w:t xml:space="preserve">                  </w:t>
            </w:r>
            <w:r w:rsidRPr="00C340F8">
              <w:rPr>
                <w:rFonts w:cs="Arial"/>
                <w:sz w:val="16"/>
              </w:rPr>
              <w:fldChar w:fldCharType="begin">
                <w:ffData>
                  <w:name w:val="Kontrollkästchen8"/>
                  <w:enabled/>
                  <w:calcOnExit w:val="0"/>
                  <w:checkBox>
                    <w:sizeAuto/>
                    <w:default w:val="0"/>
                  </w:checkBox>
                </w:ffData>
              </w:fldChar>
            </w:r>
            <w:bookmarkStart w:id="0" w:name="Kontrollkästchen8"/>
            <w:r w:rsidRPr="00C340F8">
              <w:rPr>
                <w:rFonts w:cs="Arial"/>
                <w:sz w:val="16"/>
              </w:rPr>
              <w:instrText xml:space="preserve"> FORMCHECKBOX </w:instrText>
            </w:r>
            <w:r w:rsidRPr="00C340F8">
              <w:rPr>
                <w:rFonts w:cs="Arial"/>
                <w:sz w:val="16"/>
              </w:rPr>
            </w:r>
            <w:r w:rsidRPr="00C340F8">
              <w:rPr>
                <w:rFonts w:cs="Arial"/>
                <w:sz w:val="16"/>
              </w:rPr>
              <w:fldChar w:fldCharType="separate"/>
            </w:r>
            <w:r w:rsidRPr="00C340F8">
              <w:rPr>
                <w:rFonts w:cs="Arial"/>
                <w:sz w:val="16"/>
              </w:rPr>
              <w:fldChar w:fldCharType="end"/>
            </w:r>
            <w:bookmarkEnd w:id="0"/>
            <w:r>
              <w:rPr>
                <w:sz w:val="16"/>
              </w:rPr>
              <w:t xml:space="preserve"> Not approvable</w:t>
            </w:r>
          </w:p>
        </w:tc>
        <w:tc>
          <w:tcPr>
            <w:tcW w:w="6181" w:type="dxa"/>
          </w:tcPr>
          <w:sdt>
            <w:sdtPr>
              <w:rPr>
                <w:color w:val="808080" w:themeColor="background1" w:themeShade="80"/>
                <w:sz w:val="16"/>
              </w:rPr>
              <w:id w:val="-2089675371"/>
            </w:sdtPr>
            <w:sdtEndPr/>
            <w:sdtContent>
              <w:p w14:paraId="42A471DC" w14:textId="77777777" w:rsidR="006E4D54" w:rsidRPr="00C340F8" w:rsidRDefault="00F83770" w:rsidP="00E908FA">
                <w:pPr>
                  <w:pStyle w:val="Kopfzeile"/>
                  <w:spacing w:before="120" w:after="120" w:line="276" w:lineRule="auto"/>
                  <w:rPr>
                    <w:color w:val="808080" w:themeColor="background1" w:themeShade="80"/>
                    <w:sz w:val="16"/>
                  </w:rPr>
                </w:pPr>
                <w:r>
                  <w:rPr>
                    <w:color w:val="808080" w:themeColor="background1" w:themeShade="80"/>
                    <w:sz w:val="16"/>
                  </w:rPr>
                  <w:t xml:space="preserve"> </w:t>
                </w:r>
              </w:p>
            </w:sdtContent>
          </w:sdt>
        </w:tc>
      </w:tr>
      <w:tr w:rsidR="006E4D54" w:rsidRPr="00C340F8" w14:paraId="1CCF94E3" w14:textId="77777777" w:rsidTr="00D70F3D">
        <w:trPr>
          <w:trHeight w:val="997"/>
        </w:trPr>
        <w:tc>
          <w:tcPr>
            <w:tcW w:w="3590" w:type="dxa"/>
          </w:tcPr>
          <w:p w14:paraId="51CECB78" w14:textId="77777777" w:rsidR="006E4D54" w:rsidRPr="00C340F8" w:rsidRDefault="00A57B3B" w:rsidP="00E908FA">
            <w:pPr>
              <w:spacing w:before="120" w:after="120" w:line="276" w:lineRule="auto"/>
              <w:rPr>
                <w:rFonts w:cs="Arial"/>
                <w:noProof/>
                <w:sz w:val="16"/>
              </w:rPr>
            </w:pPr>
            <w:r>
              <w:rPr>
                <w:sz w:val="16"/>
              </w:rPr>
              <w:t xml:space="preserve">R2: </w:t>
            </w:r>
          </w:p>
          <w:p w14:paraId="05608CB8" w14:textId="7979E36C" w:rsidR="006E4D54" w:rsidRPr="00C340F8" w:rsidRDefault="006E4D54" w:rsidP="00E908FA">
            <w:pPr>
              <w:spacing w:before="120" w:after="120" w:line="276" w:lineRule="auto"/>
              <w:rPr>
                <w:rFonts w:cs="Arial"/>
                <w:sz w:val="16"/>
              </w:rPr>
            </w:pPr>
            <w:r>
              <w:rPr>
                <w:sz w:val="16"/>
              </w:rPr>
              <w:t xml:space="preserve">Result: </w:t>
            </w:r>
            <w:r w:rsidR="00F27642">
              <w:rPr>
                <w:sz w:val="16"/>
              </w:rPr>
              <w:t xml:space="preserve">      </w:t>
            </w:r>
            <w:r w:rsidRPr="00C340F8">
              <w:rPr>
                <w:rFonts w:cs="Arial"/>
                <w:sz w:val="16"/>
              </w:rPr>
              <w:fldChar w:fldCharType="begin">
                <w:ffData>
                  <w:name w:val="Kontrollkästchen8"/>
                  <w:enabled/>
                  <w:calcOnExit w:val="0"/>
                  <w:checkBox>
                    <w:sizeAuto/>
                    <w:default w:val="0"/>
                  </w:checkBox>
                </w:ffData>
              </w:fldChar>
            </w:r>
            <w:r w:rsidRPr="00C340F8">
              <w:rPr>
                <w:rFonts w:cs="Arial"/>
                <w:sz w:val="16"/>
              </w:rPr>
              <w:instrText xml:space="preserve"> FORMCHECKBOX </w:instrText>
            </w:r>
            <w:r w:rsidRPr="00C340F8">
              <w:rPr>
                <w:rFonts w:cs="Arial"/>
                <w:sz w:val="16"/>
              </w:rPr>
            </w:r>
            <w:r w:rsidRPr="00C340F8">
              <w:rPr>
                <w:rFonts w:cs="Arial"/>
                <w:sz w:val="16"/>
              </w:rPr>
              <w:fldChar w:fldCharType="separate"/>
            </w:r>
            <w:r w:rsidRPr="00C340F8">
              <w:rPr>
                <w:rFonts w:cs="Arial"/>
                <w:sz w:val="16"/>
              </w:rPr>
              <w:fldChar w:fldCharType="end"/>
            </w:r>
            <w:r>
              <w:rPr>
                <w:sz w:val="16"/>
              </w:rPr>
              <w:t xml:space="preserve"> Approvable</w:t>
            </w:r>
          </w:p>
          <w:p w14:paraId="64032551" w14:textId="54169B45" w:rsidR="006E4D54" w:rsidRPr="00C340F8" w:rsidRDefault="006E4D54" w:rsidP="00E908FA">
            <w:pPr>
              <w:spacing w:before="120" w:after="120" w:line="276" w:lineRule="auto"/>
              <w:rPr>
                <w:rFonts w:cs="Arial"/>
                <w:sz w:val="16"/>
              </w:rPr>
            </w:pPr>
            <w:r>
              <w:rPr>
                <w:sz w:val="16"/>
              </w:rPr>
              <w:t xml:space="preserve">                </w:t>
            </w:r>
            <w:r w:rsidR="00F27642">
              <w:rPr>
                <w:sz w:val="16"/>
              </w:rPr>
              <w:t xml:space="preserve">  </w:t>
            </w:r>
            <w:r w:rsidRPr="00C340F8">
              <w:rPr>
                <w:rFonts w:cs="Arial"/>
                <w:sz w:val="16"/>
              </w:rPr>
              <w:fldChar w:fldCharType="begin">
                <w:ffData>
                  <w:name w:val="Kontrollkästchen8"/>
                  <w:enabled/>
                  <w:calcOnExit w:val="0"/>
                  <w:checkBox>
                    <w:sizeAuto/>
                    <w:default w:val="0"/>
                  </w:checkBox>
                </w:ffData>
              </w:fldChar>
            </w:r>
            <w:r w:rsidRPr="00C340F8">
              <w:rPr>
                <w:rFonts w:cs="Arial"/>
                <w:sz w:val="16"/>
              </w:rPr>
              <w:instrText xml:space="preserve"> FORMCHECKBOX </w:instrText>
            </w:r>
            <w:r w:rsidRPr="00C340F8">
              <w:rPr>
                <w:rFonts w:cs="Arial"/>
                <w:sz w:val="16"/>
              </w:rPr>
            </w:r>
            <w:r w:rsidRPr="00C340F8">
              <w:rPr>
                <w:rFonts w:cs="Arial"/>
                <w:sz w:val="16"/>
              </w:rPr>
              <w:fldChar w:fldCharType="separate"/>
            </w:r>
            <w:r w:rsidRPr="00C340F8">
              <w:rPr>
                <w:rFonts w:cs="Arial"/>
                <w:sz w:val="16"/>
              </w:rPr>
              <w:fldChar w:fldCharType="end"/>
            </w:r>
            <w:r>
              <w:rPr>
                <w:sz w:val="16"/>
              </w:rPr>
              <w:t xml:space="preserve"> Not approvable</w:t>
            </w:r>
          </w:p>
        </w:tc>
        <w:tc>
          <w:tcPr>
            <w:tcW w:w="6181" w:type="dxa"/>
          </w:tcPr>
          <w:sdt>
            <w:sdtPr>
              <w:rPr>
                <w:color w:val="808080" w:themeColor="background1" w:themeShade="80"/>
                <w:sz w:val="16"/>
              </w:rPr>
              <w:id w:val="-587768534"/>
            </w:sdtPr>
            <w:sdtEndPr/>
            <w:sdtContent>
              <w:p w14:paraId="67BB7049" w14:textId="77777777" w:rsidR="006E4D54" w:rsidRPr="00C340F8" w:rsidRDefault="00D70F3D" w:rsidP="00E908FA">
                <w:pPr>
                  <w:pStyle w:val="Kopfzeile"/>
                  <w:spacing w:before="120" w:after="120" w:line="276" w:lineRule="auto"/>
                  <w:rPr>
                    <w:color w:val="808080" w:themeColor="background1" w:themeShade="80"/>
                    <w:sz w:val="16"/>
                  </w:rPr>
                </w:pPr>
                <w:r>
                  <w:rPr>
                    <w:color w:val="808080" w:themeColor="background1" w:themeShade="80"/>
                    <w:sz w:val="16"/>
                  </w:rPr>
                  <w:t xml:space="preserve"> </w:t>
                </w:r>
              </w:p>
            </w:sdtContent>
          </w:sdt>
        </w:tc>
      </w:tr>
      <w:tr w:rsidR="006E4D54" w:rsidRPr="00C340F8" w14:paraId="372D672D" w14:textId="77777777" w:rsidTr="00EB2D06">
        <w:trPr>
          <w:trHeight w:val="416"/>
        </w:trPr>
        <w:tc>
          <w:tcPr>
            <w:tcW w:w="3590" w:type="dxa"/>
          </w:tcPr>
          <w:p w14:paraId="628F7F50" w14:textId="77777777" w:rsidR="006E4D54" w:rsidRPr="00C340F8" w:rsidRDefault="00E35D3B" w:rsidP="00E908FA">
            <w:pPr>
              <w:spacing w:before="120" w:after="120" w:line="276" w:lineRule="auto"/>
              <w:rPr>
                <w:rFonts w:cs="Arial"/>
                <w:noProof/>
                <w:sz w:val="16"/>
              </w:rPr>
            </w:pPr>
            <w:r>
              <w:rPr>
                <w:sz w:val="16"/>
              </w:rPr>
              <w:t>Decision and communication of decision</w:t>
            </w:r>
          </w:p>
        </w:tc>
        <w:tc>
          <w:tcPr>
            <w:tcW w:w="6181" w:type="dxa"/>
          </w:tcPr>
          <w:sdt>
            <w:sdtPr>
              <w:rPr>
                <w:color w:val="808080" w:themeColor="background1" w:themeShade="80"/>
                <w:sz w:val="16"/>
              </w:rPr>
              <w:id w:val="626671606"/>
            </w:sdtPr>
            <w:sdtEndPr/>
            <w:sdtContent>
              <w:p w14:paraId="3613F867" w14:textId="77777777" w:rsidR="006E4D54" w:rsidRPr="00C340F8" w:rsidRDefault="00D70F3D" w:rsidP="00E908FA">
                <w:pPr>
                  <w:pStyle w:val="Kopfzeile"/>
                  <w:spacing w:before="120" w:after="120" w:line="276" w:lineRule="auto"/>
                  <w:rPr>
                    <w:color w:val="808080" w:themeColor="background1" w:themeShade="80"/>
                    <w:sz w:val="16"/>
                  </w:rPr>
                </w:pPr>
                <w:r>
                  <w:rPr>
                    <w:color w:val="808080" w:themeColor="background1" w:themeShade="80"/>
                    <w:sz w:val="16"/>
                  </w:rPr>
                  <w:t xml:space="preserve"> </w:t>
                </w:r>
              </w:p>
            </w:sdtContent>
          </w:sdt>
        </w:tc>
      </w:tr>
      <w:tr w:rsidR="006E4D54" w:rsidRPr="00C340F8" w14:paraId="23FE71E9" w14:textId="77777777" w:rsidTr="006E4D54">
        <w:trPr>
          <w:trHeight w:val="267"/>
        </w:trPr>
        <w:tc>
          <w:tcPr>
            <w:tcW w:w="3590" w:type="dxa"/>
          </w:tcPr>
          <w:p w14:paraId="63DC086E" w14:textId="77777777" w:rsidR="006E4D54" w:rsidRPr="00C340F8" w:rsidRDefault="006E4D54" w:rsidP="00E908FA">
            <w:pPr>
              <w:spacing w:before="120" w:after="120" w:line="276" w:lineRule="auto"/>
              <w:rPr>
                <w:rFonts w:cs="Arial"/>
                <w:noProof/>
                <w:sz w:val="16"/>
              </w:rPr>
            </w:pPr>
            <w:r>
              <w:rPr>
                <w:sz w:val="16"/>
              </w:rPr>
              <w:t>CRM</w:t>
            </w:r>
          </w:p>
        </w:tc>
        <w:tc>
          <w:tcPr>
            <w:tcW w:w="6181" w:type="dxa"/>
          </w:tcPr>
          <w:sdt>
            <w:sdtPr>
              <w:rPr>
                <w:color w:val="808080" w:themeColor="background1" w:themeShade="80"/>
                <w:sz w:val="16"/>
              </w:rPr>
              <w:id w:val="-722134897"/>
            </w:sdtPr>
            <w:sdtEndPr/>
            <w:sdtContent>
              <w:p w14:paraId="0B3C510F" w14:textId="77777777" w:rsidR="006E4D54" w:rsidRPr="00C340F8" w:rsidRDefault="009B52AA" w:rsidP="00E908FA">
                <w:pPr>
                  <w:pStyle w:val="Kopfzeile"/>
                  <w:spacing w:before="120" w:after="120" w:line="276" w:lineRule="auto"/>
                  <w:rPr>
                    <w:color w:val="808080" w:themeColor="background1" w:themeShade="80"/>
                    <w:sz w:val="16"/>
                  </w:rPr>
                </w:pPr>
                <w:r>
                  <w:rPr>
                    <w:color w:val="808080" w:themeColor="background1" w:themeShade="80"/>
                    <w:sz w:val="16"/>
                  </w:rPr>
                  <w:t xml:space="preserve"> </w:t>
                </w:r>
              </w:p>
            </w:sdtContent>
          </w:sdt>
        </w:tc>
      </w:tr>
      <w:tr w:rsidR="006E4D54" w:rsidRPr="00C340F8" w14:paraId="08F873F9" w14:textId="77777777" w:rsidTr="006E4D54">
        <w:trPr>
          <w:trHeight w:val="267"/>
        </w:trPr>
        <w:tc>
          <w:tcPr>
            <w:tcW w:w="3590" w:type="dxa"/>
          </w:tcPr>
          <w:p w14:paraId="7364B9BA" w14:textId="77777777" w:rsidR="006E4D54" w:rsidRPr="00C340F8" w:rsidRDefault="006E4D54" w:rsidP="00E908FA">
            <w:pPr>
              <w:spacing w:before="120" w:after="120" w:line="276" w:lineRule="auto"/>
              <w:rPr>
                <w:rFonts w:cs="Arial"/>
                <w:noProof/>
                <w:sz w:val="16"/>
              </w:rPr>
            </w:pPr>
            <w:r>
              <w:rPr>
                <w:sz w:val="16"/>
              </w:rPr>
              <w:lastRenderedPageBreak/>
              <w:t>Website/register/official journal</w:t>
            </w:r>
          </w:p>
        </w:tc>
        <w:tc>
          <w:tcPr>
            <w:tcW w:w="6181" w:type="dxa"/>
          </w:tcPr>
          <w:sdt>
            <w:sdtPr>
              <w:rPr>
                <w:color w:val="808080" w:themeColor="background1" w:themeShade="80"/>
                <w:sz w:val="16"/>
              </w:rPr>
              <w:id w:val="2135366282"/>
            </w:sdtPr>
            <w:sdtEndPr/>
            <w:sdtContent>
              <w:p w14:paraId="7A361CB6" w14:textId="77777777" w:rsidR="006E4D54" w:rsidRPr="00C340F8" w:rsidRDefault="009B52AA" w:rsidP="00E908FA">
                <w:pPr>
                  <w:pStyle w:val="Kopfzeile"/>
                  <w:spacing w:before="120" w:after="120" w:line="276" w:lineRule="auto"/>
                  <w:rPr>
                    <w:color w:val="808080" w:themeColor="background1" w:themeShade="80"/>
                    <w:sz w:val="16"/>
                  </w:rPr>
                </w:pPr>
                <w:r>
                  <w:rPr>
                    <w:color w:val="808080" w:themeColor="background1" w:themeShade="80"/>
                    <w:sz w:val="16"/>
                  </w:rPr>
                  <w:t xml:space="preserve"> </w:t>
                </w:r>
              </w:p>
            </w:sdtContent>
          </w:sdt>
        </w:tc>
      </w:tr>
      <w:tr w:rsidR="006E4D54" w:rsidRPr="00C340F8" w14:paraId="64C2D58D" w14:textId="77777777" w:rsidTr="006E4D54">
        <w:trPr>
          <w:trHeight w:val="267"/>
        </w:trPr>
        <w:tc>
          <w:tcPr>
            <w:tcW w:w="3590" w:type="dxa"/>
          </w:tcPr>
          <w:p w14:paraId="3E85C2B1" w14:textId="77777777" w:rsidR="006E4D54" w:rsidRPr="00C340F8" w:rsidRDefault="00D34AB3" w:rsidP="00E908FA">
            <w:pPr>
              <w:spacing w:before="120" w:after="120" w:line="276" w:lineRule="auto"/>
              <w:rPr>
                <w:rFonts w:cs="Arial"/>
                <w:noProof/>
                <w:sz w:val="16"/>
              </w:rPr>
            </w:pPr>
            <w:r>
              <w:rPr>
                <w:sz w:val="16"/>
              </w:rPr>
              <w:t>Internal information</w:t>
            </w:r>
          </w:p>
        </w:tc>
        <w:tc>
          <w:tcPr>
            <w:tcW w:w="6181" w:type="dxa"/>
          </w:tcPr>
          <w:sdt>
            <w:sdtPr>
              <w:rPr>
                <w:color w:val="808080" w:themeColor="background1" w:themeShade="80"/>
                <w:sz w:val="16"/>
              </w:rPr>
              <w:id w:val="-1660231876"/>
            </w:sdtPr>
            <w:sdtEndPr/>
            <w:sdtContent>
              <w:sdt>
                <w:sdtPr>
                  <w:rPr>
                    <w:color w:val="808080" w:themeColor="background1" w:themeShade="80"/>
                    <w:sz w:val="16"/>
                  </w:rPr>
                  <w:id w:val="2052180397"/>
                </w:sdtPr>
                <w:sdtEndPr/>
                <w:sdtContent>
                  <w:p w14:paraId="2C8AD2B9" w14:textId="77777777" w:rsidR="006E4D54" w:rsidRPr="00C340F8" w:rsidRDefault="00EB2D06" w:rsidP="00E908FA">
                    <w:pPr>
                      <w:pStyle w:val="Kopfzeile"/>
                      <w:spacing w:before="120" w:after="120" w:line="276" w:lineRule="auto"/>
                      <w:rPr>
                        <w:color w:val="808080" w:themeColor="background1" w:themeShade="80"/>
                        <w:sz w:val="16"/>
                      </w:rPr>
                    </w:pPr>
                    <w:r>
                      <w:rPr>
                        <w:color w:val="808080" w:themeColor="background1" w:themeShade="80"/>
                        <w:sz w:val="16"/>
                      </w:rPr>
                      <w:t xml:space="preserve"> </w:t>
                    </w:r>
                  </w:p>
                </w:sdtContent>
              </w:sdt>
            </w:sdtContent>
          </w:sdt>
        </w:tc>
      </w:tr>
    </w:tbl>
    <w:p w14:paraId="218773F7" w14:textId="77777777" w:rsidR="00761735" w:rsidRPr="000E0B64" w:rsidRDefault="00761735" w:rsidP="005C09F8">
      <w:pPr>
        <w:tabs>
          <w:tab w:val="right" w:pos="9498"/>
        </w:tabs>
        <w:spacing w:after="120" w:line="276" w:lineRule="auto"/>
        <w:rPr>
          <w:rFonts w:cs="Arial"/>
          <w:sz w:val="14"/>
          <w:szCs w:val="14"/>
          <w:lang w:val="de-LI"/>
        </w:rPr>
      </w:pPr>
    </w:p>
    <w:sectPr w:rsidR="00761735" w:rsidRPr="000E0B64" w:rsidSect="0015740E">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0" w:h="16840" w:code="9"/>
      <w:pgMar w:top="2892" w:right="1191" w:bottom="1418" w:left="1191" w:header="851" w:footer="810" w:gutter="0"/>
      <w:cols w:space="708"/>
      <w:docGrid w:linePitch="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9333D" w14:textId="77777777" w:rsidR="004D3647" w:rsidRDefault="004D3647">
      <w:pPr>
        <w:spacing w:line="240" w:lineRule="auto"/>
      </w:pPr>
      <w:r>
        <w:separator/>
      </w:r>
    </w:p>
    <w:p w14:paraId="55CF5AE3" w14:textId="77777777" w:rsidR="004D3647" w:rsidRDefault="004D3647"/>
    <w:p w14:paraId="0EDEAB5B" w14:textId="77777777" w:rsidR="004D3647" w:rsidRDefault="004D3647"/>
    <w:p w14:paraId="0F608353" w14:textId="77777777" w:rsidR="004D3647" w:rsidRDefault="004D3647"/>
  </w:endnote>
  <w:endnote w:type="continuationSeparator" w:id="0">
    <w:p w14:paraId="402A1653" w14:textId="77777777" w:rsidR="004D3647" w:rsidRDefault="004D3647">
      <w:pPr>
        <w:spacing w:line="240" w:lineRule="auto"/>
      </w:pPr>
      <w:r>
        <w:continuationSeparator/>
      </w:r>
    </w:p>
    <w:p w14:paraId="29A73496" w14:textId="77777777" w:rsidR="004D3647" w:rsidRDefault="004D3647"/>
    <w:p w14:paraId="0E992E72" w14:textId="77777777" w:rsidR="004D3647" w:rsidRDefault="004D3647"/>
    <w:p w14:paraId="259777A0" w14:textId="77777777" w:rsidR="004D3647" w:rsidRDefault="004D36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C894" w14:textId="77777777" w:rsidR="0084731C" w:rsidRDefault="0084731C"/>
  <w:p w14:paraId="028296A8" w14:textId="77777777" w:rsidR="0084731C" w:rsidRDefault="0084731C"/>
  <w:p w14:paraId="66DA6A0B" w14:textId="77777777" w:rsidR="0084731C" w:rsidRDefault="0084731C"/>
  <w:p w14:paraId="64231EFC" w14:textId="77777777" w:rsidR="0084731C" w:rsidRDefault="008473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75BA9" w14:textId="73BE3B99" w:rsidR="0084731C" w:rsidRPr="005F5478" w:rsidRDefault="0084731C" w:rsidP="0097306A">
    <w:pPr>
      <w:pStyle w:val="Fusszeile"/>
      <w:rPr>
        <w:sz w:val="18"/>
        <w:szCs w:val="18"/>
      </w:rPr>
    </w:pPr>
    <w:r>
      <w:rPr>
        <w:sz w:val="18"/>
        <w:szCs w:val="18"/>
      </w:rPr>
      <w:tab/>
    </w:r>
    <w:r>
      <w:rPr>
        <w:sz w:val="18"/>
        <w:szCs w:val="18"/>
      </w:rPr>
      <w:tab/>
    </w:r>
    <w:r w:rsidRPr="005F5478">
      <w:rPr>
        <w:sz w:val="18"/>
        <w:szCs w:val="18"/>
      </w:rPr>
      <w:fldChar w:fldCharType="begin"/>
    </w:r>
    <w:r w:rsidRPr="005F5478">
      <w:rPr>
        <w:sz w:val="18"/>
        <w:szCs w:val="18"/>
      </w:rPr>
      <w:instrText xml:space="preserve"> PAGE </w:instrText>
    </w:r>
    <w:r w:rsidRPr="005F5478">
      <w:rPr>
        <w:sz w:val="18"/>
        <w:szCs w:val="18"/>
      </w:rPr>
      <w:fldChar w:fldCharType="separate"/>
    </w:r>
    <w:r w:rsidR="004C3898">
      <w:rPr>
        <w:noProof/>
        <w:sz w:val="18"/>
        <w:szCs w:val="18"/>
      </w:rPr>
      <w:t>13</w:t>
    </w:r>
    <w:r w:rsidRPr="005F5478">
      <w:rPr>
        <w:sz w:val="18"/>
        <w:szCs w:val="18"/>
      </w:rPr>
      <w:fldChar w:fldCharType="end"/>
    </w:r>
    <w:r>
      <w:rPr>
        <w:sz w:val="18"/>
        <w:szCs w:val="18"/>
      </w:rPr>
      <w:t>/</w:t>
    </w:r>
    <w:r w:rsidRPr="005F5478">
      <w:rPr>
        <w:sz w:val="18"/>
        <w:szCs w:val="18"/>
      </w:rPr>
      <w:fldChar w:fldCharType="begin"/>
    </w:r>
    <w:r w:rsidRPr="005F5478">
      <w:rPr>
        <w:sz w:val="18"/>
        <w:szCs w:val="18"/>
      </w:rPr>
      <w:instrText xml:space="preserve"> NUMPAGES </w:instrText>
    </w:r>
    <w:r w:rsidRPr="005F5478">
      <w:rPr>
        <w:sz w:val="18"/>
        <w:szCs w:val="18"/>
      </w:rPr>
      <w:fldChar w:fldCharType="separate"/>
    </w:r>
    <w:r w:rsidR="004C3898">
      <w:rPr>
        <w:noProof/>
        <w:sz w:val="18"/>
        <w:szCs w:val="18"/>
      </w:rPr>
      <w:t>13</w:t>
    </w:r>
    <w:r w:rsidRPr="005F5478">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2E60" w14:textId="77777777" w:rsidR="0084731C" w:rsidRPr="005A5782" w:rsidRDefault="0084731C" w:rsidP="0097306A">
    <w:pPr>
      <w:pStyle w:val="Fusszeile"/>
      <w:rPr>
        <w:sz w:val="16"/>
        <w:lang w:val="de-CH"/>
      </w:rPr>
    </w:pPr>
    <w:r>
      <w:tab/>
    </w:r>
    <w:r w:rsidRPr="005A5782">
      <w:rPr>
        <w:sz w:val="16"/>
        <w:lang w:val="de-CH"/>
      </w:rPr>
      <w:t>Landstrasse 109 • P.O. Box 279 • 9490 Vaduz • Liechtenstein</w:t>
    </w:r>
  </w:p>
  <w:p w14:paraId="265AFA5C" w14:textId="77777777" w:rsidR="0084731C" w:rsidRPr="00312546" w:rsidRDefault="0084731C" w:rsidP="0097306A">
    <w:pPr>
      <w:pStyle w:val="Fusszeile"/>
      <w:rPr>
        <w:sz w:val="16"/>
      </w:rPr>
    </w:pPr>
    <w:r w:rsidRPr="005A5782">
      <w:rPr>
        <w:sz w:val="16"/>
        <w:lang w:val="de-CH"/>
      </w:rPr>
      <w:tab/>
    </w:r>
    <w:r>
      <w:rPr>
        <w:sz w:val="16"/>
      </w:rPr>
      <w:t>Telephone +423 236 73 73 • Fax +423 236 73 74 • www.fma-li.li • info@fma-li.li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52BD4" w14:textId="77777777" w:rsidR="004D3647" w:rsidRDefault="004D3647">
      <w:pPr>
        <w:spacing w:line="240" w:lineRule="auto"/>
      </w:pPr>
      <w:r>
        <w:separator/>
      </w:r>
    </w:p>
  </w:footnote>
  <w:footnote w:type="continuationSeparator" w:id="0">
    <w:p w14:paraId="7BFDD197" w14:textId="77777777" w:rsidR="004D3647" w:rsidRDefault="004D3647">
      <w:pPr>
        <w:spacing w:line="240" w:lineRule="auto"/>
      </w:pPr>
      <w:r>
        <w:continuationSeparator/>
      </w:r>
    </w:p>
    <w:p w14:paraId="535E7721" w14:textId="77777777" w:rsidR="004D3647" w:rsidRDefault="004D3647"/>
    <w:p w14:paraId="6A0D0EC4" w14:textId="77777777" w:rsidR="004D3647" w:rsidRDefault="004D3647"/>
    <w:p w14:paraId="11FC76FB" w14:textId="77777777" w:rsidR="004D3647" w:rsidRDefault="004D3647"/>
  </w:footnote>
  <w:footnote w:id="1">
    <w:p w14:paraId="230B75A7" w14:textId="77777777" w:rsidR="0084731C" w:rsidRPr="007E7969" w:rsidRDefault="0084731C" w:rsidP="007E7969">
      <w:pPr>
        <w:pStyle w:val="Funotentext"/>
        <w:ind w:left="142" w:hanging="142"/>
        <w:rPr>
          <w:sz w:val="18"/>
        </w:rPr>
      </w:pPr>
      <w:r>
        <w:rPr>
          <w:rStyle w:val="Funotenzeichen"/>
          <w:sz w:val="16"/>
        </w:rPr>
        <w:footnoteRef/>
      </w:r>
      <w:r>
        <w:rPr>
          <w:sz w:val="16"/>
        </w:rPr>
        <w:t xml:space="preserve"> </w:t>
      </w:r>
      <w:r>
        <w:rPr>
          <w:sz w:val="16"/>
          <w:szCs w:val="18"/>
        </w:rPr>
        <w:t>In addition to the address, please also provide, if known, the contact person and his or her contact details (telephone number, e-mail address).</w:t>
      </w:r>
    </w:p>
  </w:footnote>
  <w:footnote w:id="2">
    <w:p w14:paraId="09AD40C4" w14:textId="77777777" w:rsidR="0084731C" w:rsidRPr="00741411" w:rsidRDefault="0084731C">
      <w:pPr>
        <w:pStyle w:val="Funotentext"/>
        <w:rPr>
          <w:sz w:val="16"/>
          <w:szCs w:val="16"/>
        </w:rPr>
      </w:pPr>
      <w:r>
        <w:rPr>
          <w:rStyle w:val="Funotenzeichen"/>
          <w:sz w:val="16"/>
          <w:szCs w:val="16"/>
        </w:rPr>
        <w:footnoteRef/>
      </w:r>
      <w:r>
        <w:rPr>
          <w:sz w:val="16"/>
          <w:szCs w:val="16"/>
        </w:rPr>
        <w:t xml:space="preserve"> These Guidelines will come into effect on 1 January 2019.</w:t>
      </w:r>
    </w:p>
  </w:footnote>
  <w:footnote w:id="3">
    <w:p w14:paraId="569A626A" w14:textId="2FF73B1B" w:rsidR="0084731C" w:rsidRPr="007E0FB7" w:rsidRDefault="0084731C" w:rsidP="002A01EA">
      <w:pPr>
        <w:pStyle w:val="Funotentext"/>
        <w:ind w:left="113" w:hanging="113"/>
        <w:rPr>
          <w:sz w:val="16"/>
          <w:szCs w:val="16"/>
        </w:rPr>
      </w:pPr>
      <w:r>
        <w:rPr>
          <w:rStyle w:val="Funotenzeichen"/>
          <w:sz w:val="16"/>
          <w:szCs w:val="16"/>
        </w:rPr>
        <w:footnoteRef/>
      </w:r>
      <w:r>
        <w:rPr>
          <w:sz w:val="16"/>
          <w:szCs w:val="16"/>
        </w:rPr>
        <w:t xml:space="preserve"> In accordance with the </w:t>
      </w:r>
      <w:r w:rsidRPr="005C09F8">
        <w:rPr>
          <w:sz w:val="16"/>
          <w:szCs w:val="16"/>
        </w:rPr>
        <w:t>FMA Guidelines 2018/6</w:t>
      </w:r>
      <w:r w:rsidRPr="00A116DA">
        <w:rPr>
          <w:sz w:val="16"/>
          <w:szCs w:val="16"/>
        </w:rPr>
        <w:t>, a separate form must be completed and submitted for each individual or legal entity with a qualifying holding.</w:t>
      </w:r>
      <w:r>
        <w:rPr>
          <w:sz w:val="16"/>
          <w:szCs w:val="16"/>
        </w:rPr>
        <w:t xml:space="preserve"> For details that are the same for all affected persons, references to the form of the person who provided the information or evidence are permitted.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A3F7" w14:textId="77777777" w:rsidR="0084731C" w:rsidRDefault="0084731C"/>
  <w:p w14:paraId="25DD24C2" w14:textId="77777777" w:rsidR="0084731C" w:rsidRDefault="0084731C"/>
  <w:p w14:paraId="2FD7DAC7" w14:textId="77777777" w:rsidR="0084731C" w:rsidRDefault="0084731C"/>
  <w:p w14:paraId="06F0D5E5" w14:textId="77777777" w:rsidR="0084731C" w:rsidRDefault="008473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CE51D" w14:textId="67B1061A" w:rsidR="0015740E" w:rsidRDefault="004A44E5" w:rsidP="004A44E5">
    <w:pPr>
      <w:pStyle w:val="StandardWeb"/>
    </w:pPr>
    <w:r>
      <w:rPr>
        <w:noProof/>
      </w:rPr>
      <w:drawing>
        <wp:anchor distT="0" distB="0" distL="114300" distR="114300" simplePos="0" relativeHeight="251659264" behindDoc="0" locked="1" layoutInCell="1" allowOverlap="1" wp14:anchorId="0D440AF6" wp14:editId="6EA5D1ED">
          <wp:simplePos x="0" y="0"/>
          <wp:positionH relativeFrom="margin">
            <wp:align>center</wp:align>
          </wp:positionH>
          <wp:positionV relativeFrom="page">
            <wp:posOffset>180340</wp:posOffset>
          </wp:positionV>
          <wp:extent cx="1260000" cy="1256400"/>
          <wp:effectExtent l="0" t="0" r="0" b="0"/>
          <wp:wrapNone/>
          <wp:docPr id="163474387"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90407" name="Grafi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60000" cy="1256400"/>
                  </a:xfrm>
                  <a:prstGeom prst="rect">
                    <a:avLst/>
                  </a:prstGeom>
                </pic:spPr>
              </pic:pic>
            </a:graphicData>
          </a:graphic>
          <wp14:sizeRelH relativeFrom="margin">
            <wp14:pctWidth>0</wp14:pctWidth>
          </wp14:sizeRelH>
          <wp14:sizeRelV relativeFrom="margin">
            <wp14:pctHeight>0</wp14:pctHeight>
          </wp14:sizeRelV>
        </wp:anchor>
      </w:drawing>
    </w:r>
  </w:p>
  <w:p w14:paraId="200E8F99" w14:textId="336ABD8A" w:rsidR="0084731C" w:rsidRDefault="0084731C">
    <w:pPr>
      <w:pStyle w:val="Kopfzeile"/>
    </w:pPr>
  </w:p>
  <w:p w14:paraId="69A7ABF5" w14:textId="77777777" w:rsidR="0084731C" w:rsidRDefault="0084731C"/>
  <w:p w14:paraId="607CCBDD" w14:textId="77777777" w:rsidR="0084731C" w:rsidRDefault="0084731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73E5" w14:textId="77777777" w:rsidR="0015740E" w:rsidRDefault="0015740E" w:rsidP="0015740E">
    <w:pPr>
      <w:pStyle w:val="StandardWeb"/>
      <w:jc w:val="center"/>
    </w:pPr>
    <w:r>
      <w:rPr>
        <w:noProof/>
      </w:rPr>
      <w:drawing>
        <wp:inline distT="0" distB="0" distL="0" distR="0" wp14:anchorId="4F84C812" wp14:editId="429A458B">
          <wp:extent cx="1470355" cy="935219"/>
          <wp:effectExtent l="0" t="0" r="0" b="0"/>
          <wp:docPr id="4" name="Bild 4" descr="Ein Bild, das Text, Schrift, Logo,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descr="Ein Bild, das Text, Schrift, Logo, weiß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980" cy="941341"/>
                  </a:xfrm>
                  <a:prstGeom prst="rect">
                    <a:avLst/>
                  </a:prstGeom>
                  <a:noFill/>
                  <a:ln>
                    <a:noFill/>
                  </a:ln>
                </pic:spPr>
              </pic:pic>
            </a:graphicData>
          </a:graphic>
        </wp:inline>
      </w:drawing>
    </w:r>
  </w:p>
  <w:p w14:paraId="33515933" w14:textId="349271B9" w:rsidR="0084731C" w:rsidRDefault="0084731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F8CB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26EE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EEF3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30FA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4C05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6451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627D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FC5C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660734"/>
    <w:lvl w:ilvl="0">
      <w:start w:val="1"/>
      <w:numFmt w:val="decimal"/>
      <w:pStyle w:val="Listennummer"/>
      <w:lvlText w:val="%1."/>
      <w:lvlJc w:val="left"/>
      <w:pPr>
        <w:tabs>
          <w:tab w:val="num" w:pos="284"/>
        </w:tabs>
        <w:ind w:left="284" w:hanging="284"/>
      </w:pPr>
      <w:rPr>
        <w:rFonts w:hint="default"/>
      </w:rPr>
    </w:lvl>
  </w:abstractNum>
  <w:abstractNum w:abstractNumId="9" w15:restartNumberingAfterBreak="0">
    <w:nsid w:val="FFFFFF89"/>
    <w:multiLevelType w:val="singleLevel"/>
    <w:tmpl w:val="DEC2687E"/>
    <w:lvl w:ilvl="0">
      <w:start w:val="1"/>
      <w:numFmt w:val="bullet"/>
      <w:pStyle w:val="Aufzhlungszeichen"/>
      <w:lvlText w:val="-"/>
      <w:lvlJc w:val="left"/>
      <w:pPr>
        <w:tabs>
          <w:tab w:val="num" w:pos="284"/>
        </w:tabs>
        <w:ind w:left="284" w:hanging="284"/>
      </w:pPr>
      <w:rPr>
        <w:rFonts w:ascii="Arial" w:hAnsi="Arial" w:hint="default"/>
      </w:rPr>
    </w:lvl>
  </w:abstractNum>
  <w:abstractNum w:abstractNumId="10" w15:restartNumberingAfterBreak="0">
    <w:nsid w:val="07765BC0"/>
    <w:multiLevelType w:val="hybridMultilevel"/>
    <w:tmpl w:val="C36808F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079B7273"/>
    <w:multiLevelType w:val="hybridMultilevel"/>
    <w:tmpl w:val="DEA057A6"/>
    <w:lvl w:ilvl="0" w:tplc="0807001B">
      <w:start w:val="1"/>
      <w:numFmt w:val="low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7BB4FAF"/>
    <w:multiLevelType w:val="multilevel"/>
    <w:tmpl w:val="6298B8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A54191"/>
    <w:multiLevelType w:val="hybridMultilevel"/>
    <w:tmpl w:val="191CA8A2"/>
    <w:lvl w:ilvl="0" w:tplc="0807001B">
      <w:start w:val="1"/>
      <w:numFmt w:val="low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9AE32EB"/>
    <w:multiLevelType w:val="hybridMultilevel"/>
    <w:tmpl w:val="493E4F84"/>
    <w:lvl w:ilvl="0" w:tplc="0807001B">
      <w:start w:val="1"/>
      <w:numFmt w:val="low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E104782"/>
    <w:multiLevelType w:val="hybridMultilevel"/>
    <w:tmpl w:val="365A7A5E"/>
    <w:lvl w:ilvl="0" w:tplc="0807001B">
      <w:start w:val="1"/>
      <w:numFmt w:val="low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366172E8"/>
    <w:multiLevelType w:val="multilevel"/>
    <w:tmpl w:val="6298B8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D286570"/>
    <w:multiLevelType w:val="hybridMultilevel"/>
    <w:tmpl w:val="8CE8021A"/>
    <w:lvl w:ilvl="0" w:tplc="0807001B">
      <w:start w:val="1"/>
      <w:numFmt w:val="low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41D376D3"/>
    <w:multiLevelType w:val="hybridMultilevel"/>
    <w:tmpl w:val="73202504"/>
    <w:lvl w:ilvl="0" w:tplc="D2605064">
      <w:start w:val="1"/>
      <w:numFmt w:val="lowerLetter"/>
      <w:lvlText w:val="%1)"/>
      <w:lvlJc w:val="left"/>
      <w:pPr>
        <w:tabs>
          <w:tab w:val="num" w:pos="1065"/>
        </w:tabs>
        <w:ind w:left="1065" w:hanging="705"/>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15:restartNumberingAfterBreak="0">
    <w:nsid w:val="4482002C"/>
    <w:multiLevelType w:val="hybridMultilevel"/>
    <w:tmpl w:val="A59011E2"/>
    <w:lvl w:ilvl="0" w:tplc="0807001B">
      <w:start w:val="1"/>
      <w:numFmt w:val="low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47FF4E3E"/>
    <w:multiLevelType w:val="hybridMultilevel"/>
    <w:tmpl w:val="C1881190"/>
    <w:lvl w:ilvl="0" w:tplc="5E00063A">
      <w:start w:val="1"/>
      <w:numFmt w:val="bullet"/>
      <w:lvlText w:val=""/>
      <w:lvlJc w:val="left"/>
      <w:pPr>
        <w:ind w:left="360" w:hanging="360"/>
      </w:pPr>
      <w:rPr>
        <w:rFonts w:ascii="Wingdings 2" w:hAnsi="Wingdings 2" w:hint="default"/>
        <w:sz w:val="20"/>
      </w:rPr>
    </w:lvl>
    <w:lvl w:ilvl="1" w:tplc="00030407" w:tentative="1">
      <w:start w:val="1"/>
      <w:numFmt w:val="bullet"/>
      <w:lvlText w:val="o"/>
      <w:lvlJc w:val="left"/>
      <w:pPr>
        <w:ind w:left="1440" w:hanging="360"/>
      </w:pPr>
      <w:rPr>
        <w:rFonts w:ascii="Courier New" w:hAnsi="Courier New" w:hint="default"/>
      </w:rPr>
    </w:lvl>
    <w:lvl w:ilvl="2" w:tplc="00050407" w:tentative="1">
      <w:start w:val="1"/>
      <w:numFmt w:val="bullet"/>
      <w:lvlText w:val=""/>
      <w:lvlJc w:val="left"/>
      <w:pPr>
        <w:ind w:left="2160" w:hanging="360"/>
      </w:pPr>
      <w:rPr>
        <w:rFonts w:ascii="Wingdings" w:hAnsi="Wingdings" w:hint="default"/>
      </w:rPr>
    </w:lvl>
    <w:lvl w:ilvl="3" w:tplc="00010407" w:tentative="1">
      <w:start w:val="1"/>
      <w:numFmt w:val="bullet"/>
      <w:lvlText w:val=""/>
      <w:lvlJc w:val="left"/>
      <w:pPr>
        <w:ind w:left="2880" w:hanging="360"/>
      </w:pPr>
      <w:rPr>
        <w:rFonts w:ascii="Symbol" w:hAnsi="Symbol" w:hint="default"/>
      </w:rPr>
    </w:lvl>
    <w:lvl w:ilvl="4" w:tplc="00030407" w:tentative="1">
      <w:start w:val="1"/>
      <w:numFmt w:val="bullet"/>
      <w:lvlText w:val="o"/>
      <w:lvlJc w:val="left"/>
      <w:pPr>
        <w:ind w:left="3600" w:hanging="360"/>
      </w:pPr>
      <w:rPr>
        <w:rFonts w:ascii="Courier New" w:hAnsi="Courier New" w:hint="default"/>
      </w:rPr>
    </w:lvl>
    <w:lvl w:ilvl="5" w:tplc="00050407" w:tentative="1">
      <w:start w:val="1"/>
      <w:numFmt w:val="bullet"/>
      <w:lvlText w:val=""/>
      <w:lvlJc w:val="left"/>
      <w:pPr>
        <w:ind w:left="4320" w:hanging="360"/>
      </w:pPr>
      <w:rPr>
        <w:rFonts w:ascii="Wingdings" w:hAnsi="Wingdings" w:hint="default"/>
      </w:rPr>
    </w:lvl>
    <w:lvl w:ilvl="6" w:tplc="00010407" w:tentative="1">
      <w:start w:val="1"/>
      <w:numFmt w:val="bullet"/>
      <w:lvlText w:val=""/>
      <w:lvlJc w:val="left"/>
      <w:pPr>
        <w:ind w:left="5040" w:hanging="360"/>
      </w:pPr>
      <w:rPr>
        <w:rFonts w:ascii="Symbol" w:hAnsi="Symbol" w:hint="default"/>
      </w:rPr>
    </w:lvl>
    <w:lvl w:ilvl="7" w:tplc="00030407" w:tentative="1">
      <w:start w:val="1"/>
      <w:numFmt w:val="bullet"/>
      <w:lvlText w:val="o"/>
      <w:lvlJc w:val="left"/>
      <w:pPr>
        <w:ind w:left="5760" w:hanging="360"/>
      </w:pPr>
      <w:rPr>
        <w:rFonts w:ascii="Courier New" w:hAnsi="Courier New" w:hint="default"/>
      </w:rPr>
    </w:lvl>
    <w:lvl w:ilvl="8" w:tplc="00050407" w:tentative="1">
      <w:start w:val="1"/>
      <w:numFmt w:val="bullet"/>
      <w:lvlText w:val=""/>
      <w:lvlJc w:val="left"/>
      <w:pPr>
        <w:ind w:left="6480" w:hanging="360"/>
      </w:pPr>
      <w:rPr>
        <w:rFonts w:ascii="Wingdings" w:hAnsi="Wingdings" w:hint="default"/>
      </w:rPr>
    </w:lvl>
  </w:abstractNum>
  <w:abstractNum w:abstractNumId="21" w15:restartNumberingAfterBreak="0">
    <w:nsid w:val="4E1F3FF2"/>
    <w:multiLevelType w:val="hybridMultilevel"/>
    <w:tmpl w:val="C660DA36"/>
    <w:lvl w:ilvl="0" w:tplc="0807001B">
      <w:start w:val="1"/>
      <w:numFmt w:val="low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20A7EBD"/>
    <w:multiLevelType w:val="hybridMultilevel"/>
    <w:tmpl w:val="B9465C32"/>
    <w:lvl w:ilvl="0" w:tplc="0807001B">
      <w:start w:val="1"/>
      <w:numFmt w:val="low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2542795"/>
    <w:multiLevelType w:val="hybridMultilevel"/>
    <w:tmpl w:val="C6EE246A"/>
    <w:lvl w:ilvl="0" w:tplc="80F23FC0">
      <w:start w:val="1"/>
      <w:numFmt w:val="lowerLetter"/>
      <w:pStyle w:val="abc"/>
      <w:lvlText w:val="%1)"/>
      <w:lvlJc w:val="left"/>
      <w:pPr>
        <w:tabs>
          <w:tab w:val="num" w:pos="360"/>
        </w:tabs>
        <w:ind w:left="360" w:hanging="360"/>
      </w:p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24" w15:restartNumberingAfterBreak="0">
    <w:nsid w:val="5E8C7127"/>
    <w:multiLevelType w:val="multilevel"/>
    <w:tmpl w:val="A1D87926"/>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5" w15:restartNumberingAfterBreak="0">
    <w:nsid w:val="6E5B66E2"/>
    <w:multiLevelType w:val="multilevel"/>
    <w:tmpl w:val="F33E41B6"/>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26" w15:restartNumberingAfterBreak="0">
    <w:nsid w:val="7BEC6D13"/>
    <w:multiLevelType w:val="multilevel"/>
    <w:tmpl w:val="783C319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96630371">
    <w:abstractNumId w:val="8"/>
  </w:num>
  <w:num w:numId="2" w16cid:durableId="1551989439">
    <w:abstractNumId w:val="8"/>
  </w:num>
  <w:num w:numId="3" w16cid:durableId="1564297364">
    <w:abstractNumId w:val="9"/>
  </w:num>
  <w:num w:numId="4" w16cid:durableId="71196666">
    <w:abstractNumId w:val="9"/>
  </w:num>
  <w:num w:numId="5" w16cid:durableId="808127918">
    <w:abstractNumId w:val="20"/>
  </w:num>
  <w:num w:numId="6" w16cid:durableId="1905723781">
    <w:abstractNumId w:val="7"/>
  </w:num>
  <w:num w:numId="7" w16cid:durableId="295642915">
    <w:abstractNumId w:val="6"/>
  </w:num>
  <w:num w:numId="8" w16cid:durableId="841890817">
    <w:abstractNumId w:val="5"/>
  </w:num>
  <w:num w:numId="9" w16cid:durableId="270937704">
    <w:abstractNumId w:val="4"/>
  </w:num>
  <w:num w:numId="10" w16cid:durableId="2106606519">
    <w:abstractNumId w:val="3"/>
  </w:num>
  <w:num w:numId="11" w16cid:durableId="525631208">
    <w:abstractNumId w:val="2"/>
  </w:num>
  <w:num w:numId="12" w16cid:durableId="742261079">
    <w:abstractNumId w:val="1"/>
  </w:num>
  <w:num w:numId="13" w16cid:durableId="495414954">
    <w:abstractNumId w:val="0"/>
  </w:num>
  <w:num w:numId="14" w16cid:durableId="28336917">
    <w:abstractNumId w:val="8"/>
    <w:lvlOverride w:ilvl="0">
      <w:startOverride w:val="1"/>
    </w:lvlOverride>
  </w:num>
  <w:num w:numId="15" w16cid:durableId="1238251506">
    <w:abstractNumId w:val="8"/>
    <w:lvlOverride w:ilvl="0">
      <w:startOverride w:val="1"/>
    </w:lvlOverride>
  </w:num>
  <w:num w:numId="16" w16cid:durableId="2145193099">
    <w:abstractNumId w:val="8"/>
    <w:lvlOverride w:ilvl="0">
      <w:startOverride w:val="1"/>
    </w:lvlOverride>
  </w:num>
  <w:num w:numId="17" w16cid:durableId="371880444">
    <w:abstractNumId w:val="23"/>
  </w:num>
  <w:num w:numId="18" w16cid:durableId="1237210225">
    <w:abstractNumId w:val="18"/>
  </w:num>
  <w:num w:numId="19" w16cid:durableId="196746443">
    <w:abstractNumId w:val="25"/>
  </w:num>
  <w:num w:numId="20" w16cid:durableId="326053764">
    <w:abstractNumId w:val="12"/>
  </w:num>
  <w:num w:numId="21" w16cid:durableId="31347732">
    <w:abstractNumId w:val="16"/>
  </w:num>
  <w:num w:numId="22" w16cid:durableId="1139955748">
    <w:abstractNumId w:val="23"/>
    <w:lvlOverride w:ilvl="0">
      <w:startOverride w:val="1"/>
    </w:lvlOverride>
  </w:num>
  <w:num w:numId="23" w16cid:durableId="2132891853">
    <w:abstractNumId w:val="24"/>
  </w:num>
  <w:num w:numId="24" w16cid:durableId="938179356">
    <w:abstractNumId w:val="26"/>
  </w:num>
  <w:num w:numId="25" w16cid:durableId="1999336393">
    <w:abstractNumId w:val="10"/>
  </w:num>
  <w:num w:numId="26" w16cid:durableId="940725616">
    <w:abstractNumId w:val="11"/>
  </w:num>
  <w:num w:numId="27" w16cid:durableId="1678271231">
    <w:abstractNumId w:val="14"/>
  </w:num>
  <w:num w:numId="28" w16cid:durableId="1850899529">
    <w:abstractNumId w:val="17"/>
  </w:num>
  <w:num w:numId="29" w16cid:durableId="741217723">
    <w:abstractNumId w:val="19"/>
  </w:num>
  <w:num w:numId="30" w16cid:durableId="103351900">
    <w:abstractNumId w:val="21"/>
  </w:num>
  <w:num w:numId="31" w16cid:durableId="1572693792">
    <w:abstractNumId w:val="13"/>
  </w:num>
  <w:num w:numId="32" w16cid:durableId="572668222">
    <w:abstractNumId w:val="22"/>
  </w:num>
  <w:num w:numId="33" w16cid:durableId="18219202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1" w:cryptProviderType="rsaAES" w:cryptAlgorithmClass="hash" w:cryptAlgorithmType="typeAny" w:cryptAlgorithmSid="14" w:cryptSpinCount="100000" w:hash="KUOzk4uXiu5KTrWvRrbxIykNvPU/+m0X8n9VpWLSt+CMeDHsiiSPntvFPuTI6bd79nlHrCBwJ23rMW3bPQCovQ==" w:salt="EAeLgTMRsE0Leg2DK1HNWg=="/>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0FF"/>
    <w:rsid w:val="00000877"/>
    <w:rsid w:val="000025A3"/>
    <w:rsid w:val="0001160B"/>
    <w:rsid w:val="00011EF6"/>
    <w:rsid w:val="000152AF"/>
    <w:rsid w:val="00021958"/>
    <w:rsid w:val="00023309"/>
    <w:rsid w:val="000250E5"/>
    <w:rsid w:val="000262B8"/>
    <w:rsid w:val="0002766F"/>
    <w:rsid w:val="00034612"/>
    <w:rsid w:val="00034890"/>
    <w:rsid w:val="00034B15"/>
    <w:rsid w:val="00040928"/>
    <w:rsid w:val="00040A9A"/>
    <w:rsid w:val="0004447D"/>
    <w:rsid w:val="00046AC9"/>
    <w:rsid w:val="0006637A"/>
    <w:rsid w:val="00070583"/>
    <w:rsid w:val="00073FB0"/>
    <w:rsid w:val="0007564F"/>
    <w:rsid w:val="00076419"/>
    <w:rsid w:val="000850FE"/>
    <w:rsid w:val="00085E68"/>
    <w:rsid w:val="000864EE"/>
    <w:rsid w:val="000868DD"/>
    <w:rsid w:val="00092CCB"/>
    <w:rsid w:val="0009340D"/>
    <w:rsid w:val="000940C5"/>
    <w:rsid w:val="000971F0"/>
    <w:rsid w:val="0009740D"/>
    <w:rsid w:val="000A3340"/>
    <w:rsid w:val="000A69E2"/>
    <w:rsid w:val="000A7FDA"/>
    <w:rsid w:val="000B101F"/>
    <w:rsid w:val="000B1508"/>
    <w:rsid w:val="000B2A8B"/>
    <w:rsid w:val="000B4EFE"/>
    <w:rsid w:val="000B6394"/>
    <w:rsid w:val="000C0094"/>
    <w:rsid w:val="000C08F9"/>
    <w:rsid w:val="000C0EE8"/>
    <w:rsid w:val="000C1EC9"/>
    <w:rsid w:val="000C2246"/>
    <w:rsid w:val="000C56F4"/>
    <w:rsid w:val="000C6022"/>
    <w:rsid w:val="000D6E98"/>
    <w:rsid w:val="000E0B64"/>
    <w:rsid w:val="000E44E2"/>
    <w:rsid w:val="000F07F0"/>
    <w:rsid w:val="000F7BD7"/>
    <w:rsid w:val="001018EA"/>
    <w:rsid w:val="00102DBA"/>
    <w:rsid w:val="001038A2"/>
    <w:rsid w:val="001039E7"/>
    <w:rsid w:val="00103F0D"/>
    <w:rsid w:val="0010791B"/>
    <w:rsid w:val="00111096"/>
    <w:rsid w:val="0011350B"/>
    <w:rsid w:val="00113720"/>
    <w:rsid w:val="00116937"/>
    <w:rsid w:val="00117163"/>
    <w:rsid w:val="00134643"/>
    <w:rsid w:val="00136740"/>
    <w:rsid w:val="001367E8"/>
    <w:rsid w:val="001407A6"/>
    <w:rsid w:val="00141E0C"/>
    <w:rsid w:val="00150FD7"/>
    <w:rsid w:val="00153278"/>
    <w:rsid w:val="001535F7"/>
    <w:rsid w:val="00153E2B"/>
    <w:rsid w:val="00155569"/>
    <w:rsid w:val="00156DB8"/>
    <w:rsid w:val="0015740E"/>
    <w:rsid w:val="00157A8B"/>
    <w:rsid w:val="00157C04"/>
    <w:rsid w:val="00161FE0"/>
    <w:rsid w:val="00164EAC"/>
    <w:rsid w:val="0016772D"/>
    <w:rsid w:val="001750B7"/>
    <w:rsid w:val="00175933"/>
    <w:rsid w:val="00181C44"/>
    <w:rsid w:val="00185F69"/>
    <w:rsid w:val="00192A33"/>
    <w:rsid w:val="00196FBB"/>
    <w:rsid w:val="001A0C0B"/>
    <w:rsid w:val="001A0E41"/>
    <w:rsid w:val="001A3634"/>
    <w:rsid w:val="001A4577"/>
    <w:rsid w:val="001A788A"/>
    <w:rsid w:val="001B2264"/>
    <w:rsid w:val="001B2C8D"/>
    <w:rsid w:val="001B3F59"/>
    <w:rsid w:val="001C2359"/>
    <w:rsid w:val="001C304B"/>
    <w:rsid w:val="001C597F"/>
    <w:rsid w:val="001D0198"/>
    <w:rsid w:val="001D12B6"/>
    <w:rsid w:val="001D13C8"/>
    <w:rsid w:val="001D1F6A"/>
    <w:rsid w:val="001D2C29"/>
    <w:rsid w:val="001D3181"/>
    <w:rsid w:val="001D4BA0"/>
    <w:rsid w:val="001D61EE"/>
    <w:rsid w:val="001E1713"/>
    <w:rsid w:val="001E1890"/>
    <w:rsid w:val="001E58AB"/>
    <w:rsid w:val="001F0591"/>
    <w:rsid w:val="001F37B2"/>
    <w:rsid w:val="002023C9"/>
    <w:rsid w:val="00203BB4"/>
    <w:rsid w:val="00204190"/>
    <w:rsid w:val="00207EF3"/>
    <w:rsid w:val="0021369E"/>
    <w:rsid w:val="00220AD1"/>
    <w:rsid w:val="00222987"/>
    <w:rsid w:val="00224FE6"/>
    <w:rsid w:val="00233EAD"/>
    <w:rsid w:val="00235909"/>
    <w:rsid w:val="00235F79"/>
    <w:rsid w:val="0023701C"/>
    <w:rsid w:val="00244135"/>
    <w:rsid w:val="00244956"/>
    <w:rsid w:val="00250940"/>
    <w:rsid w:val="002511B0"/>
    <w:rsid w:val="00251A20"/>
    <w:rsid w:val="00251F0B"/>
    <w:rsid w:val="002546AD"/>
    <w:rsid w:val="00256AD3"/>
    <w:rsid w:val="00256EF2"/>
    <w:rsid w:val="00262EC3"/>
    <w:rsid w:val="00275409"/>
    <w:rsid w:val="002758AF"/>
    <w:rsid w:val="00275B6D"/>
    <w:rsid w:val="0027719B"/>
    <w:rsid w:val="00280921"/>
    <w:rsid w:val="00282593"/>
    <w:rsid w:val="00285304"/>
    <w:rsid w:val="00285ACD"/>
    <w:rsid w:val="002869E7"/>
    <w:rsid w:val="0028739C"/>
    <w:rsid w:val="00287628"/>
    <w:rsid w:val="002902EC"/>
    <w:rsid w:val="00290E26"/>
    <w:rsid w:val="00291726"/>
    <w:rsid w:val="00293D42"/>
    <w:rsid w:val="00295582"/>
    <w:rsid w:val="00296130"/>
    <w:rsid w:val="00297F2D"/>
    <w:rsid w:val="002A0196"/>
    <w:rsid w:val="002A01EA"/>
    <w:rsid w:val="002A089E"/>
    <w:rsid w:val="002A1060"/>
    <w:rsid w:val="002A3EC3"/>
    <w:rsid w:val="002A4136"/>
    <w:rsid w:val="002A5BFC"/>
    <w:rsid w:val="002A6B99"/>
    <w:rsid w:val="002B11F4"/>
    <w:rsid w:val="002B316A"/>
    <w:rsid w:val="002B416D"/>
    <w:rsid w:val="002B47C1"/>
    <w:rsid w:val="002B4B91"/>
    <w:rsid w:val="002B5B59"/>
    <w:rsid w:val="002B5F80"/>
    <w:rsid w:val="002C130A"/>
    <w:rsid w:val="002C2BFF"/>
    <w:rsid w:val="002C4668"/>
    <w:rsid w:val="002C4AD1"/>
    <w:rsid w:val="002C66A7"/>
    <w:rsid w:val="002C7C58"/>
    <w:rsid w:val="002D783E"/>
    <w:rsid w:val="002E1311"/>
    <w:rsid w:val="002F4E11"/>
    <w:rsid w:val="002F5617"/>
    <w:rsid w:val="002F60BC"/>
    <w:rsid w:val="002F6516"/>
    <w:rsid w:val="002F7D07"/>
    <w:rsid w:val="00300F5C"/>
    <w:rsid w:val="00301C50"/>
    <w:rsid w:val="00303841"/>
    <w:rsid w:val="00305EF3"/>
    <w:rsid w:val="00306D06"/>
    <w:rsid w:val="0030788F"/>
    <w:rsid w:val="0031238A"/>
    <w:rsid w:val="00312489"/>
    <w:rsid w:val="00312546"/>
    <w:rsid w:val="003131A9"/>
    <w:rsid w:val="0031332B"/>
    <w:rsid w:val="00313596"/>
    <w:rsid w:val="00316547"/>
    <w:rsid w:val="00321653"/>
    <w:rsid w:val="00321971"/>
    <w:rsid w:val="00324209"/>
    <w:rsid w:val="0032719C"/>
    <w:rsid w:val="00327F21"/>
    <w:rsid w:val="00327F98"/>
    <w:rsid w:val="0033332C"/>
    <w:rsid w:val="003335EB"/>
    <w:rsid w:val="00333ED6"/>
    <w:rsid w:val="00334A28"/>
    <w:rsid w:val="0033757D"/>
    <w:rsid w:val="00340C24"/>
    <w:rsid w:val="0034284A"/>
    <w:rsid w:val="003435FE"/>
    <w:rsid w:val="003517A8"/>
    <w:rsid w:val="0035320A"/>
    <w:rsid w:val="00355C0C"/>
    <w:rsid w:val="00357992"/>
    <w:rsid w:val="00360A3D"/>
    <w:rsid w:val="00364A36"/>
    <w:rsid w:val="003659E6"/>
    <w:rsid w:val="00367158"/>
    <w:rsid w:val="003677D8"/>
    <w:rsid w:val="00367ADF"/>
    <w:rsid w:val="00373ECE"/>
    <w:rsid w:val="00374A3F"/>
    <w:rsid w:val="0037610B"/>
    <w:rsid w:val="00377EDF"/>
    <w:rsid w:val="00380577"/>
    <w:rsid w:val="0038146E"/>
    <w:rsid w:val="00383CCD"/>
    <w:rsid w:val="003849C3"/>
    <w:rsid w:val="00384A72"/>
    <w:rsid w:val="003852A4"/>
    <w:rsid w:val="003912C8"/>
    <w:rsid w:val="00394C2C"/>
    <w:rsid w:val="003951EC"/>
    <w:rsid w:val="003A28F4"/>
    <w:rsid w:val="003A477D"/>
    <w:rsid w:val="003A4D66"/>
    <w:rsid w:val="003A6328"/>
    <w:rsid w:val="003B002B"/>
    <w:rsid w:val="003B0DA6"/>
    <w:rsid w:val="003B2430"/>
    <w:rsid w:val="003B27A5"/>
    <w:rsid w:val="003B659E"/>
    <w:rsid w:val="003B7E13"/>
    <w:rsid w:val="003C0176"/>
    <w:rsid w:val="003C21B7"/>
    <w:rsid w:val="003C4887"/>
    <w:rsid w:val="003C511D"/>
    <w:rsid w:val="003D1C6D"/>
    <w:rsid w:val="003D2730"/>
    <w:rsid w:val="003D3FD8"/>
    <w:rsid w:val="003D6F35"/>
    <w:rsid w:val="003E0D04"/>
    <w:rsid w:val="003E0F57"/>
    <w:rsid w:val="003E3BF4"/>
    <w:rsid w:val="003E52C9"/>
    <w:rsid w:val="003E55AC"/>
    <w:rsid w:val="003F1C2D"/>
    <w:rsid w:val="003F2B1D"/>
    <w:rsid w:val="003F3583"/>
    <w:rsid w:val="003F3679"/>
    <w:rsid w:val="003F416F"/>
    <w:rsid w:val="003F50A9"/>
    <w:rsid w:val="003F5F68"/>
    <w:rsid w:val="004001A3"/>
    <w:rsid w:val="004006B4"/>
    <w:rsid w:val="00400883"/>
    <w:rsid w:val="00400C81"/>
    <w:rsid w:val="00402C36"/>
    <w:rsid w:val="00407833"/>
    <w:rsid w:val="004079C2"/>
    <w:rsid w:val="00410B7F"/>
    <w:rsid w:val="00412BEA"/>
    <w:rsid w:val="00412E28"/>
    <w:rsid w:val="00422DBD"/>
    <w:rsid w:val="00426452"/>
    <w:rsid w:val="0042679B"/>
    <w:rsid w:val="0043082B"/>
    <w:rsid w:val="00430B57"/>
    <w:rsid w:val="00432A5B"/>
    <w:rsid w:val="00432AC3"/>
    <w:rsid w:val="004333B6"/>
    <w:rsid w:val="00433C30"/>
    <w:rsid w:val="00433D2B"/>
    <w:rsid w:val="00435811"/>
    <w:rsid w:val="004371E9"/>
    <w:rsid w:val="00440011"/>
    <w:rsid w:val="00440818"/>
    <w:rsid w:val="00441F40"/>
    <w:rsid w:val="004464C8"/>
    <w:rsid w:val="004501A4"/>
    <w:rsid w:val="00455B93"/>
    <w:rsid w:val="00455E16"/>
    <w:rsid w:val="004579FE"/>
    <w:rsid w:val="0046114C"/>
    <w:rsid w:val="00461150"/>
    <w:rsid w:val="004620FD"/>
    <w:rsid w:val="00462A67"/>
    <w:rsid w:val="00472CA7"/>
    <w:rsid w:val="00474310"/>
    <w:rsid w:val="00476288"/>
    <w:rsid w:val="0047727A"/>
    <w:rsid w:val="00477365"/>
    <w:rsid w:val="004776C7"/>
    <w:rsid w:val="00477AF5"/>
    <w:rsid w:val="00481851"/>
    <w:rsid w:val="00481D84"/>
    <w:rsid w:val="0048374A"/>
    <w:rsid w:val="00483DB7"/>
    <w:rsid w:val="00485051"/>
    <w:rsid w:val="004877EF"/>
    <w:rsid w:val="004903C7"/>
    <w:rsid w:val="00490CCE"/>
    <w:rsid w:val="00491736"/>
    <w:rsid w:val="004946AD"/>
    <w:rsid w:val="004A44E5"/>
    <w:rsid w:val="004A473F"/>
    <w:rsid w:val="004A4FF2"/>
    <w:rsid w:val="004B0482"/>
    <w:rsid w:val="004B0DE6"/>
    <w:rsid w:val="004B3B6A"/>
    <w:rsid w:val="004B407D"/>
    <w:rsid w:val="004C0CD1"/>
    <w:rsid w:val="004C1119"/>
    <w:rsid w:val="004C1B07"/>
    <w:rsid w:val="004C3898"/>
    <w:rsid w:val="004C4752"/>
    <w:rsid w:val="004C6163"/>
    <w:rsid w:val="004C7089"/>
    <w:rsid w:val="004D1DA1"/>
    <w:rsid w:val="004D2437"/>
    <w:rsid w:val="004D3516"/>
    <w:rsid w:val="004D3647"/>
    <w:rsid w:val="004D3F1B"/>
    <w:rsid w:val="004D44BE"/>
    <w:rsid w:val="004D4C39"/>
    <w:rsid w:val="004E10E8"/>
    <w:rsid w:val="004F0499"/>
    <w:rsid w:val="004F2137"/>
    <w:rsid w:val="004F5C67"/>
    <w:rsid w:val="0050115A"/>
    <w:rsid w:val="005013DF"/>
    <w:rsid w:val="0050150A"/>
    <w:rsid w:val="00507308"/>
    <w:rsid w:val="005073CF"/>
    <w:rsid w:val="005105F6"/>
    <w:rsid w:val="005126BD"/>
    <w:rsid w:val="00512CEE"/>
    <w:rsid w:val="00516AA2"/>
    <w:rsid w:val="00521813"/>
    <w:rsid w:val="0052199E"/>
    <w:rsid w:val="005259D7"/>
    <w:rsid w:val="00525F0C"/>
    <w:rsid w:val="00534ABE"/>
    <w:rsid w:val="0053563C"/>
    <w:rsid w:val="00536D37"/>
    <w:rsid w:val="005406A2"/>
    <w:rsid w:val="00542144"/>
    <w:rsid w:val="00545A5B"/>
    <w:rsid w:val="005464F8"/>
    <w:rsid w:val="0055359C"/>
    <w:rsid w:val="0055609A"/>
    <w:rsid w:val="005561E2"/>
    <w:rsid w:val="0055703F"/>
    <w:rsid w:val="00560E52"/>
    <w:rsid w:val="005619CF"/>
    <w:rsid w:val="00564AA4"/>
    <w:rsid w:val="00564C4D"/>
    <w:rsid w:val="00565668"/>
    <w:rsid w:val="00565D79"/>
    <w:rsid w:val="00565FDD"/>
    <w:rsid w:val="00567889"/>
    <w:rsid w:val="00570C65"/>
    <w:rsid w:val="00572811"/>
    <w:rsid w:val="00573A1A"/>
    <w:rsid w:val="005765CD"/>
    <w:rsid w:val="00581145"/>
    <w:rsid w:val="00584710"/>
    <w:rsid w:val="00584CF3"/>
    <w:rsid w:val="005922E2"/>
    <w:rsid w:val="0059258C"/>
    <w:rsid w:val="005927FA"/>
    <w:rsid w:val="00597C12"/>
    <w:rsid w:val="005A0630"/>
    <w:rsid w:val="005A232C"/>
    <w:rsid w:val="005A5782"/>
    <w:rsid w:val="005B4743"/>
    <w:rsid w:val="005C018E"/>
    <w:rsid w:val="005C09F8"/>
    <w:rsid w:val="005C41C2"/>
    <w:rsid w:val="005C4BF7"/>
    <w:rsid w:val="005C4D3E"/>
    <w:rsid w:val="005C5DC8"/>
    <w:rsid w:val="005C7791"/>
    <w:rsid w:val="005D57F4"/>
    <w:rsid w:val="005D60F4"/>
    <w:rsid w:val="005D6306"/>
    <w:rsid w:val="005E5C9D"/>
    <w:rsid w:val="005E5EAE"/>
    <w:rsid w:val="005E6A6B"/>
    <w:rsid w:val="005E7324"/>
    <w:rsid w:val="005F41F4"/>
    <w:rsid w:val="005F5478"/>
    <w:rsid w:val="005F6C9B"/>
    <w:rsid w:val="0060120A"/>
    <w:rsid w:val="00603069"/>
    <w:rsid w:val="00605E85"/>
    <w:rsid w:val="00605EB3"/>
    <w:rsid w:val="006135ED"/>
    <w:rsid w:val="00614459"/>
    <w:rsid w:val="00616DE4"/>
    <w:rsid w:val="00617180"/>
    <w:rsid w:val="00617B9D"/>
    <w:rsid w:val="00623F96"/>
    <w:rsid w:val="00624384"/>
    <w:rsid w:val="006302C5"/>
    <w:rsid w:val="00631ED7"/>
    <w:rsid w:val="00634D0D"/>
    <w:rsid w:val="0063518E"/>
    <w:rsid w:val="00637301"/>
    <w:rsid w:val="00637AED"/>
    <w:rsid w:val="00652000"/>
    <w:rsid w:val="0065267C"/>
    <w:rsid w:val="0065795A"/>
    <w:rsid w:val="00660137"/>
    <w:rsid w:val="00661B2E"/>
    <w:rsid w:val="0066237B"/>
    <w:rsid w:val="0066247C"/>
    <w:rsid w:val="00662E14"/>
    <w:rsid w:val="006663F8"/>
    <w:rsid w:val="0066663A"/>
    <w:rsid w:val="0067062E"/>
    <w:rsid w:val="006709EB"/>
    <w:rsid w:val="00672F9F"/>
    <w:rsid w:val="00674C81"/>
    <w:rsid w:val="00674F34"/>
    <w:rsid w:val="00675F7A"/>
    <w:rsid w:val="00681D05"/>
    <w:rsid w:val="00685AE9"/>
    <w:rsid w:val="00691EDF"/>
    <w:rsid w:val="00694623"/>
    <w:rsid w:val="00696696"/>
    <w:rsid w:val="006A3365"/>
    <w:rsid w:val="006A3709"/>
    <w:rsid w:val="006A4DE8"/>
    <w:rsid w:val="006A580C"/>
    <w:rsid w:val="006A6DAF"/>
    <w:rsid w:val="006A7E39"/>
    <w:rsid w:val="006B0CA7"/>
    <w:rsid w:val="006B1970"/>
    <w:rsid w:val="006B2A44"/>
    <w:rsid w:val="006B6DD4"/>
    <w:rsid w:val="006C2AC5"/>
    <w:rsid w:val="006C2C58"/>
    <w:rsid w:val="006C2F8B"/>
    <w:rsid w:val="006C4B6D"/>
    <w:rsid w:val="006C59BF"/>
    <w:rsid w:val="006C7988"/>
    <w:rsid w:val="006D0666"/>
    <w:rsid w:val="006D20E9"/>
    <w:rsid w:val="006D42F8"/>
    <w:rsid w:val="006D5AFE"/>
    <w:rsid w:val="006D7201"/>
    <w:rsid w:val="006E0496"/>
    <w:rsid w:val="006E1302"/>
    <w:rsid w:val="006E1F2D"/>
    <w:rsid w:val="006E21E2"/>
    <w:rsid w:val="006E2273"/>
    <w:rsid w:val="006E32CD"/>
    <w:rsid w:val="006E4D54"/>
    <w:rsid w:val="006E530E"/>
    <w:rsid w:val="006E59D5"/>
    <w:rsid w:val="006E6924"/>
    <w:rsid w:val="006F15AD"/>
    <w:rsid w:val="006F1712"/>
    <w:rsid w:val="006F1E52"/>
    <w:rsid w:val="006F28B1"/>
    <w:rsid w:val="006F2C50"/>
    <w:rsid w:val="006F77AB"/>
    <w:rsid w:val="00700934"/>
    <w:rsid w:val="007026EF"/>
    <w:rsid w:val="00702DC4"/>
    <w:rsid w:val="0070624E"/>
    <w:rsid w:val="00706A4B"/>
    <w:rsid w:val="00707B7B"/>
    <w:rsid w:val="00707C3C"/>
    <w:rsid w:val="007100B7"/>
    <w:rsid w:val="00712B21"/>
    <w:rsid w:val="0071528A"/>
    <w:rsid w:val="0071598B"/>
    <w:rsid w:val="00720BC5"/>
    <w:rsid w:val="007215E6"/>
    <w:rsid w:val="007215EE"/>
    <w:rsid w:val="00722258"/>
    <w:rsid w:val="00722297"/>
    <w:rsid w:val="0072254C"/>
    <w:rsid w:val="007236C9"/>
    <w:rsid w:val="0072710A"/>
    <w:rsid w:val="00727509"/>
    <w:rsid w:val="007300FF"/>
    <w:rsid w:val="00732CD2"/>
    <w:rsid w:val="0073344D"/>
    <w:rsid w:val="0073705E"/>
    <w:rsid w:val="00737BA9"/>
    <w:rsid w:val="00741411"/>
    <w:rsid w:val="007465BF"/>
    <w:rsid w:val="00750090"/>
    <w:rsid w:val="007553E4"/>
    <w:rsid w:val="0075553E"/>
    <w:rsid w:val="00756507"/>
    <w:rsid w:val="00756A81"/>
    <w:rsid w:val="007604DA"/>
    <w:rsid w:val="00760B50"/>
    <w:rsid w:val="00760BEB"/>
    <w:rsid w:val="00761735"/>
    <w:rsid w:val="00762A38"/>
    <w:rsid w:val="007642D8"/>
    <w:rsid w:val="00767E6E"/>
    <w:rsid w:val="0077127D"/>
    <w:rsid w:val="0077285D"/>
    <w:rsid w:val="00774CDB"/>
    <w:rsid w:val="0077595B"/>
    <w:rsid w:val="0077665E"/>
    <w:rsid w:val="007867B7"/>
    <w:rsid w:val="00790479"/>
    <w:rsid w:val="0079239E"/>
    <w:rsid w:val="007A1E45"/>
    <w:rsid w:val="007A221D"/>
    <w:rsid w:val="007A3063"/>
    <w:rsid w:val="007A32A3"/>
    <w:rsid w:val="007A378B"/>
    <w:rsid w:val="007A7CE4"/>
    <w:rsid w:val="007B1C13"/>
    <w:rsid w:val="007B6522"/>
    <w:rsid w:val="007C3F23"/>
    <w:rsid w:val="007C40A6"/>
    <w:rsid w:val="007C4D67"/>
    <w:rsid w:val="007C5BBF"/>
    <w:rsid w:val="007D5943"/>
    <w:rsid w:val="007E0FB7"/>
    <w:rsid w:val="007E1609"/>
    <w:rsid w:val="007E2C04"/>
    <w:rsid w:val="007E309B"/>
    <w:rsid w:val="007E7969"/>
    <w:rsid w:val="007F0F5C"/>
    <w:rsid w:val="007F274A"/>
    <w:rsid w:val="007F6081"/>
    <w:rsid w:val="007F67ED"/>
    <w:rsid w:val="007F77AB"/>
    <w:rsid w:val="00800D75"/>
    <w:rsid w:val="00801565"/>
    <w:rsid w:val="008021A7"/>
    <w:rsid w:val="00804BDF"/>
    <w:rsid w:val="00805811"/>
    <w:rsid w:val="0080628F"/>
    <w:rsid w:val="00812D0D"/>
    <w:rsid w:val="008160C6"/>
    <w:rsid w:val="0082757F"/>
    <w:rsid w:val="008334CA"/>
    <w:rsid w:val="008346CC"/>
    <w:rsid w:val="0083547B"/>
    <w:rsid w:val="0084077A"/>
    <w:rsid w:val="0084093F"/>
    <w:rsid w:val="0084172B"/>
    <w:rsid w:val="00843327"/>
    <w:rsid w:val="00843E08"/>
    <w:rsid w:val="00843F09"/>
    <w:rsid w:val="0084731C"/>
    <w:rsid w:val="008506FC"/>
    <w:rsid w:val="00852206"/>
    <w:rsid w:val="00853078"/>
    <w:rsid w:val="0085452C"/>
    <w:rsid w:val="0085582D"/>
    <w:rsid w:val="00860B63"/>
    <w:rsid w:val="0086272D"/>
    <w:rsid w:val="0086340E"/>
    <w:rsid w:val="0086612A"/>
    <w:rsid w:val="00866CB1"/>
    <w:rsid w:val="008704B2"/>
    <w:rsid w:val="0087190D"/>
    <w:rsid w:val="00873678"/>
    <w:rsid w:val="0087631C"/>
    <w:rsid w:val="008829F1"/>
    <w:rsid w:val="008835F5"/>
    <w:rsid w:val="008844BD"/>
    <w:rsid w:val="00884792"/>
    <w:rsid w:val="008927F4"/>
    <w:rsid w:val="0089325C"/>
    <w:rsid w:val="00896483"/>
    <w:rsid w:val="0089656B"/>
    <w:rsid w:val="00896BF2"/>
    <w:rsid w:val="008A6612"/>
    <w:rsid w:val="008A6F56"/>
    <w:rsid w:val="008A7A7B"/>
    <w:rsid w:val="008A7C8D"/>
    <w:rsid w:val="008B1024"/>
    <w:rsid w:val="008B1850"/>
    <w:rsid w:val="008B50B9"/>
    <w:rsid w:val="008B57C7"/>
    <w:rsid w:val="008B6023"/>
    <w:rsid w:val="008B6DC7"/>
    <w:rsid w:val="008B7B1E"/>
    <w:rsid w:val="008C03F6"/>
    <w:rsid w:val="008C30B8"/>
    <w:rsid w:val="008C46F8"/>
    <w:rsid w:val="008C480F"/>
    <w:rsid w:val="008D0D7A"/>
    <w:rsid w:val="008D327B"/>
    <w:rsid w:val="008D57D1"/>
    <w:rsid w:val="008E073E"/>
    <w:rsid w:val="008E1EE3"/>
    <w:rsid w:val="008E2917"/>
    <w:rsid w:val="008F357B"/>
    <w:rsid w:val="008F502C"/>
    <w:rsid w:val="008F6F37"/>
    <w:rsid w:val="008F7059"/>
    <w:rsid w:val="00903211"/>
    <w:rsid w:val="009041A2"/>
    <w:rsid w:val="009052A3"/>
    <w:rsid w:val="009113FD"/>
    <w:rsid w:val="009158B3"/>
    <w:rsid w:val="00916B68"/>
    <w:rsid w:val="00921F65"/>
    <w:rsid w:val="009230D9"/>
    <w:rsid w:val="0092391A"/>
    <w:rsid w:val="0092782B"/>
    <w:rsid w:val="00927D0B"/>
    <w:rsid w:val="00932686"/>
    <w:rsid w:val="0094051E"/>
    <w:rsid w:val="00940A6B"/>
    <w:rsid w:val="00940F9C"/>
    <w:rsid w:val="00942428"/>
    <w:rsid w:val="00945FAF"/>
    <w:rsid w:val="00950290"/>
    <w:rsid w:val="009556B5"/>
    <w:rsid w:val="009574B4"/>
    <w:rsid w:val="0095763D"/>
    <w:rsid w:val="00960CCC"/>
    <w:rsid w:val="009628F1"/>
    <w:rsid w:val="0096363F"/>
    <w:rsid w:val="009664DC"/>
    <w:rsid w:val="009666F8"/>
    <w:rsid w:val="00967685"/>
    <w:rsid w:val="00970B19"/>
    <w:rsid w:val="0097117A"/>
    <w:rsid w:val="0097306A"/>
    <w:rsid w:val="00976FEF"/>
    <w:rsid w:val="0098171A"/>
    <w:rsid w:val="0098495A"/>
    <w:rsid w:val="00986075"/>
    <w:rsid w:val="0098672B"/>
    <w:rsid w:val="00995C6F"/>
    <w:rsid w:val="009A669F"/>
    <w:rsid w:val="009A71F5"/>
    <w:rsid w:val="009B1E6D"/>
    <w:rsid w:val="009B4A7F"/>
    <w:rsid w:val="009B52AA"/>
    <w:rsid w:val="009B5B8E"/>
    <w:rsid w:val="009B6975"/>
    <w:rsid w:val="009B7BAA"/>
    <w:rsid w:val="009C027D"/>
    <w:rsid w:val="009C04B2"/>
    <w:rsid w:val="009C533F"/>
    <w:rsid w:val="009C667D"/>
    <w:rsid w:val="009D13C5"/>
    <w:rsid w:val="009D188C"/>
    <w:rsid w:val="009D2F79"/>
    <w:rsid w:val="009D345E"/>
    <w:rsid w:val="009D6688"/>
    <w:rsid w:val="009E10EF"/>
    <w:rsid w:val="009E1176"/>
    <w:rsid w:val="009E35BC"/>
    <w:rsid w:val="009E3EBC"/>
    <w:rsid w:val="009E4D2E"/>
    <w:rsid w:val="009F57DE"/>
    <w:rsid w:val="00A04787"/>
    <w:rsid w:val="00A04CB3"/>
    <w:rsid w:val="00A05851"/>
    <w:rsid w:val="00A063AE"/>
    <w:rsid w:val="00A07F59"/>
    <w:rsid w:val="00A1039C"/>
    <w:rsid w:val="00A10CD3"/>
    <w:rsid w:val="00A116DA"/>
    <w:rsid w:val="00A14E7B"/>
    <w:rsid w:val="00A14F81"/>
    <w:rsid w:val="00A16E69"/>
    <w:rsid w:val="00A1717A"/>
    <w:rsid w:val="00A1780D"/>
    <w:rsid w:val="00A272AE"/>
    <w:rsid w:val="00A2772D"/>
    <w:rsid w:val="00A27FB9"/>
    <w:rsid w:val="00A30D8D"/>
    <w:rsid w:val="00A32293"/>
    <w:rsid w:val="00A3356D"/>
    <w:rsid w:val="00A3365A"/>
    <w:rsid w:val="00A36C88"/>
    <w:rsid w:val="00A37ABF"/>
    <w:rsid w:val="00A42C09"/>
    <w:rsid w:val="00A433FB"/>
    <w:rsid w:val="00A47F7F"/>
    <w:rsid w:val="00A55DE2"/>
    <w:rsid w:val="00A57B3B"/>
    <w:rsid w:val="00A60C5D"/>
    <w:rsid w:val="00A61C58"/>
    <w:rsid w:val="00A63790"/>
    <w:rsid w:val="00A65EDD"/>
    <w:rsid w:val="00A67407"/>
    <w:rsid w:val="00A70C80"/>
    <w:rsid w:val="00A81314"/>
    <w:rsid w:val="00A82B2A"/>
    <w:rsid w:val="00A84849"/>
    <w:rsid w:val="00A84EEE"/>
    <w:rsid w:val="00A93CD1"/>
    <w:rsid w:val="00A953ED"/>
    <w:rsid w:val="00AA18F8"/>
    <w:rsid w:val="00AA1AA1"/>
    <w:rsid w:val="00AA41F6"/>
    <w:rsid w:val="00AA78F4"/>
    <w:rsid w:val="00AB2C7E"/>
    <w:rsid w:val="00AC0628"/>
    <w:rsid w:val="00AC35A9"/>
    <w:rsid w:val="00AC48ED"/>
    <w:rsid w:val="00AC4B73"/>
    <w:rsid w:val="00AC7EFA"/>
    <w:rsid w:val="00AD247A"/>
    <w:rsid w:val="00AD24ED"/>
    <w:rsid w:val="00AD6638"/>
    <w:rsid w:val="00AD7B3F"/>
    <w:rsid w:val="00AD7C8C"/>
    <w:rsid w:val="00AE434A"/>
    <w:rsid w:val="00AE4EEE"/>
    <w:rsid w:val="00AE6571"/>
    <w:rsid w:val="00AE6A7F"/>
    <w:rsid w:val="00AF1EA0"/>
    <w:rsid w:val="00AF24D9"/>
    <w:rsid w:val="00AF62DA"/>
    <w:rsid w:val="00AF764B"/>
    <w:rsid w:val="00B023BD"/>
    <w:rsid w:val="00B04A7D"/>
    <w:rsid w:val="00B05F41"/>
    <w:rsid w:val="00B10C5E"/>
    <w:rsid w:val="00B10E1C"/>
    <w:rsid w:val="00B14079"/>
    <w:rsid w:val="00B14C8E"/>
    <w:rsid w:val="00B222CB"/>
    <w:rsid w:val="00B24139"/>
    <w:rsid w:val="00B26E42"/>
    <w:rsid w:val="00B302A1"/>
    <w:rsid w:val="00B327E4"/>
    <w:rsid w:val="00B329AB"/>
    <w:rsid w:val="00B354F6"/>
    <w:rsid w:val="00B35760"/>
    <w:rsid w:val="00B36316"/>
    <w:rsid w:val="00B374FE"/>
    <w:rsid w:val="00B37CE8"/>
    <w:rsid w:val="00B37F2E"/>
    <w:rsid w:val="00B47FB8"/>
    <w:rsid w:val="00B53852"/>
    <w:rsid w:val="00B56E7E"/>
    <w:rsid w:val="00B60201"/>
    <w:rsid w:val="00B60B33"/>
    <w:rsid w:val="00B62F53"/>
    <w:rsid w:val="00B62FA0"/>
    <w:rsid w:val="00B6485D"/>
    <w:rsid w:val="00B64E99"/>
    <w:rsid w:val="00B66697"/>
    <w:rsid w:val="00B67A34"/>
    <w:rsid w:val="00B67E1D"/>
    <w:rsid w:val="00B723D2"/>
    <w:rsid w:val="00B7453E"/>
    <w:rsid w:val="00B746F1"/>
    <w:rsid w:val="00B8196E"/>
    <w:rsid w:val="00B87454"/>
    <w:rsid w:val="00B90F0C"/>
    <w:rsid w:val="00B91101"/>
    <w:rsid w:val="00B96057"/>
    <w:rsid w:val="00BA122D"/>
    <w:rsid w:val="00BA47A8"/>
    <w:rsid w:val="00BA4A5C"/>
    <w:rsid w:val="00BB5803"/>
    <w:rsid w:val="00BB6FDA"/>
    <w:rsid w:val="00BC0731"/>
    <w:rsid w:val="00BC58D7"/>
    <w:rsid w:val="00BC6B80"/>
    <w:rsid w:val="00BC74EF"/>
    <w:rsid w:val="00BC7A84"/>
    <w:rsid w:val="00BC7F68"/>
    <w:rsid w:val="00BD01C3"/>
    <w:rsid w:val="00BD4B26"/>
    <w:rsid w:val="00BD6A72"/>
    <w:rsid w:val="00BD6BAE"/>
    <w:rsid w:val="00BD705E"/>
    <w:rsid w:val="00BD7169"/>
    <w:rsid w:val="00BD754D"/>
    <w:rsid w:val="00BE01E3"/>
    <w:rsid w:val="00BE07D9"/>
    <w:rsid w:val="00BE1778"/>
    <w:rsid w:val="00BE3898"/>
    <w:rsid w:val="00BF1F56"/>
    <w:rsid w:val="00BF49A0"/>
    <w:rsid w:val="00BF6D7F"/>
    <w:rsid w:val="00BF7248"/>
    <w:rsid w:val="00C00E10"/>
    <w:rsid w:val="00C01E25"/>
    <w:rsid w:val="00C027F1"/>
    <w:rsid w:val="00C04663"/>
    <w:rsid w:val="00C0582C"/>
    <w:rsid w:val="00C07BA3"/>
    <w:rsid w:val="00C167F4"/>
    <w:rsid w:val="00C1796C"/>
    <w:rsid w:val="00C30E23"/>
    <w:rsid w:val="00C31E44"/>
    <w:rsid w:val="00C340F8"/>
    <w:rsid w:val="00C35D4E"/>
    <w:rsid w:val="00C41577"/>
    <w:rsid w:val="00C41724"/>
    <w:rsid w:val="00C423C0"/>
    <w:rsid w:val="00C425CB"/>
    <w:rsid w:val="00C44C4F"/>
    <w:rsid w:val="00C50437"/>
    <w:rsid w:val="00C530E1"/>
    <w:rsid w:val="00C533EB"/>
    <w:rsid w:val="00C56FC1"/>
    <w:rsid w:val="00C6330A"/>
    <w:rsid w:val="00C6629C"/>
    <w:rsid w:val="00C71B9B"/>
    <w:rsid w:val="00C7503C"/>
    <w:rsid w:val="00C82BFA"/>
    <w:rsid w:val="00C82E88"/>
    <w:rsid w:val="00C85413"/>
    <w:rsid w:val="00C90ADC"/>
    <w:rsid w:val="00C91B21"/>
    <w:rsid w:val="00C97E8B"/>
    <w:rsid w:val="00CA039E"/>
    <w:rsid w:val="00CA405B"/>
    <w:rsid w:val="00CA4E5B"/>
    <w:rsid w:val="00CA50E5"/>
    <w:rsid w:val="00CB21B7"/>
    <w:rsid w:val="00CB3C8E"/>
    <w:rsid w:val="00CB670E"/>
    <w:rsid w:val="00CB76F1"/>
    <w:rsid w:val="00CB7F98"/>
    <w:rsid w:val="00CC001B"/>
    <w:rsid w:val="00CC078F"/>
    <w:rsid w:val="00CC0D1D"/>
    <w:rsid w:val="00CC2833"/>
    <w:rsid w:val="00CC4537"/>
    <w:rsid w:val="00CC5B76"/>
    <w:rsid w:val="00CD1A51"/>
    <w:rsid w:val="00CD2CEA"/>
    <w:rsid w:val="00CD2DB1"/>
    <w:rsid w:val="00CD59D1"/>
    <w:rsid w:val="00CD6052"/>
    <w:rsid w:val="00CE308A"/>
    <w:rsid w:val="00CE4BD4"/>
    <w:rsid w:val="00CE56D4"/>
    <w:rsid w:val="00CE7302"/>
    <w:rsid w:val="00CF11E7"/>
    <w:rsid w:val="00CF23FF"/>
    <w:rsid w:val="00D12F69"/>
    <w:rsid w:val="00D17303"/>
    <w:rsid w:val="00D2104E"/>
    <w:rsid w:val="00D30730"/>
    <w:rsid w:val="00D30DCD"/>
    <w:rsid w:val="00D334D2"/>
    <w:rsid w:val="00D34AB3"/>
    <w:rsid w:val="00D350C7"/>
    <w:rsid w:val="00D43AC8"/>
    <w:rsid w:val="00D51AED"/>
    <w:rsid w:val="00D51BD5"/>
    <w:rsid w:val="00D522FE"/>
    <w:rsid w:val="00D52657"/>
    <w:rsid w:val="00D52BC2"/>
    <w:rsid w:val="00D54E0A"/>
    <w:rsid w:val="00D5509B"/>
    <w:rsid w:val="00D6104B"/>
    <w:rsid w:val="00D649F3"/>
    <w:rsid w:val="00D66F67"/>
    <w:rsid w:val="00D70F3D"/>
    <w:rsid w:val="00D71E4B"/>
    <w:rsid w:val="00D71EC6"/>
    <w:rsid w:val="00D71F14"/>
    <w:rsid w:val="00D74AE6"/>
    <w:rsid w:val="00D766A1"/>
    <w:rsid w:val="00D76FBF"/>
    <w:rsid w:val="00D77AC0"/>
    <w:rsid w:val="00D832D3"/>
    <w:rsid w:val="00D84664"/>
    <w:rsid w:val="00D854D2"/>
    <w:rsid w:val="00D859DC"/>
    <w:rsid w:val="00D971FE"/>
    <w:rsid w:val="00D97C10"/>
    <w:rsid w:val="00DA19D5"/>
    <w:rsid w:val="00DA3015"/>
    <w:rsid w:val="00DA446B"/>
    <w:rsid w:val="00DA7DA5"/>
    <w:rsid w:val="00DB1643"/>
    <w:rsid w:val="00DB6F4C"/>
    <w:rsid w:val="00DB7F73"/>
    <w:rsid w:val="00DC2308"/>
    <w:rsid w:val="00DC2D42"/>
    <w:rsid w:val="00DC696A"/>
    <w:rsid w:val="00DD3FEF"/>
    <w:rsid w:val="00DD4C36"/>
    <w:rsid w:val="00DD7542"/>
    <w:rsid w:val="00DE0701"/>
    <w:rsid w:val="00DE53D6"/>
    <w:rsid w:val="00DE7FB4"/>
    <w:rsid w:val="00DF05A0"/>
    <w:rsid w:val="00DF2E0E"/>
    <w:rsid w:val="00DF3999"/>
    <w:rsid w:val="00DF4551"/>
    <w:rsid w:val="00DF74ED"/>
    <w:rsid w:val="00E031C0"/>
    <w:rsid w:val="00E048F7"/>
    <w:rsid w:val="00E062EA"/>
    <w:rsid w:val="00E076E4"/>
    <w:rsid w:val="00E102A8"/>
    <w:rsid w:val="00E141C1"/>
    <w:rsid w:val="00E145EB"/>
    <w:rsid w:val="00E14BB7"/>
    <w:rsid w:val="00E164F0"/>
    <w:rsid w:val="00E1715E"/>
    <w:rsid w:val="00E17514"/>
    <w:rsid w:val="00E20FB3"/>
    <w:rsid w:val="00E21B84"/>
    <w:rsid w:val="00E35D3B"/>
    <w:rsid w:val="00E36922"/>
    <w:rsid w:val="00E43654"/>
    <w:rsid w:val="00E44614"/>
    <w:rsid w:val="00E4487F"/>
    <w:rsid w:val="00E44A9C"/>
    <w:rsid w:val="00E466CA"/>
    <w:rsid w:val="00E54936"/>
    <w:rsid w:val="00E57B61"/>
    <w:rsid w:val="00E60231"/>
    <w:rsid w:val="00E6467D"/>
    <w:rsid w:val="00E6556B"/>
    <w:rsid w:val="00E72E4D"/>
    <w:rsid w:val="00E74157"/>
    <w:rsid w:val="00E75DE9"/>
    <w:rsid w:val="00E75E5A"/>
    <w:rsid w:val="00E76604"/>
    <w:rsid w:val="00E77520"/>
    <w:rsid w:val="00E81113"/>
    <w:rsid w:val="00E86C62"/>
    <w:rsid w:val="00E908FA"/>
    <w:rsid w:val="00E90CF0"/>
    <w:rsid w:val="00E97D1F"/>
    <w:rsid w:val="00EA1105"/>
    <w:rsid w:val="00EA4D70"/>
    <w:rsid w:val="00EA7104"/>
    <w:rsid w:val="00EB166C"/>
    <w:rsid w:val="00EB2D06"/>
    <w:rsid w:val="00EB5EC3"/>
    <w:rsid w:val="00EB74F4"/>
    <w:rsid w:val="00EC1372"/>
    <w:rsid w:val="00EC3139"/>
    <w:rsid w:val="00EC4504"/>
    <w:rsid w:val="00ED147E"/>
    <w:rsid w:val="00ED3543"/>
    <w:rsid w:val="00ED3C07"/>
    <w:rsid w:val="00ED5C68"/>
    <w:rsid w:val="00EE0B06"/>
    <w:rsid w:val="00EE439F"/>
    <w:rsid w:val="00EE4421"/>
    <w:rsid w:val="00EE55CB"/>
    <w:rsid w:val="00EE7E82"/>
    <w:rsid w:val="00EF29D2"/>
    <w:rsid w:val="00F073B9"/>
    <w:rsid w:val="00F10CF6"/>
    <w:rsid w:val="00F10E4B"/>
    <w:rsid w:val="00F14ADE"/>
    <w:rsid w:val="00F152DA"/>
    <w:rsid w:val="00F17566"/>
    <w:rsid w:val="00F200BA"/>
    <w:rsid w:val="00F20143"/>
    <w:rsid w:val="00F20D75"/>
    <w:rsid w:val="00F219F3"/>
    <w:rsid w:val="00F224F7"/>
    <w:rsid w:val="00F27642"/>
    <w:rsid w:val="00F27E3E"/>
    <w:rsid w:val="00F315F1"/>
    <w:rsid w:val="00F31706"/>
    <w:rsid w:val="00F3369E"/>
    <w:rsid w:val="00F34621"/>
    <w:rsid w:val="00F34669"/>
    <w:rsid w:val="00F357A2"/>
    <w:rsid w:val="00F3728F"/>
    <w:rsid w:val="00F40048"/>
    <w:rsid w:val="00F44022"/>
    <w:rsid w:val="00F45663"/>
    <w:rsid w:val="00F46345"/>
    <w:rsid w:val="00F463A0"/>
    <w:rsid w:val="00F47945"/>
    <w:rsid w:val="00F50C32"/>
    <w:rsid w:val="00F53C07"/>
    <w:rsid w:val="00F576F2"/>
    <w:rsid w:val="00F629CE"/>
    <w:rsid w:val="00F63CD3"/>
    <w:rsid w:val="00F63CE5"/>
    <w:rsid w:val="00F66071"/>
    <w:rsid w:val="00F67B25"/>
    <w:rsid w:val="00F7117C"/>
    <w:rsid w:val="00F719DD"/>
    <w:rsid w:val="00F76F96"/>
    <w:rsid w:val="00F83770"/>
    <w:rsid w:val="00F84EF9"/>
    <w:rsid w:val="00F860B4"/>
    <w:rsid w:val="00F90120"/>
    <w:rsid w:val="00F91754"/>
    <w:rsid w:val="00F935B5"/>
    <w:rsid w:val="00F935B9"/>
    <w:rsid w:val="00F97D03"/>
    <w:rsid w:val="00F97DAD"/>
    <w:rsid w:val="00FA23B5"/>
    <w:rsid w:val="00FA32F9"/>
    <w:rsid w:val="00FB5F9E"/>
    <w:rsid w:val="00FC03E8"/>
    <w:rsid w:val="00FC60F1"/>
    <w:rsid w:val="00FD13B7"/>
    <w:rsid w:val="00FD16E0"/>
    <w:rsid w:val="00FD3CB0"/>
    <w:rsid w:val="00FD55F9"/>
    <w:rsid w:val="00FD783E"/>
    <w:rsid w:val="00FE1DD8"/>
    <w:rsid w:val="00FE4417"/>
    <w:rsid w:val="00FE44BE"/>
    <w:rsid w:val="00FF0578"/>
    <w:rsid w:val="00FF0EF6"/>
    <w:rsid w:val="00FF3FE6"/>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C93A8"/>
  <w15:docId w15:val="{CB26F3BA-DEFB-4FC8-96E7-684AD968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mbria" w:hAnsi="Arial" w:cs="Times New Roman"/>
        <w:color w:val="000000" w:themeColor="text1"/>
        <w:sz w:val="10"/>
        <w:szCs w:val="16"/>
        <w:lang w:val="en-GB"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4612"/>
    <w:pPr>
      <w:spacing w:line="240" w:lineRule="atLeast"/>
      <w:jc w:val="both"/>
    </w:pPr>
  </w:style>
  <w:style w:type="paragraph" w:styleId="berschrift1">
    <w:name w:val="heading 1"/>
    <w:next w:val="Standard"/>
    <w:qFormat/>
    <w:rsid w:val="00812D0D"/>
    <w:pPr>
      <w:keepNext/>
      <w:numPr>
        <w:numId w:val="23"/>
      </w:numPr>
      <w:tabs>
        <w:tab w:val="clear" w:pos="432"/>
        <w:tab w:val="left" w:pos="357"/>
      </w:tabs>
      <w:ind w:left="357" w:hanging="357"/>
      <w:outlineLvl w:val="0"/>
    </w:pPr>
    <w:rPr>
      <w:rFonts w:eastAsia="Times New Roman"/>
      <w:b/>
      <w:bCs/>
      <w:kern w:val="32"/>
      <w:szCs w:val="32"/>
      <w:lang w:eastAsia="en-US"/>
    </w:rPr>
  </w:style>
  <w:style w:type="paragraph" w:styleId="berschrift2">
    <w:name w:val="heading 2"/>
    <w:basedOn w:val="berschrift1"/>
    <w:next w:val="Standard"/>
    <w:qFormat/>
    <w:rsid w:val="006C4B6D"/>
    <w:pPr>
      <w:numPr>
        <w:ilvl w:val="1"/>
      </w:numPr>
      <w:outlineLvl w:val="1"/>
    </w:pPr>
    <w:rPr>
      <w:b w:val="0"/>
      <w:iCs/>
      <w:szCs w:val="28"/>
    </w:rPr>
  </w:style>
  <w:style w:type="paragraph" w:styleId="berschrift3">
    <w:name w:val="heading 3"/>
    <w:basedOn w:val="berschrift1"/>
    <w:next w:val="Standard"/>
    <w:qFormat/>
    <w:rsid w:val="0065267C"/>
    <w:pPr>
      <w:numPr>
        <w:ilvl w:val="2"/>
      </w:numPr>
      <w:outlineLvl w:val="2"/>
    </w:pPr>
    <w:rPr>
      <w:b w:val="0"/>
      <w:szCs w:val="26"/>
    </w:rPr>
  </w:style>
  <w:style w:type="paragraph" w:styleId="berschrift4">
    <w:name w:val="heading 4"/>
    <w:basedOn w:val="berschrift1"/>
    <w:next w:val="Standard"/>
    <w:qFormat/>
    <w:rsid w:val="006C4B6D"/>
    <w:pPr>
      <w:numPr>
        <w:ilvl w:val="3"/>
      </w:numPr>
      <w:spacing w:before="240" w:after="60"/>
      <w:outlineLvl w:val="3"/>
    </w:pPr>
    <w:rPr>
      <w:b w:val="0"/>
      <w:bCs w:val="0"/>
      <w:szCs w:val="28"/>
    </w:rPr>
  </w:style>
  <w:style w:type="paragraph" w:styleId="berschrift5">
    <w:name w:val="heading 5"/>
    <w:basedOn w:val="berschrift1"/>
    <w:next w:val="Standard"/>
    <w:qFormat/>
    <w:rsid w:val="006C4B6D"/>
    <w:pPr>
      <w:numPr>
        <w:ilvl w:val="4"/>
      </w:numPr>
      <w:spacing w:before="240" w:after="60"/>
      <w:outlineLvl w:val="4"/>
    </w:pPr>
    <w:rPr>
      <w:b w:val="0"/>
      <w:bCs w:val="0"/>
      <w:iCs/>
      <w:szCs w:val="26"/>
    </w:rPr>
  </w:style>
  <w:style w:type="paragraph" w:styleId="berschrift6">
    <w:name w:val="heading 6"/>
    <w:basedOn w:val="berschrift1"/>
    <w:next w:val="Standard"/>
    <w:qFormat/>
    <w:rsid w:val="006C4B6D"/>
    <w:pPr>
      <w:numPr>
        <w:ilvl w:val="5"/>
      </w:numPr>
      <w:spacing w:before="240" w:after="60"/>
      <w:outlineLvl w:val="5"/>
    </w:pPr>
    <w:rPr>
      <w:b w:val="0"/>
      <w:bCs w:val="0"/>
      <w:szCs w:val="22"/>
    </w:rPr>
  </w:style>
  <w:style w:type="paragraph" w:styleId="berschrift7">
    <w:name w:val="heading 7"/>
    <w:basedOn w:val="berschrift1"/>
    <w:next w:val="Standard"/>
    <w:qFormat/>
    <w:rsid w:val="006C4B6D"/>
    <w:pPr>
      <w:numPr>
        <w:ilvl w:val="6"/>
      </w:numPr>
      <w:spacing w:before="240" w:after="60"/>
      <w:outlineLvl w:val="6"/>
    </w:pPr>
    <w:rPr>
      <w:b w:val="0"/>
    </w:rPr>
  </w:style>
  <w:style w:type="paragraph" w:styleId="berschrift8">
    <w:name w:val="heading 8"/>
    <w:basedOn w:val="berschrift1"/>
    <w:next w:val="Standard"/>
    <w:qFormat/>
    <w:rsid w:val="006C4B6D"/>
    <w:pPr>
      <w:numPr>
        <w:ilvl w:val="7"/>
      </w:numPr>
      <w:spacing w:before="240" w:after="60"/>
      <w:outlineLvl w:val="7"/>
    </w:pPr>
    <w:rPr>
      <w:b w:val="0"/>
      <w:iCs/>
    </w:rPr>
  </w:style>
  <w:style w:type="paragraph" w:styleId="berschrift9">
    <w:name w:val="heading 9"/>
    <w:basedOn w:val="berschrift1"/>
    <w:next w:val="Standard"/>
    <w:qFormat/>
    <w:rsid w:val="006C4B6D"/>
    <w:pPr>
      <w:numPr>
        <w:ilvl w:val="8"/>
      </w:numPr>
      <w:spacing w:before="240" w:after="60"/>
      <w:outlineLvl w:val="8"/>
    </w:pPr>
    <w:rPr>
      <w:rFonts w:cs="Arial"/>
      <w:b w:val="0"/>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ursiv">
    <w:name w:val="Kursiv"/>
    <w:rsid w:val="00092CCB"/>
    <w:rPr>
      <w:i/>
    </w:rPr>
  </w:style>
  <w:style w:type="paragraph" w:styleId="Listennummer">
    <w:name w:val="List Number"/>
    <w:basedOn w:val="Standard"/>
    <w:rsid w:val="00B302A1"/>
    <w:pPr>
      <w:numPr>
        <w:numId w:val="2"/>
      </w:numPr>
      <w:spacing w:after="120"/>
    </w:pPr>
  </w:style>
  <w:style w:type="paragraph" w:styleId="Aufzhlungszeichen">
    <w:name w:val="List Bullet"/>
    <w:basedOn w:val="Standard"/>
    <w:rsid w:val="002E1311"/>
    <w:pPr>
      <w:numPr>
        <w:numId w:val="4"/>
      </w:numPr>
      <w:spacing w:after="120"/>
    </w:pPr>
  </w:style>
  <w:style w:type="paragraph" w:styleId="Kopfzeile">
    <w:name w:val="header"/>
    <w:basedOn w:val="Standard"/>
    <w:link w:val="KopfzeileZchn"/>
    <w:rsid w:val="00884792"/>
    <w:pPr>
      <w:tabs>
        <w:tab w:val="center" w:pos="4536"/>
        <w:tab w:val="right" w:pos="9072"/>
      </w:tabs>
    </w:pPr>
  </w:style>
  <w:style w:type="character" w:styleId="Fett">
    <w:name w:val="Strong"/>
    <w:qFormat/>
    <w:rsid w:val="00092CCB"/>
    <w:rPr>
      <w:b/>
      <w:bCs/>
    </w:rPr>
  </w:style>
  <w:style w:type="character" w:customStyle="1" w:styleId="Rot">
    <w:name w:val="Rot"/>
    <w:rsid w:val="000C2246"/>
    <w:rPr>
      <w:color w:val="B10030"/>
    </w:rPr>
  </w:style>
  <w:style w:type="character" w:customStyle="1" w:styleId="Neutral">
    <w:name w:val="Neutral"/>
    <w:rsid w:val="00C7503C"/>
    <w:rPr>
      <w:rFonts w:ascii="Arial" w:hAnsi="Arial"/>
      <w:sz w:val="20"/>
    </w:rPr>
  </w:style>
  <w:style w:type="paragraph" w:customStyle="1" w:styleId="abc">
    <w:name w:val="abc"/>
    <w:basedOn w:val="Standard"/>
    <w:link w:val="abcZchn"/>
    <w:rsid w:val="0075553E"/>
    <w:pPr>
      <w:numPr>
        <w:numId w:val="17"/>
      </w:numPr>
      <w:tabs>
        <w:tab w:val="left" w:pos="360"/>
      </w:tabs>
      <w:ind w:left="357" w:hanging="357"/>
    </w:pPr>
  </w:style>
  <w:style w:type="character" w:customStyle="1" w:styleId="abcZchn">
    <w:name w:val="abc Zchn"/>
    <w:link w:val="abc"/>
    <w:rsid w:val="0075553E"/>
    <w:rPr>
      <w:rFonts w:ascii="Arial" w:hAnsi="Arial"/>
      <w:szCs w:val="24"/>
      <w:lang w:val="en-GB" w:eastAsia="en-US"/>
    </w:rPr>
  </w:style>
  <w:style w:type="paragraph" w:customStyle="1" w:styleId="abc-Aufzhlung1">
    <w:name w:val="abc-Aufzählung1"/>
    <w:basedOn w:val="Aufzhlungszeichen"/>
    <w:rsid w:val="00812D0D"/>
    <w:pPr>
      <w:tabs>
        <w:tab w:val="clear" w:pos="284"/>
        <w:tab w:val="left" w:pos="641"/>
      </w:tabs>
      <w:spacing w:after="0"/>
      <w:ind w:left="641"/>
    </w:pPr>
  </w:style>
  <w:style w:type="paragraph" w:customStyle="1" w:styleId="abc-Aufzhlung2">
    <w:name w:val="abc-Aufzählung2"/>
    <w:basedOn w:val="abc-Aufzhlung1"/>
    <w:rsid w:val="001C304B"/>
    <w:pPr>
      <w:tabs>
        <w:tab w:val="clear" w:pos="641"/>
        <w:tab w:val="left" w:pos="924"/>
      </w:tabs>
      <w:ind w:left="925"/>
    </w:pPr>
  </w:style>
  <w:style w:type="character" w:styleId="Hyperlink">
    <w:name w:val="Hyperlink"/>
    <w:rsid w:val="00300F5C"/>
    <w:rPr>
      <w:color w:val="0000FF"/>
      <w:u w:val="single"/>
    </w:rPr>
  </w:style>
  <w:style w:type="paragraph" w:customStyle="1" w:styleId="Fusszeile">
    <w:name w:val="Fusszeile"/>
    <w:basedOn w:val="Standard"/>
    <w:rsid w:val="002E1311"/>
    <w:pPr>
      <w:tabs>
        <w:tab w:val="center" w:pos="4763"/>
        <w:tab w:val="right" w:pos="9526"/>
      </w:tabs>
      <w:spacing w:line="160" w:lineRule="exact"/>
    </w:pPr>
    <w:rPr>
      <w:spacing w:val="8"/>
      <w:sz w:val="12"/>
    </w:rPr>
  </w:style>
  <w:style w:type="paragraph" w:customStyle="1" w:styleId="Titel1">
    <w:name w:val="Titel 1"/>
    <w:basedOn w:val="Standard"/>
    <w:next w:val="Standard"/>
    <w:rsid w:val="00A16E69"/>
    <w:rPr>
      <w:b/>
      <w:sz w:val="24"/>
    </w:rPr>
  </w:style>
  <w:style w:type="paragraph" w:customStyle="1" w:styleId="Titel2">
    <w:name w:val="Titel 2"/>
    <w:basedOn w:val="Standard"/>
    <w:next w:val="Standard"/>
    <w:rsid w:val="00A16E69"/>
    <w:rPr>
      <w:b/>
      <w:sz w:val="22"/>
    </w:rPr>
  </w:style>
  <w:style w:type="paragraph" w:styleId="Funotentext">
    <w:name w:val="footnote text"/>
    <w:basedOn w:val="Standard"/>
    <w:link w:val="FunotentextZchn"/>
    <w:uiPriority w:val="99"/>
    <w:semiHidden/>
    <w:unhideWhenUsed/>
    <w:rsid w:val="00FD16E0"/>
    <w:pPr>
      <w:spacing w:line="240" w:lineRule="auto"/>
    </w:pPr>
    <w:rPr>
      <w:szCs w:val="20"/>
    </w:rPr>
  </w:style>
  <w:style w:type="character" w:customStyle="1" w:styleId="FunotentextZchn">
    <w:name w:val="Fußnotentext Zchn"/>
    <w:basedOn w:val="Absatz-Standardschriftart"/>
    <w:link w:val="Funotentext"/>
    <w:uiPriority w:val="99"/>
    <w:semiHidden/>
    <w:rsid w:val="00FD16E0"/>
    <w:rPr>
      <w:rFonts w:ascii="Arial" w:hAnsi="Arial"/>
      <w:lang w:val="en-GB" w:eastAsia="en-US"/>
    </w:rPr>
  </w:style>
  <w:style w:type="character" w:styleId="Funotenzeichen">
    <w:name w:val="footnote reference"/>
    <w:basedOn w:val="Absatz-Standardschriftart"/>
    <w:uiPriority w:val="99"/>
    <w:semiHidden/>
    <w:unhideWhenUsed/>
    <w:rsid w:val="00FD16E0"/>
    <w:rPr>
      <w:vertAlign w:val="superscript"/>
    </w:rPr>
  </w:style>
  <w:style w:type="paragraph" w:styleId="Sprechblasentext">
    <w:name w:val="Balloon Text"/>
    <w:basedOn w:val="Standard"/>
    <w:link w:val="SprechblasentextZchn"/>
    <w:uiPriority w:val="99"/>
    <w:semiHidden/>
    <w:unhideWhenUsed/>
    <w:rsid w:val="0028739C"/>
    <w:pPr>
      <w:spacing w:line="240" w:lineRule="auto"/>
    </w:pPr>
    <w:rPr>
      <w:rFonts w:ascii="Tahoma" w:hAnsi="Tahoma" w:cs="Tahoma"/>
      <w:sz w:val="16"/>
    </w:rPr>
  </w:style>
  <w:style w:type="character" w:customStyle="1" w:styleId="SprechblasentextZchn">
    <w:name w:val="Sprechblasentext Zchn"/>
    <w:basedOn w:val="Absatz-Standardschriftart"/>
    <w:link w:val="Sprechblasentext"/>
    <w:uiPriority w:val="99"/>
    <w:semiHidden/>
    <w:rsid w:val="0028739C"/>
    <w:rPr>
      <w:rFonts w:ascii="Tahoma" w:hAnsi="Tahoma" w:cs="Tahoma"/>
      <w:sz w:val="16"/>
      <w:szCs w:val="16"/>
      <w:lang w:val="en-GB" w:eastAsia="en-US"/>
    </w:rPr>
  </w:style>
  <w:style w:type="table" w:styleId="Tabellenraster">
    <w:name w:val="Table Grid"/>
    <w:basedOn w:val="NormaleTabelle"/>
    <w:uiPriority w:val="59"/>
    <w:rsid w:val="00BF1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rPr>
      <w:sz w:val="20"/>
      <w:szCs w:val="20"/>
    </w:rPr>
  </w:style>
  <w:style w:type="character" w:customStyle="1" w:styleId="KommentartextZchn">
    <w:name w:val="Kommentartext Zchn"/>
    <w:basedOn w:val="Absatz-Standardschriftart"/>
    <w:link w:val="Kommentartext"/>
    <w:uiPriority w:val="99"/>
    <w:rsid w:val="009E4D2E"/>
    <w:rPr>
      <w:rFonts w:ascii="Arial" w:hAnsi="Arial"/>
      <w:lang w:val="en-GB" w:eastAsia="en-US"/>
    </w:rPr>
  </w:style>
  <w:style w:type="paragraph" w:styleId="Kommentarthema">
    <w:name w:val="annotation subject"/>
    <w:basedOn w:val="Kommentartext"/>
    <w:next w:val="Kommentartext"/>
    <w:link w:val="KommentarthemaZchn"/>
    <w:uiPriority w:val="99"/>
    <w:semiHidden/>
    <w:unhideWhenUsed/>
    <w:rsid w:val="009E4D2E"/>
    <w:rPr>
      <w:b/>
      <w:bCs/>
    </w:rPr>
  </w:style>
  <w:style w:type="character" w:customStyle="1" w:styleId="KommentarthemaZchn">
    <w:name w:val="Kommentarthema Zchn"/>
    <w:basedOn w:val="KommentartextZchn"/>
    <w:link w:val="Kommentarthema"/>
    <w:uiPriority w:val="99"/>
    <w:semiHidden/>
    <w:rsid w:val="009E4D2E"/>
    <w:rPr>
      <w:rFonts w:ascii="Arial" w:hAnsi="Arial"/>
      <w:b/>
      <w:bCs/>
      <w:lang w:val="en-GB" w:eastAsia="en-US"/>
    </w:rPr>
  </w:style>
  <w:style w:type="character" w:styleId="Platzhaltertext">
    <w:name w:val="Placeholder Text"/>
    <w:basedOn w:val="Absatz-Standardschriftart"/>
    <w:uiPriority w:val="99"/>
    <w:semiHidden/>
    <w:rsid w:val="00C6629C"/>
    <w:rPr>
      <w:color w:val="808080"/>
    </w:rPr>
  </w:style>
  <w:style w:type="table" w:customStyle="1" w:styleId="EinfacheTabelle31">
    <w:name w:val="Einfache Tabelle 31"/>
    <w:basedOn w:val="NormaleTabelle"/>
    <w:uiPriority w:val="43"/>
    <w:rsid w:val="0002195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11">
    <w:name w:val="Einfache Tabelle 11"/>
    <w:basedOn w:val="NormaleTabelle"/>
    <w:uiPriority w:val="41"/>
    <w:rsid w:val="0002195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emithellemGitternetz1">
    <w:name w:val="Tabelle mit hellem Gitternetz1"/>
    <w:basedOn w:val="NormaleTabelle"/>
    <w:uiPriority w:val="40"/>
    <w:rsid w:val="000219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nabsatz">
    <w:name w:val="List Paragraph"/>
    <w:basedOn w:val="Standard"/>
    <w:uiPriority w:val="34"/>
    <w:qFormat/>
    <w:rsid w:val="00927D0B"/>
    <w:pPr>
      <w:ind w:left="720"/>
      <w:contextualSpacing/>
    </w:pPr>
  </w:style>
  <w:style w:type="paragraph" w:styleId="berarbeitung">
    <w:name w:val="Revision"/>
    <w:hidden/>
    <w:uiPriority w:val="99"/>
    <w:semiHidden/>
    <w:rsid w:val="004333B6"/>
    <w:rPr>
      <w:szCs w:val="24"/>
      <w:lang w:eastAsia="en-US"/>
    </w:rPr>
  </w:style>
  <w:style w:type="character" w:customStyle="1" w:styleId="KopfzeileZchn">
    <w:name w:val="Kopfzeile Zchn"/>
    <w:basedOn w:val="Absatz-Standardschriftart"/>
    <w:link w:val="Kopfzeile"/>
    <w:rsid w:val="005C4BF7"/>
    <w:rPr>
      <w:rFonts w:ascii="Arial" w:hAnsi="Arial"/>
      <w:szCs w:val="24"/>
      <w:lang w:val="en-GB" w:eastAsia="en-US"/>
    </w:rPr>
  </w:style>
  <w:style w:type="character" w:styleId="BesuchterLink">
    <w:name w:val="FollowedHyperlink"/>
    <w:basedOn w:val="Absatz-Standardschriftart"/>
    <w:uiPriority w:val="99"/>
    <w:semiHidden/>
    <w:unhideWhenUsed/>
    <w:rsid w:val="0073705E"/>
    <w:rPr>
      <w:color w:val="800080" w:themeColor="followedHyperlink"/>
      <w:u w:val="single"/>
    </w:rPr>
  </w:style>
  <w:style w:type="character" w:styleId="NichtaufgelsteErwhnung">
    <w:name w:val="Unresolved Mention"/>
    <w:basedOn w:val="Absatz-Standardschriftart"/>
    <w:uiPriority w:val="99"/>
    <w:semiHidden/>
    <w:unhideWhenUsed/>
    <w:rsid w:val="0015740E"/>
    <w:rPr>
      <w:color w:val="605E5C"/>
      <w:shd w:val="clear" w:color="auto" w:fill="E1DFDD"/>
    </w:rPr>
  </w:style>
  <w:style w:type="paragraph" w:styleId="StandardWeb">
    <w:name w:val="Normal (Web)"/>
    <w:basedOn w:val="Standard"/>
    <w:uiPriority w:val="99"/>
    <w:semiHidden/>
    <w:unhideWhenUsed/>
    <w:rsid w:val="0015740E"/>
    <w:pPr>
      <w:spacing w:before="100" w:beforeAutospacing="1" w:after="100" w:afterAutospacing="1" w:line="240" w:lineRule="auto"/>
      <w:jc w:val="left"/>
    </w:pPr>
    <w:rPr>
      <w:rFonts w:ascii="Times New Roman" w:eastAsia="Times New Roman" w:hAnsi="Times New Roman"/>
      <w:color w:val="auto"/>
      <w:sz w:val="24"/>
      <w:szCs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481">
      <w:bodyDiv w:val="1"/>
      <w:marLeft w:val="0"/>
      <w:marRight w:val="0"/>
      <w:marTop w:val="0"/>
      <w:marBottom w:val="0"/>
      <w:divBdr>
        <w:top w:val="none" w:sz="0" w:space="0" w:color="auto"/>
        <w:left w:val="none" w:sz="0" w:space="0" w:color="auto"/>
        <w:bottom w:val="none" w:sz="0" w:space="0" w:color="auto"/>
        <w:right w:val="none" w:sz="0" w:space="0" w:color="auto"/>
      </w:divBdr>
    </w:div>
    <w:div w:id="85806116">
      <w:bodyDiv w:val="1"/>
      <w:marLeft w:val="0"/>
      <w:marRight w:val="0"/>
      <w:marTop w:val="0"/>
      <w:marBottom w:val="0"/>
      <w:divBdr>
        <w:top w:val="none" w:sz="0" w:space="0" w:color="auto"/>
        <w:left w:val="none" w:sz="0" w:space="0" w:color="auto"/>
        <w:bottom w:val="none" w:sz="0" w:space="0" w:color="auto"/>
        <w:right w:val="none" w:sz="0" w:space="0" w:color="auto"/>
      </w:divBdr>
    </w:div>
    <w:div w:id="89477222">
      <w:bodyDiv w:val="1"/>
      <w:marLeft w:val="0"/>
      <w:marRight w:val="0"/>
      <w:marTop w:val="0"/>
      <w:marBottom w:val="0"/>
      <w:divBdr>
        <w:top w:val="none" w:sz="0" w:space="0" w:color="auto"/>
        <w:left w:val="none" w:sz="0" w:space="0" w:color="auto"/>
        <w:bottom w:val="none" w:sz="0" w:space="0" w:color="auto"/>
        <w:right w:val="none" w:sz="0" w:space="0" w:color="auto"/>
      </w:divBdr>
    </w:div>
    <w:div w:id="276569988">
      <w:bodyDiv w:val="1"/>
      <w:marLeft w:val="0"/>
      <w:marRight w:val="0"/>
      <w:marTop w:val="0"/>
      <w:marBottom w:val="0"/>
      <w:divBdr>
        <w:top w:val="none" w:sz="0" w:space="0" w:color="auto"/>
        <w:left w:val="none" w:sz="0" w:space="0" w:color="auto"/>
        <w:bottom w:val="none" w:sz="0" w:space="0" w:color="auto"/>
        <w:right w:val="none" w:sz="0" w:space="0" w:color="auto"/>
      </w:divBdr>
    </w:div>
    <w:div w:id="426463356">
      <w:bodyDiv w:val="1"/>
      <w:marLeft w:val="0"/>
      <w:marRight w:val="0"/>
      <w:marTop w:val="0"/>
      <w:marBottom w:val="0"/>
      <w:divBdr>
        <w:top w:val="none" w:sz="0" w:space="0" w:color="auto"/>
        <w:left w:val="none" w:sz="0" w:space="0" w:color="auto"/>
        <w:bottom w:val="none" w:sz="0" w:space="0" w:color="auto"/>
        <w:right w:val="none" w:sz="0" w:space="0" w:color="auto"/>
      </w:divBdr>
    </w:div>
    <w:div w:id="511184897">
      <w:bodyDiv w:val="1"/>
      <w:marLeft w:val="0"/>
      <w:marRight w:val="0"/>
      <w:marTop w:val="0"/>
      <w:marBottom w:val="0"/>
      <w:divBdr>
        <w:top w:val="none" w:sz="0" w:space="0" w:color="auto"/>
        <w:left w:val="none" w:sz="0" w:space="0" w:color="auto"/>
        <w:bottom w:val="none" w:sz="0" w:space="0" w:color="auto"/>
        <w:right w:val="none" w:sz="0" w:space="0" w:color="auto"/>
      </w:divBdr>
    </w:div>
    <w:div w:id="681592809">
      <w:bodyDiv w:val="1"/>
      <w:marLeft w:val="0"/>
      <w:marRight w:val="0"/>
      <w:marTop w:val="0"/>
      <w:marBottom w:val="0"/>
      <w:divBdr>
        <w:top w:val="none" w:sz="0" w:space="0" w:color="auto"/>
        <w:left w:val="none" w:sz="0" w:space="0" w:color="auto"/>
        <w:bottom w:val="none" w:sz="0" w:space="0" w:color="auto"/>
        <w:right w:val="none" w:sz="0" w:space="0" w:color="auto"/>
      </w:divBdr>
    </w:div>
    <w:div w:id="707024274">
      <w:bodyDiv w:val="1"/>
      <w:marLeft w:val="0"/>
      <w:marRight w:val="0"/>
      <w:marTop w:val="0"/>
      <w:marBottom w:val="0"/>
      <w:divBdr>
        <w:top w:val="none" w:sz="0" w:space="0" w:color="auto"/>
        <w:left w:val="none" w:sz="0" w:space="0" w:color="auto"/>
        <w:bottom w:val="none" w:sz="0" w:space="0" w:color="auto"/>
        <w:right w:val="none" w:sz="0" w:space="0" w:color="auto"/>
      </w:divBdr>
    </w:div>
    <w:div w:id="707603879">
      <w:bodyDiv w:val="1"/>
      <w:marLeft w:val="0"/>
      <w:marRight w:val="0"/>
      <w:marTop w:val="0"/>
      <w:marBottom w:val="0"/>
      <w:divBdr>
        <w:top w:val="none" w:sz="0" w:space="0" w:color="auto"/>
        <w:left w:val="none" w:sz="0" w:space="0" w:color="auto"/>
        <w:bottom w:val="none" w:sz="0" w:space="0" w:color="auto"/>
        <w:right w:val="none" w:sz="0" w:space="0" w:color="auto"/>
      </w:divBdr>
    </w:div>
    <w:div w:id="810824696">
      <w:bodyDiv w:val="1"/>
      <w:marLeft w:val="0"/>
      <w:marRight w:val="0"/>
      <w:marTop w:val="0"/>
      <w:marBottom w:val="0"/>
      <w:divBdr>
        <w:top w:val="none" w:sz="0" w:space="0" w:color="auto"/>
        <w:left w:val="none" w:sz="0" w:space="0" w:color="auto"/>
        <w:bottom w:val="none" w:sz="0" w:space="0" w:color="auto"/>
        <w:right w:val="none" w:sz="0" w:space="0" w:color="auto"/>
      </w:divBdr>
    </w:div>
    <w:div w:id="856575263">
      <w:bodyDiv w:val="1"/>
      <w:marLeft w:val="0"/>
      <w:marRight w:val="0"/>
      <w:marTop w:val="0"/>
      <w:marBottom w:val="0"/>
      <w:divBdr>
        <w:top w:val="none" w:sz="0" w:space="0" w:color="auto"/>
        <w:left w:val="none" w:sz="0" w:space="0" w:color="auto"/>
        <w:bottom w:val="none" w:sz="0" w:space="0" w:color="auto"/>
        <w:right w:val="none" w:sz="0" w:space="0" w:color="auto"/>
      </w:divBdr>
    </w:div>
    <w:div w:id="1066493929">
      <w:bodyDiv w:val="1"/>
      <w:marLeft w:val="0"/>
      <w:marRight w:val="0"/>
      <w:marTop w:val="0"/>
      <w:marBottom w:val="0"/>
      <w:divBdr>
        <w:top w:val="none" w:sz="0" w:space="0" w:color="auto"/>
        <w:left w:val="none" w:sz="0" w:space="0" w:color="auto"/>
        <w:bottom w:val="none" w:sz="0" w:space="0" w:color="auto"/>
        <w:right w:val="none" w:sz="0" w:space="0" w:color="auto"/>
      </w:divBdr>
    </w:div>
    <w:div w:id="1076900838">
      <w:bodyDiv w:val="1"/>
      <w:marLeft w:val="0"/>
      <w:marRight w:val="0"/>
      <w:marTop w:val="0"/>
      <w:marBottom w:val="0"/>
      <w:divBdr>
        <w:top w:val="none" w:sz="0" w:space="0" w:color="auto"/>
        <w:left w:val="none" w:sz="0" w:space="0" w:color="auto"/>
        <w:bottom w:val="none" w:sz="0" w:space="0" w:color="auto"/>
        <w:right w:val="none" w:sz="0" w:space="0" w:color="auto"/>
      </w:divBdr>
    </w:div>
    <w:div w:id="1087995302">
      <w:bodyDiv w:val="1"/>
      <w:marLeft w:val="0"/>
      <w:marRight w:val="0"/>
      <w:marTop w:val="0"/>
      <w:marBottom w:val="0"/>
      <w:divBdr>
        <w:top w:val="none" w:sz="0" w:space="0" w:color="auto"/>
        <w:left w:val="none" w:sz="0" w:space="0" w:color="auto"/>
        <w:bottom w:val="none" w:sz="0" w:space="0" w:color="auto"/>
        <w:right w:val="none" w:sz="0" w:space="0" w:color="auto"/>
      </w:divBdr>
    </w:div>
    <w:div w:id="1094133192">
      <w:bodyDiv w:val="1"/>
      <w:marLeft w:val="0"/>
      <w:marRight w:val="0"/>
      <w:marTop w:val="0"/>
      <w:marBottom w:val="0"/>
      <w:divBdr>
        <w:top w:val="none" w:sz="0" w:space="0" w:color="auto"/>
        <w:left w:val="none" w:sz="0" w:space="0" w:color="auto"/>
        <w:bottom w:val="none" w:sz="0" w:space="0" w:color="auto"/>
        <w:right w:val="none" w:sz="0" w:space="0" w:color="auto"/>
      </w:divBdr>
    </w:div>
    <w:div w:id="1108890564">
      <w:bodyDiv w:val="1"/>
      <w:marLeft w:val="0"/>
      <w:marRight w:val="0"/>
      <w:marTop w:val="0"/>
      <w:marBottom w:val="0"/>
      <w:divBdr>
        <w:top w:val="none" w:sz="0" w:space="0" w:color="auto"/>
        <w:left w:val="none" w:sz="0" w:space="0" w:color="auto"/>
        <w:bottom w:val="none" w:sz="0" w:space="0" w:color="auto"/>
        <w:right w:val="none" w:sz="0" w:space="0" w:color="auto"/>
      </w:divBdr>
    </w:div>
    <w:div w:id="1112242137">
      <w:bodyDiv w:val="1"/>
      <w:marLeft w:val="0"/>
      <w:marRight w:val="0"/>
      <w:marTop w:val="0"/>
      <w:marBottom w:val="0"/>
      <w:divBdr>
        <w:top w:val="none" w:sz="0" w:space="0" w:color="auto"/>
        <w:left w:val="none" w:sz="0" w:space="0" w:color="auto"/>
        <w:bottom w:val="none" w:sz="0" w:space="0" w:color="auto"/>
        <w:right w:val="none" w:sz="0" w:space="0" w:color="auto"/>
      </w:divBdr>
    </w:div>
    <w:div w:id="1121460199">
      <w:bodyDiv w:val="1"/>
      <w:marLeft w:val="0"/>
      <w:marRight w:val="0"/>
      <w:marTop w:val="0"/>
      <w:marBottom w:val="0"/>
      <w:divBdr>
        <w:top w:val="none" w:sz="0" w:space="0" w:color="auto"/>
        <w:left w:val="none" w:sz="0" w:space="0" w:color="auto"/>
        <w:bottom w:val="none" w:sz="0" w:space="0" w:color="auto"/>
        <w:right w:val="none" w:sz="0" w:space="0" w:color="auto"/>
      </w:divBdr>
    </w:div>
    <w:div w:id="1153370820">
      <w:bodyDiv w:val="1"/>
      <w:marLeft w:val="0"/>
      <w:marRight w:val="0"/>
      <w:marTop w:val="0"/>
      <w:marBottom w:val="0"/>
      <w:divBdr>
        <w:top w:val="none" w:sz="0" w:space="0" w:color="auto"/>
        <w:left w:val="none" w:sz="0" w:space="0" w:color="auto"/>
        <w:bottom w:val="none" w:sz="0" w:space="0" w:color="auto"/>
        <w:right w:val="none" w:sz="0" w:space="0" w:color="auto"/>
      </w:divBdr>
    </w:div>
    <w:div w:id="1301765674">
      <w:bodyDiv w:val="1"/>
      <w:marLeft w:val="0"/>
      <w:marRight w:val="0"/>
      <w:marTop w:val="0"/>
      <w:marBottom w:val="0"/>
      <w:divBdr>
        <w:top w:val="none" w:sz="0" w:space="0" w:color="auto"/>
        <w:left w:val="none" w:sz="0" w:space="0" w:color="auto"/>
        <w:bottom w:val="none" w:sz="0" w:space="0" w:color="auto"/>
        <w:right w:val="none" w:sz="0" w:space="0" w:color="auto"/>
      </w:divBdr>
    </w:div>
    <w:div w:id="1387490111">
      <w:bodyDiv w:val="1"/>
      <w:marLeft w:val="0"/>
      <w:marRight w:val="0"/>
      <w:marTop w:val="0"/>
      <w:marBottom w:val="0"/>
      <w:divBdr>
        <w:top w:val="none" w:sz="0" w:space="0" w:color="auto"/>
        <w:left w:val="none" w:sz="0" w:space="0" w:color="auto"/>
        <w:bottom w:val="none" w:sz="0" w:space="0" w:color="auto"/>
        <w:right w:val="none" w:sz="0" w:space="0" w:color="auto"/>
      </w:divBdr>
    </w:div>
    <w:div w:id="1389913921">
      <w:bodyDiv w:val="1"/>
      <w:marLeft w:val="0"/>
      <w:marRight w:val="0"/>
      <w:marTop w:val="0"/>
      <w:marBottom w:val="0"/>
      <w:divBdr>
        <w:top w:val="none" w:sz="0" w:space="0" w:color="auto"/>
        <w:left w:val="none" w:sz="0" w:space="0" w:color="auto"/>
        <w:bottom w:val="none" w:sz="0" w:space="0" w:color="auto"/>
        <w:right w:val="none" w:sz="0" w:space="0" w:color="auto"/>
      </w:divBdr>
    </w:div>
    <w:div w:id="1469784141">
      <w:bodyDiv w:val="1"/>
      <w:marLeft w:val="0"/>
      <w:marRight w:val="0"/>
      <w:marTop w:val="0"/>
      <w:marBottom w:val="0"/>
      <w:divBdr>
        <w:top w:val="none" w:sz="0" w:space="0" w:color="auto"/>
        <w:left w:val="none" w:sz="0" w:space="0" w:color="auto"/>
        <w:bottom w:val="none" w:sz="0" w:space="0" w:color="auto"/>
        <w:right w:val="none" w:sz="0" w:space="0" w:color="auto"/>
      </w:divBdr>
    </w:div>
    <w:div w:id="1681077781">
      <w:bodyDiv w:val="1"/>
      <w:marLeft w:val="0"/>
      <w:marRight w:val="0"/>
      <w:marTop w:val="0"/>
      <w:marBottom w:val="0"/>
      <w:divBdr>
        <w:top w:val="none" w:sz="0" w:space="0" w:color="auto"/>
        <w:left w:val="none" w:sz="0" w:space="0" w:color="auto"/>
        <w:bottom w:val="none" w:sz="0" w:space="0" w:color="auto"/>
        <w:right w:val="none" w:sz="0" w:space="0" w:color="auto"/>
      </w:divBdr>
    </w:div>
    <w:div w:id="1700545817">
      <w:bodyDiv w:val="1"/>
      <w:marLeft w:val="0"/>
      <w:marRight w:val="0"/>
      <w:marTop w:val="0"/>
      <w:marBottom w:val="0"/>
      <w:divBdr>
        <w:top w:val="none" w:sz="0" w:space="0" w:color="auto"/>
        <w:left w:val="none" w:sz="0" w:space="0" w:color="auto"/>
        <w:bottom w:val="none" w:sz="0" w:space="0" w:color="auto"/>
        <w:right w:val="none" w:sz="0" w:space="0" w:color="auto"/>
      </w:divBdr>
    </w:div>
    <w:div w:id="1714229564">
      <w:bodyDiv w:val="1"/>
      <w:marLeft w:val="0"/>
      <w:marRight w:val="0"/>
      <w:marTop w:val="0"/>
      <w:marBottom w:val="0"/>
      <w:divBdr>
        <w:top w:val="none" w:sz="0" w:space="0" w:color="auto"/>
        <w:left w:val="none" w:sz="0" w:space="0" w:color="auto"/>
        <w:bottom w:val="none" w:sz="0" w:space="0" w:color="auto"/>
        <w:right w:val="none" w:sz="0" w:space="0" w:color="auto"/>
      </w:divBdr>
    </w:div>
    <w:div w:id="1724867082">
      <w:bodyDiv w:val="1"/>
      <w:marLeft w:val="0"/>
      <w:marRight w:val="0"/>
      <w:marTop w:val="0"/>
      <w:marBottom w:val="0"/>
      <w:divBdr>
        <w:top w:val="none" w:sz="0" w:space="0" w:color="auto"/>
        <w:left w:val="none" w:sz="0" w:space="0" w:color="auto"/>
        <w:bottom w:val="none" w:sz="0" w:space="0" w:color="auto"/>
        <w:right w:val="none" w:sz="0" w:space="0" w:color="auto"/>
      </w:divBdr>
    </w:div>
    <w:div w:id="1755736112">
      <w:bodyDiv w:val="1"/>
      <w:marLeft w:val="0"/>
      <w:marRight w:val="0"/>
      <w:marTop w:val="0"/>
      <w:marBottom w:val="0"/>
      <w:divBdr>
        <w:top w:val="none" w:sz="0" w:space="0" w:color="auto"/>
        <w:left w:val="none" w:sz="0" w:space="0" w:color="auto"/>
        <w:bottom w:val="none" w:sz="0" w:space="0" w:color="auto"/>
        <w:right w:val="none" w:sz="0" w:space="0" w:color="auto"/>
      </w:divBdr>
    </w:div>
    <w:div w:id="1925845658">
      <w:bodyDiv w:val="1"/>
      <w:marLeft w:val="0"/>
      <w:marRight w:val="0"/>
      <w:marTop w:val="0"/>
      <w:marBottom w:val="0"/>
      <w:divBdr>
        <w:top w:val="none" w:sz="0" w:space="0" w:color="auto"/>
        <w:left w:val="none" w:sz="0" w:space="0" w:color="auto"/>
        <w:bottom w:val="none" w:sz="0" w:space="0" w:color="auto"/>
        <w:right w:val="none" w:sz="0" w:space="0" w:color="auto"/>
      </w:divBdr>
    </w:div>
    <w:div w:id="1932002881">
      <w:bodyDiv w:val="1"/>
      <w:marLeft w:val="0"/>
      <w:marRight w:val="0"/>
      <w:marTop w:val="0"/>
      <w:marBottom w:val="0"/>
      <w:divBdr>
        <w:top w:val="none" w:sz="0" w:space="0" w:color="auto"/>
        <w:left w:val="none" w:sz="0" w:space="0" w:color="auto"/>
        <w:bottom w:val="none" w:sz="0" w:space="0" w:color="auto"/>
        <w:right w:val="none" w:sz="0" w:space="0" w:color="auto"/>
      </w:divBdr>
    </w:div>
    <w:div w:id="1949700372">
      <w:bodyDiv w:val="1"/>
      <w:marLeft w:val="0"/>
      <w:marRight w:val="0"/>
      <w:marTop w:val="0"/>
      <w:marBottom w:val="0"/>
      <w:divBdr>
        <w:top w:val="none" w:sz="0" w:space="0" w:color="auto"/>
        <w:left w:val="none" w:sz="0" w:space="0" w:color="auto"/>
        <w:bottom w:val="none" w:sz="0" w:space="0" w:color="auto"/>
        <w:right w:val="none" w:sz="0" w:space="0" w:color="auto"/>
      </w:divBdr>
    </w:div>
    <w:div w:id="1955549809">
      <w:bodyDiv w:val="1"/>
      <w:marLeft w:val="0"/>
      <w:marRight w:val="0"/>
      <w:marTop w:val="0"/>
      <w:marBottom w:val="0"/>
      <w:divBdr>
        <w:top w:val="none" w:sz="0" w:space="0" w:color="auto"/>
        <w:left w:val="none" w:sz="0" w:space="0" w:color="auto"/>
        <w:bottom w:val="none" w:sz="0" w:space="0" w:color="auto"/>
        <w:right w:val="none" w:sz="0" w:space="0" w:color="auto"/>
      </w:divBdr>
    </w:div>
    <w:div w:id="1985311430">
      <w:bodyDiv w:val="1"/>
      <w:marLeft w:val="0"/>
      <w:marRight w:val="0"/>
      <w:marTop w:val="0"/>
      <w:marBottom w:val="0"/>
      <w:divBdr>
        <w:top w:val="none" w:sz="0" w:space="0" w:color="auto"/>
        <w:left w:val="none" w:sz="0" w:space="0" w:color="auto"/>
        <w:bottom w:val="none" w:sz="0" w:space="0" w:color="auto"/>
        <w:right w:val="none" w:sz="0" w:space="0" w:color="auto"/>
      </w:divBdr>
    </w:div>
    <w:div w:id="207396453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ma-li.li/fma-li/documents/rechtsgrundlagen/en/fma-communication-2013-7.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a-li.li/fma-li/documents/rechtsgrundlagen/en/fma-guidance-2018-6.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72C22D13A5194E9EB1CA13CA03519A" ma:contentTypeVersion="9" ma:contentTypeDescription="Create a new document." ma:contentTypeScope="" ma:versionID="77de8e8c6209ca2a8e1589178ebb1a92">
  <xsd:schema xmlns:xsd="http://www.w3.org/2001/XMLSchema" xmlns:xs="http://www.w3.org/2001/XMLSchema" xmlns:p="http://schemas.microsoft.com/office/2006/metadata/properties" xmlns:ns1="http://schemas.microsoft.com/sharepoint/v3" xmlns:ns2="9e552fdc-07cd-4e87-8530-d6e952e9eab4" targetNamespace="http://schemas.microsoft.com/office/2006/metadata/properties" ma:root="true" ma:fieldsID="cdc1068bf5ba2f443e8f047beab3dd77" ns1:_="" ns2:_="">
    <xsd:import namespace="http://schemas.microsoft.com/sharepoint/v3"/>
    <xsd:import namespace="9e552fdc-07cd-4e87-8530-d6e952e9eab4"/>
    <xsd:element name="properties">
      <xsd:complexType>
        <xsd:sequence>
          <xsd:element name="documentManagement">
            <xsd:complexType>
              <xsd:all>
                <xsd:element ref="ns2:MP_UserTags" minOccurs="0"/>
                <xsd:element ref="ns2:MP_InheritedTags" minOccurs="0"/>
                <xsd:element ref="ns1:AverageRating" minOccurs="0"/>
                <xsd:element ref="ns1:RatingCount" minOccurs="0"/>
                <xsd:element ref="ns1:RatedBy" minOccurs="0"/>
                <xsd:element ref="ns1:Ratings" minOccurs="0"/>
                <xsd:element ref="ns1:LikesCount" minOccurs="0"/>
                <xsd:element ref="ns1:LikedB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Rating (0-5)" ma:decimals="2" ma:description="Average value of all the ratings that have been submitted" ma:internalName="AverageRating" ma:readOnly="true">
      <xsd:simpleType>
        <xsd:restriction base="dms:Number"/>
      </xsd:simpleType>
    </xsd:element>
    <xsd:element name="RatingCount" ma:index="11" nillable="true" ma:displayName="Number of Ratings" ma:decimals="0" ma:description="Number of ratings submitted" ma:internalName="RatingCount" ma:readOnly="true">
      <xsd:simpleType>
        <xsd:restriction base="dms:Number"/>
      </xsd:simpleType>
    </xsd:element>
    <xsd:element name="RatedBy" ma:index="12"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User ratings" ma:description="User ratings for the item" ma:hidden="true" ma:internalName="Ratings">
      <xsd:simpleType>
        <xsd:restriction base="dms:Note"/>
      </xsd:simpleType>
    </xsd:element>
    <xsd:element name="LikesCount" ma:index="14" nillable="true" ma:displayName="Number of Likes" ma:internalName="LikesCount">
      <xsd:simpleType>
        <xsd:restriction base="dms:Unknown"/>
      </xsd:simpleType>
    </xsd:element>
    <xsd:element name="LikedBy" ma:index="15"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552fdc-07cd-4e87-8530-d6e952e9eab4" elementFormDefault="qualified">
    <xsd:import namespace="http://schemas.microsoft.com/office/2006/documentManagement/types"/>
    <xsd:import namespace="http://schemas.microsoft.com/office/infopath/2007/PartnerControls"/>
    <xsd:element name="MP_UserTags" ma:index="8" nillable="true" ma:displayName="Tags" ma:hidden="true" ma:internalName="MP_UserTags" ma:readOnly="false">
      <xsd:simpleType>
        <xsd:restriction base="dms:Unknown"/>
      </xsd:simpleType>
    </xsd:element>
    <xsd:element name="MP_InheritedTags" ma:index="9" nillable="true" ma:displayName="Inherited Tags" ma:hidden="true" ma:internalName="MP_InheritedTags" ma:readOnly="false">
      <xsd:simpleType>
        <xsd:restriction base="dms:Unknown"/>
      </xsd:simple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P_InheritedTags xmlns="9e552fdc-07cd-4e87-8530-d6e952e9eab4">((sn45)(sn40)(sn1))((sn15)(sn5)(sn2))((sn26)(sn6)(sn2))((sn33)(sn10)(sn2))((sn36)(sn7)(sn2))((sn61)(sn39)(sn1))((sn631)(sn59)(sn41)(sn1))</MP_InheritedTags>
    <LikesCount xmlns="http://schemas.microsoft.com/sharepoint/v3" xsi:nil="true"/>
    <MP_UserTags xmlns="9e552fdc-07cd-4e87-8530-d6e952e9eab4"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3267AD25-6C76-4CAC-83AA-EE49DDB6C413}">
  <ds:schemaRefs>
    <ds:schemaRef ds:uri="http://schemas.openxmlformats.org/officeDocument/2006/bibliography"/>
  </ds:schemaRefs>
</ds:datastoreItem>
</file>

<file path=customXml/itemProps2.xml><?xml version="1.0" encoding="utf-8"?>
<ds:datastoreItem xmlns:ds="http://schemas.openxmlformats.org/officeDocument/2006/customXml" ds:itemID="{FA6C6F37-C72C-47F2-B73B-E6A2FE0F5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552fdc-07cd-4e87-8530-d6e952e9e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A0023-1CE1-46D0-A41B-E8F296823264}">
  <ds:schemaRefs>
    <ds:schemaRef ds:uri="http://schemas.microsoft.com/sharepoint/v3/contenttype/forms"/>
  </ds:schemaRefs>
</ds:datastoreItem>
</file>

<file path=customXml/itemProps4.xml><?xml version="1.0" encoding="utf-8"?>
<ds:datastoreItem xmlns:ds="http://schemas.openxmlformats.org/officeDocument/2006/customXml" ds:itemID="{B6CC0F17-C593-4361-8316-54B1DB5A92FA}">
  <ds:schemaRefs>
    <ds:schemaRef ds:uri="http://schemas.microsoft.com/sharepoint/v3"/>
    <ds:schemaRef ds:uri="http://purl.org/dc/terms/"/>
    <ds:schemaRef ds:uri="9e552fdc-07cd-4e87-8530-d6e952e9eab4"/>
    <ds:schemaRef ds:uri="http://purl.org/dc/elements/1.1/"/>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s>
</ds:datastoreItem>
</file>

<file path=docMetadata/LabelInfo.xml><?xml version="1.0" encoding="utf-8"?>
<clbl:labelList xmlns:clbl="http://schemas.microsoft.com/office/2020/mipLabelMetadata">
  <clbl:label id="{3ed75b45-4f7e-4f94-a83b-778a4e43256c}" enabled="1" method="Standard" siteId="{d5b6ddd0-2530-40f4-98a2-34ac286d8ef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4103</Words>
  <Characters>25852</Characters>
  <Application>Microsoft Office Word</Application>
  <DocSecurity>0</DocSecurity>
  <Lines>215</Lines>
  <Paragraphs>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Mitteilung-Vorlage</vt:lpstr>
      <vt:lpstr>Mitteilung-Vorlage</vt:lpstr>
    </vt:vector>
  </TitlesOfParts>
  <Company>FMA</Company>
  <LinksUpToDate>false</LinksUpToDate>
  <CharactersWithSpaces>29896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Mitteilung-Vorlage</dc:title>
  <dc:creator>wima</dc:creator>
  <cp:lastModifiedBy>Leuch Daria</cp:lastModifiedBy>
  <cp:revision>7</cp:revision>
  <cp:lastPrinted>2018-10-24T11:10:00Z</cp:lastPrinted>
  <dcterms:created xsi:type="dcterms:W3CDTF">2025-09-25T14:50:00Z</dcterms:created>
  <dcterms:modified xsi:type="dcterms:W3CDTF">2025-09-26T07:21:00Z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0x010100EB72C22D13A5194E9EB1CA13CA03519A</vt:lpwstr>
  </property>
</Properties>
</file>