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0DB92" w14:textId="77777777" w:rsidR="00A16E69" w:rsidRPr="000E0B64" w:rsidRDefault="0028739C" w:rsidP="00273922">
      <w:pPr>
        <w:pStyle w:val="Kopfzeile"/>
        <w:tabs>
          <w:tab w:val="clear" w:pos="4536"/>
          <w:tab w:val="clear" w:pos="9072"/>
          <w:tab w:val="center" w:pos="7938"/>
        </w:tabs>
        <w:spacing w:after="120" w:line="276" w:lineRule="auto"/>
      </w:pPr>
      <w:r>
        <w:rPr>
          <w:noProof/>
        </w:rPr>
        <mc:AlternateContent>
          <mc:Choice Requires="wps">
            <w:drawing>
              <wp:anchor distT="0" distB="0" distL="114300" distR="114300" simplePos="0" relativeHeight="251660288" behindDoc="0" locked="0" layoutInCell="1" allowOverlap="1" wp14:anchorId="2A7ADDB7" wp14:editId="46987BFD">
                <wp:simplePos x="0" y="0"/>
                <wp:positionH relativeFrom="column">
                  <wp:posOffset>3934460</wp:posOffset>
                </wp:positionH>
                <wp:positionV relativeFrom="paragraph">
                  <wp:posOffset>-60960</wp:posOffset>
                </wp:positionV>
                <wp:extent cx="2137410" cy="1009015"/>
                <wp:effectExtent l="0" t="0" r="15240" b="19685"/>
                <wp:wrapNone/>
                <wp:docPr id="1" name="Rechteck 1"/>
                <wp:cNvGraphicFramePr/>
                <a:graphic xmlns:a="http://schemas.openxmlformats.org/drawingml/2006/main">
                  <a:graphicData uri="http://schemas.microsoft.com/office/word/2010/wordprocessingShape">
                    <wps:wsp>
                      <wps:cNvSpPr/>
                      <wps:spPr>
                        <a:xfrm>
                          <a:off x="0" y="0"/>
                          <a:ext cx="2137410" cy="1009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6A7C5" id="Rechteck 1" o:spid="_x0000_s1026" style="position:absolute;margin-left:309.8pt;margin-top:-4.8pt;width:168.3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" filled="f" strokecolor="black [3213]" strokeweight="2pt"/>
            </w:pict>
          </mc:Fallback>
        </mc:AlternateContent>
      </w:r>
      <w:r>
        <w:t>To the</w:t>
      </w:r>
      <w:r>
        <w:tab/>
        <w:t>Receipt stamp</w:t>
      </w:r>
    </w:p>
    <w:p w14:paraId="33C446CF" w14:textId="77777777" w:rsidR="00A16E69" w:rsidRPr="000E0B64" w:rsidRDefault="0028739C" w:rsidP="00273922">
      <w:pPr>
        <w:spacing w:after="120" w:line="276" w:lineRule="auto"/>
      </w:pPr>
      <w:r>
        <w:t>Financial Market Authority Liechtenstein (FMA)</w:t>
      </w:r>
    </w:p>
    <w:p w14:paraId="0BDD33B7" w14:textId="77777777" w:rsidR="00A16E69" w:rsidRPr="008D20D1" w:rsidRDefault="00A16E69" w:rsidP="00273922">
      <w:pPr>
        <w:pStyle w:val="Kopfzeile"/>
        <w:tabs>
          <w:tab w:val="clear" w:pos="4536"/>
          <w:tab w:val="clear" w:pos="9072"/>
        </w:tabs>
        <w:spacing w:after="120" w:line="276" w:lineRule="auto"/>
        <w:rPr>
          <w:lang w:val="en-US"/>
        </w:rPr>
      </w:pPr>
    </w:p>
    <w:p w14:paraId="4015B604" w14:textId="77777777" w:rsidR="00F45663" w:rsidRPr="008D20D1" w:rsidRDefault="00F45663" w:rsidP="00273922">
      <w:pPr>
        <w:pStyle w:val="Kopfzeile"/>
        <w:tabs>
          <w:tab w:val="clear" w:pos="4536"/>
          <w:tab w:val="clear" w:pos="9072"/>
        </w:tabs>
        <w:spacing w:after="120" w:line="276" w:lineRule="auto"/>
        <w:rPr>
          <w:lang w:val="en-US"/>
        </w:rPr>
      </w:pPr>
    </w:p>
    <w:p w14:paraId="1058B111" w14:textId="77777777" w:rsidR="00770CC2" w:rsidRDefault="00770CC2" w:rsidP="00273922">
      <w:pPr>
        <w:pStyle w:val="Kopfzeile"/>
        <w:tabs>
          <w:tab w:val="clear" w:pos="4536"/>
          <w:tab w:val="clear" w:pos="9072"/>
          <w:tab w:val="left" w:pos="709"/>
        </w:tabs>
        <w:spacing w:after="120" w:line="276" w:lineRule="auto"/>
        <w:rPr>
          <w:lang w:val="en-US"/>
        </w:rPr>
      </w:pPr>
    </w:p>
    <w:p w14:paraId="56B628E1" w14:textId="77777777" w:rsidR="00CA5E69" w:rsidRPr="008D20D1" w:rsidRDefault="00CA5E69" w:rsidP="00273922">
      <w:pPr>
        <w:pStyle w:val="Kopfzeile"/>
        <w:tabs>
          <w:tab w:val="clear" w:pos="4536"/>
          <w:tab w:val="clear" w:pos="9072"/>
          <w:tab w:val="left" w:pos="709"/>
        </w:tabs>
        <w:spacing w:after="120" w:line="276" w:lineRule="auto"/>
        <w:rPr>
          <w:i/>
          <w:lang w:val="en-US"/>
        </w:rPr>
      </w:pPr>
    </w:p>
    <w:p w14:paraId="0BBD838C" w14:textId="68BC497F" w:rsidR="00357730" w:rsidRDefault="00357730" w:rsidP="00273922">
      <w:pPr>
        <w:pStyle w:val="Kopfzeile"/>
        <w:tabs>
          <w:tab w:val="clear" w:pos="4536"/>
          <w:tab w:val="clear" w:pos="9072"/>
          <w:tab w:val="left" w:pos="709"/>
        </w:tabs>
        <w:spacing w:after="120" w:line="276" w:lineRule="auto"/>
        <w:rPr>
          <w:i/>
        </w:rPr>
      </w:pPr>
      <w:r>
        <w:rPr>
          <w:i/>
        </w:rPr>
        <w:t>Annex 2 to FMA GL 2022/05 – Licence checklist (mixed</w:t>
      </w:r>
      <w:r w:rsidR="00BC6684">
        <w:rPr>
          <w:i/>
        </w:rPr>
        <w:t>)</w:t>
      </w:r>
      <w:r>
        <w:rPr>
          <w:i/>
        </w:rPr>
        <w:t xml:space="preserve"> financial holding company</w:t>
      </w:r>
    </w:p>
    <w:p w14:paraId="006C43EA" w14:textId="77777777" w:rsidR="00357730" w:rsidRPr="008D20D1" w:rsidRDefault="00357730" w:rsidP="00273922">
      <w:pPr>
        <w:pStyle w:val="Kopfzeile"/>
        <w:tabs>
          <w:tab w:val="clear" w:pos="4536"/>
          <w:tab w:val="clear" w:pos="9072"/>
          <w:tab w:val="left" w:pos="709"/>
        </w:tabs>
        <w:spacing w:after="120" w:line="276" w:lineRule="auto"/>
        <w:rPr>
          <w:i/>
          <w:lang w:val="en-US"/>
        </w:rPr>
      </w:pPr>
    </w:p>
    <w:p w14:paraId="625D8590" w14:textId="2C945CA0" w:rsidR="00600FCA" w:rsidRPr="00CA5E69" w:rsidRDefault="004620FD" w:rsidP="00CA5E69">
      <w:pPr>
        <w:pStyle w:val="Kopfzeile"/>
        <w:tabs>
          <w:tab w:val="clear" w:pos="4536"/>
          <w:tab w:val="clear" w:pos="9072"/>
          <w:tab w:val="left" w:pos="709"/>
        </w:tabs>
        <w:spacing w:after="120" w:line="276" w:lineRule="auto"/>
        <w:rPr>
          <w:i/>
        </w:rPr>
      </w:pPr>
      <w:r>
        <w:rPr>
          <w:i/>
          <w:iCs/>
        </w:rPr>
        <w:t>Please tick as applicable, provide other comments and references where necessary, and enclose the signed checklist with the written application for the grant of a licence as a (mixed</w:t>
      </w:r>
      <w:r w:rsidR="00BC6684">
        <w:rPr>
          <w:i/>
          <w:iCs/>
        </w:rPr>
        <w:t>)</w:t>
      </w:r>
      <w:r>
        <w:rPr>
          <w:i/>
          <w:iCs/>
        </w:rPr>
        <w:t xml:space="preserve"> financial holding company in accordance with the Liechtenstein Banking Act of</w:t>
      </w:r>
      <w:r>
        <w:rPr>
          <w:i/>
        </w:rPr>
        <w:t xml:space="preserve"> </w:t>
      </w:r>
      <w:r w:rsidR="00BC6684">
        <w:rPr>
          <w:i/>
        </w:rPr>
        <w:t xml:space="preserve">5 December 2024 </w:t>
      </w:r>
      <w:r>
        <w:rPr>
          <w:i/>
        </w:rPr>
        <w:t>(</w:t>
      </w:r>
      <w:proofErr w:type="spellStart"/>
      <w:r>
        <w:rPr>
          <w:i/>
        </w:rPr>
        <w:t>Bankengesetz</w:t>
      </w:r>
      <w:proofErr w:type="spellEnd"/>
      <w:r>
        <w:rPr>
          <w:i/>
        </w:rPr>
        <w:t xml:space="preserve"> </w:t>
      </w:r>
      <w:proofErr w:type="spellStart"/>
      <w:r>
        <w:rPr>
          <w:i/>
        </w:rPr>
        <w:t>vom</w:t>
      </w:r>
      <w:proofErr w:type="spellEnd"/>
      <w:r>
        <w:rPr>
          <w:i/>
        </w:rPr>
        <w:t xml:space="preserve"> </w:t>
      </w:r>
      <w:r w:rsidR="00CD54E3">
        <w:rPr>
          <w:i/>
        </w:rPr>
        <w:t>5</w:t>
      </w:r>
      <w:r>
        <w:rPr>
          <w:i/>
        </w:rPr>
        <w:t xml:space="preserve">. </w:t>
      </w:r>
      <w:r w:rsidR="00CD54E3" w:rsidRPr="00273922">
        <w:rPr>
          <w:i/>
          <w:lang w:val="en-US"/>
        </w:rPr>
        <w:t>Dezember 2024</w:t>
      </w:r>
      <w:r w:rsidRPr="00273922">
        <w:rPr>
          <w:i/>
          <w:lang w:val="en-US"/>
        </w:rPr>
        <w:t xml:space="preserve">, </w:t>
      </w:r>
      <w:proofErr w:type="spellStart"/>
      <w:r w:rsidRPr="00273922">
        <w:rPr>
          <w:i/>
          <w:lang w:val="en-US"/>
        </w:rPr>
        <w:t>BankG</w:t>
      </w:r>
      <w:proofErr w:type="spellEnd"/>
      <w:r w:rsidRPr="00273922">
        <w:rPr>
          <w:i/>
          <w:lang w:val="en-US"/>
        </w:rPr>
        <w:t xml:space="preserve"> – BA) and the Liechtenstein Banking Ordinance of </w:t>
      </w:r>
      <w:r w:rsidR="00F84BBF" w:rsidRPr="00273922">
        <w:rPr>
          <w:i/>
          <w:lang w:val="en-US"/>
        </w:rPr>
        <w:t>14 January 2025</w:t>
      </w:r>
      <w:r w:rsidRPr="00273922">
        <w:rPr>
          <w:i/>
          <w:lang w:val="en-US"/>
        </w:rPr>
        <w:t xml:space="preserve"> (</w:t>
      </w:r>
      <w:proofErr w:type="spellStart"/>
      <w:r w:rsidRPr="00273922">
        <w:rPr>
          <w:i/>
          <w:lang w:val="en-US"/>
        </w:rPr>
        <w:t>Bankenverordnung</w:t>
      </w:r>
      <w:proofErr w:type="spellEnd"/>
      <w:r w:rsidRPr="00273922">
        <w:rPr>
          <w:i/>
          <w:lang w:val="en-US"/>
        </w:rPr>
        <w:t xml:space="preserve"> </w:t>
      </w:r>
      <w:proofErr w:type="spellStart"/>
      <w:r w:rsidRPr="00273922">
        <w:rPr>
          <w:i/>
          <w:lang w:val="en-US"/>
        </w:rPr>
        <w:t>vom</w:t>
      </w:r>
      <w:proofErr w:type="spellEnd"/>
      <w:r w:rsidRPr="00273922">
        <w:rPr>
          <w:i/>
          <w:lang w:val="en-US"/>
        </w:rPr>
        <w:t xml:space="preserve"> </w:t>
      </w:r>
      <w:r w:rsidR="00F84BBF" w:rsidRPr="00273922">
        <w:rPr>
          <w:i/>
          <w:lang w:val="en-US"/>
        </w:rPr>
        <w:t xml:space="preserve">14. </w:t>
      </w:r>
      <w:proofErr w:type="spellStart"/>
      <w:r w:rsidR="00F84BBF">
        <w:rPr>
          <w:i/>
          <w:lang w:val="en-US"/>
        </w:rPr>
        <w:t>Januar</w:t>
      </w:r>
      <w:proofErr w:type="spellEnd"/>
      <w:r>
        <w:rPr>
          <w:i/>
        </w:rPr>
        <w:t xml:space="preserve"> </w:t>
      </w:r>
      <w:r w:rsidR="00F84BBF">
        <w:rPr>
          <w:i/>
        </w:rPr>
        <w:t>2025</w:t>
      </w:r>
      <w:r>
        <w:rPr>
          <w:i/>
        </w:rPr>
        <w:t xml:space="preserve">, </w:t>
      </w:r>
      <w:proofErr w:type="spellStart"/>
      <w:r>
        <w:rPr>
          <w:i/>
        </w:rPr>
        <w:t>BankV</w:t>
      </w:r>
      <w:proofErr w:type="spellEnd"/>
      <w:r>
        <w:rPr>
          <w:i/>
        </w:rPr>
        <w:t xml:space="preserve"> – BO), making sure to number the respective enclosures. The application, including the enclosures, must be submitted in writing </w:t>
      </w:r>
      <w:r>
        <w:rPr>
          <w:b/>
          <w:i/>
        </w:rPr>
        <w:t>and</w:t>
      </w:r>
      <w:r>
        <w:rPr>
          <w:i/>
        </w:rPr>
        <w:t xml:space="preserve"> electronically (PDF format). In the case of notarised (and possibly apostilled) documents, a corresponding note must be applied in the electronic document upon it being submitted electronically if this is not already visible in the electronic document.</w:t>
      </w:r>
    </w:p>
    <w:p w14:paraId="3243AC4D" w14:textId="77777777" w:rsidR="00D80CC1" w:rsidRPr="00A04CB3" w:rsidRDefault="00D80CC1" w:rsidP="00273922">
      <w:pPr>
        <w:pStyle w:val="Kopfzeile"/>
        <w:tabs>
          <w:tab w:val="clear" w:pos="4536"/>
          <w:tab w:val="clear" w:pos="9072"/>
        </w:tabs>
        <w:spacing w:after="120" w:line="276" w:lineRule="auto"/>
        <w:jc w:val="center"/>
        <w:rPr>
          <w:b/>
          <w:sz w:val="18"/>
        </w:rPr>
      </w:pPr>
      <w:r>
        <w:rPr>
          <w:b/>
          <w:sz w:val="18"/>
        </w:rPr>
        <w:t>Details on the identity of the applicant</w:t>
      </w:r>
    </w:p>
    <w:p w14:paraId="6935DD69" w14:textId="77777777" w:rsidR="00D80CC1" w:rsidRPr="008D20D1" w:rsidRDefault="00D80CC1" w:rsidP="00273922">
      <w:pPr>
        <w:pStyle w:val="Kopfzeile"/>
        <w:tabs>
          <w:tab w:val="clear" w:pos="4536"/>
          <w:tab w:val="clear" w:pos="9072"/>
        </w:tabs>
        <w:spacing w:after="120" w:line="276" w:lineRule="auto"/>
        <w:ind w:left="720"/>
        <w:rPr>
          <w:b/>
          <w:sz w:val="18"/>
          <w:lang w:val="en-US"/>
        </w:rPr>
      </w:pPr>
    </w:p>
    <w:p w14:paraId="527C045F" w14:textId="113AB835" w:rsidR="00D80CC1" w:rsidRPr="00A04CB3" w:rsidRDefault="00D80CC1" w:rsidP="00273922">
      <w:pPr>
        <w:pStyle w:val="Kopfzeile"/>
        <w:tabs>
          <w:tab w:val="clear" w:pos="4536"/>
          <w:tab w:val="clear" w:pos="9072"/>
        </w:tabs>
        <w:spacing w:after="120" w:line="276" w:lineRule="auto"/>
        <w:jc w:val="center"/>
        <w:rPr>
          <w:sz w:val="16"/>
        </w:rPr>
      </w:pPr>
      <w:r>
        <w:rPr>
          <w:i/>
          <w:sz w:val="16"/>
        </w:rPr>
        <w:t>a) Details if the applicant is an individual:</w:t>
      </w:r>
    </w:p>
    <w:tbl>
      <w:tblPr>
        <w:tblStyle w:val="Tabellenraster"/>
        <w:tblW w:w="0" w:type="auto"/>
        <w:tblInd w:w="108" w:type="dxa"/>
        <w:tblCellMar>
          <w:left w:w="57" w:type="dxa"/>
          <w:right w:w="57" w:type="dxa"/>
        </w:tblCellMar>
        <w:tblLook w:val="04A0" w:firstRow="1" w:lastRow="0" w:firstColumn="1" w:lastColumn="0" w:noHBand="0" w:noVBand="1"/>
      </w:tblPr>
      <w:tblGrid>
        <w:gridCol w:w="654"/>
        <w:gridCol w:w="2098"/>
        <w:gridCol w:w="2511"/>
        <w:gridCol w:w="2375"/>
        <w:gridCol w:w="1762"/>
      </w:tblGrid>
      <w:tr w:rsidR="00D80CC1" w:rsidRPr="000E0B64" w14:paraId="01774CB6" w14:textId="77777777" w:rsidTr="00065159">
        <w:trPr>
          <w:trHeight w:val="396"/>
        </w:trPr>
        <w:tc>
          <w:tcPr>
            <w:tcW w:w="2784" w:type="dxa"/>
            <w:gridSpan w:val="2"/>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7AC09AAF"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Last name</w:t>
            </w:r>
          </w:p>
          <w:sdt>
            <w:sdtPr>
              <w:rPr>
                <w:color w:val="808080" w:themeColor="background1" w:themeShade="80"/>
                <w:sz w:val="16"/>
              </w:rPr>
              <w:id w:val="938865874"/>
            </w:sdtPr>
            <w:sdtEndPr/>
            <w:sdtContent>
              <w:p w14:paraId="49FB142D"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2552"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4041CBB4"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Last name at birth</w:t>
            </w:r>
          </w:p>
          <w:sdt>
            <w:sdtPr>
              <w:rPr>
                <w:color w:val="808080" w:themeColor="background1" w:themeShade="80"/>
                <w:sz w:val="16"/>
              </w:rPr>
              <w:id w:val="-1679727285"/>
              <w:showingPlcHdr/>
            </w:sdtPr>
            <w:sdtEndPr/>
            <w:sdtContent>
              <w:p w14:paraId="37308B90"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4188" w:type="dxa"/>
            <w:gridSpan w:val="2"/>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5C66DE9D"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First name(s)</w:t>
            </w:r>
          </w:p>
          <w:sdt>
            <w:sdtPr>
              <w:rPr>
                <w:color w:val="808080" w:themeColor="background1" w:themeShade="80"/>
                <w:sz w:val="16"/>
              </w:rPr>
              <w:id w:val="1096598368"/>
            </w:sdtPr>
            <w:sdtEndPr/>
            <w:sdtContent>
              <w:p w14:paraId="71771BED"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D80CC1" w:rsidRPr="000E0B64" w14:paraId="461C2CDE" w14:textId="77777777" w:rsidTr="00065159">
        <w:trPr>
          <w:trHeight w:val="390"/>
        </w:trPr>
        <w:tc>
          <w:tcPr>
            <w:tcW w:w="2784" w:type="dxa"/>
            <w:gridSpan w:val="2"/>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cPr>
          <w:p w14:paraId="58C68E19"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Date of birth</w:t>
            </w:r>
          </w:p>
          <w:sdt>
            <w:sdtPr>
              <w:rPr>
                <w:color w:val="808080" w:themeColor="background1" w:themeShade="80"/>
                <w:sz w:val="16"/>
              </w:rPr>
              <w:id w:val="-1605109720"/>
            </w:sdtPr>
            <w:sdtEndPr/>
            <w:sdtContent>
              <w:p w14:paraId="544646D3"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255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717E79E"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Place of birth</w:t>
            </w:r>
          </w:p>
          <w:sdt>
            <w:sdtPr>
              <w:rPr>
                <w:color w:val="808080" w:themeColor="background1" w:themeShade="80"/>
                <w:sz w:val="16"/>
              </w:rPr>
              <w:id w:val="-1988311613"/>
            </w:sdtPr>
            <w:sdtEndPr/>
            <w:sdtContent>
              <w:p w14:paraId="5B1D5F81"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241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0E5C02B"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Country of birth</w:t>
            </w:r>
          </w:p>
          <w:sdt>
            <w:sdtPr>
              <w:rPr>
                <w:color w:val="808080" w:themeColor="background1" w:themeShade="80"/>
                <w:sz w:val="16"/>
              </w:rPr>
              <w:id w:val="648096829"/>
            </w:sdtPr>
            <w:sdtEndPr/>
            <w:sdtContent>
              <w:p w14:paraId="5909DF1A"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6AC0CC19"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Nationality (nationalities)</w:t>
            </w:r>
          </w:p>
          <w:sdt>
            <w:sdtPr>
              <w:rPr>
                <w:color w:val="808080" w:themeColor="background1" w:themeShade="80"/>
                <w:sz w:val="16"/>
              </w:rPr>
              <w:id w:val="2009705391"/>
            </w:sdtPr>
            <w:sdtEndPr/>
            <w:sdtContent>
              <w:p w14:paraId="0162CB41"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D80CC1" w:rsidRPr="000E0B64" w14:paraId="053DDB4F" w14:textId="77777777" w:rsidTr="00065159">
        <w:trPr>
          <w:trHeight w:val="558"/>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41F21997" w14:textId="77777777" w:rsidR="00D80CC1" w:rsidRPr="000E0B64" w:rsidRDefault="00D80CC1" w:rsidP="00273922">
            <w:pPr>
              <w:pStyle w:val="Kopfzeile"/>
              <w:tabs>
                <w:tab w:val="clear" w:pos="4536"/>
                <w:tab w:val="clear" w:pos="9072"/>
              </w:tabs>
              <w:spacing w:after="120" w:line="276" w:lineRule="auto"/>
              <w:ind w:left="113" w:right="113"/>
              <w:jc w:val="center"/>
              <w:rPr>
                <w:i/>
                <w:color w:val="808080" w:themeColor="background1" w:themeShade="80"/>
                <w:sz w:val="14"/>
                <w:szCs w:val="14"/>
              </w:rPr>
            </w:pPr>
            <w:r>
              <w:rPr>
                <w:i/>
                <w:color w:val="808080" w:themeColor="background1" w:themeShade="80"/>
                <w:sz w:val="14"/>
              </w:rPr>
              <w:t>Address of principal place of residence</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FCC8C18"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Street</w:t>
            </w:r>
          </w:p>
          <w:sdt>
            <w:sdtPr>
              <w:rPr>
                <w:color w:val="808080" w:themeColor="background1" w:themeShade="80"/>
                <w:sz w:val="16"/>
              </w:rPr>
              <w:id w:val="-1100864623"/>
            </w:sdtPr>
            <w:sdtEndPr/>
            <w:sdtContent>
              <w:p w14:paraId="6527778B"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3621EEE1"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Number</w:t>
            </w:r>
          </w:p>
          <w:sdt>
            <w:sdtPr>
              <w:rPr>
                <w:color w:val="808080" w:themeColor="background1" w:themeShade="80"/>
                <w:sz w:val="16"/>
              </w:rPr>
              <w:id w:val="-1234612752"/>
            </w:sdtPr>
            <w:sdtEndPr/>
            <w:sdtContent>
              <w:p w14:paraId="4ED61058"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D80CC1" w:rsidRPr="000E0B64" w14:paraId="29FF808D" w14:textId="77777777" w:rsidTr="00065159">
        <w:trPr>
          <w:trHeight w:val="567"/>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31132949"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lang w:val="de-LI"/>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4723A937"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Postcode</w:t>
            </w:r>
          </w:p>
          <w:sdt>
            <w:sdtPr>
              <w:rPr>
                <w:color w:val="808080" w:themeColor="background1" w:themeShade="80"/>
                <w:sz w:val="16"/>
              </w:rPr>
              <w:id w:val="1042484821"/>
            </w:sdtPr>
            <w:sdtEndPr/>
            <w:sdtContent>
              <w:p w14:paraId="3E1F78B3"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58663D13"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Place</w:t>
            </w:r>
          </w:p>
          <w:sdt>
            <w:sdtPr>
              <w:rPr>
                <w:color w:val="808080" w:themeColor="background1" w:themeShade="80"/>
                <w:sz w:val="16"/>
              </w:rPr>
              <w:id w:val="405731325"/>
            </w:sdtPr>
            <w:sdtEndPr/>
            <w:sdtContent>
              <w:p w14:paraId="6541D7C5"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bl>
    <w:p w14:paraId="38D9BDBB" w14:textId="77777777" w:rsidR="00600FCA" w:rsidRDefault="00600FCA" w:rsidP="00273922">
      <w:pPr>
        <w:pStyle w:val="Kopfzeile"/>
        <w:tabs>
          <w:tab w:val="clear" w:pos="4536"/>
          <w:tab w:val="clear" w:pos="9072"/>
        </w:tabs>
        <w:spacing w:after="120" w:line="276" w:lineRule="auto"/>
        <w:rPr>
          <w:lang w:val="de-LI"/>
        </w:rPr>
      </w:pPr>
    </w:p>
    <w:p w14:paraId="1AF05B91" w14:textId="2B93DC5D" w:rsidR="00D80CC1" w:rsidRPr="00A04CB3" w:rsidRDefault="00D80CC1" w:rsidP="00273922">
      <w:pPr>
        <w:pStyle w:val="Kopfzeile"/>
        <w:tabs>
          <w:tab w:val="clear" w:pos="4536"/>
          <w:tab w:val="clear" w:pos="9072"/>
        </w:tabs>
        <w:spacing w:after="120" w:line="276" w:lineRule="auto"/>
        <w:jc w:val="center"/>
        <w:rPr>
          <w:i/>
          <w:sz w:val="16"/>
        </w:rPr>
      </w:pPr>
      <w:r>
        <w:rPr>
          <w:i/>
          <w:sz w:val="16"/>
        </w:rPr>
        <w:t>b) Details if the applicant is a legal entity:</w:t>
      </w:r>
    </w:p>
    <w:tbl>
      <w:tblPr>
        <w:tblStyle w:val="Tabellenraster"/>
        <w:tblW w:w="0" w:type="auto"/>
        <w:tblInd w:w="108" w:type="dxa"/>
        <w:tblBorders>
          <w:insideH w:val="dotted" w:sz="4" w:space="0" w:color="808080" w:themeColor="background1" w:themeShade="80"/>
          <w:insideV w:val="dotted" w:sz="4" w:space="0" w:color="808080" w:themeColor="background1" w:themeShade="80"/>
        </w:tblBorders>
        <w:tblCellMar>
          <w:left w:w="57" w:type="dxa"/>
          <w:right w:w="57" w:type="dxa"/>
        </w:tblCellMar>
        <w:tblLook w:val="04A0" w:firstRow="1" w:lastRow="0" w:firstColumn="1" w:lastColumn="0" w:noHBand="0" w:noVBand="1"/>
      </w:tblPr>
      <w:tblGrid>
        <w:gridCol w:w="654"/>
        <w:gridCol w:w="2101"/>
        <w:gridCol w:w="2519"/>
        <w:gridCol w:w="1254"/>
        <w:gridCol w:w="1114"/>
        <w:gridCol w:w="1758"/>
      </w:tblGrid>
      <w:tr w:rsidR="00D80CC1" w:rsidRPr="009666F8" w14:paraId="09B0B3A3" w14:textId="77777777" w:rsidTr="00065159">
        <w:tc>
          <w:tcPr>
            <w:tcW w:w="5336" w:type="dxa"/>
            <w:gridSpan w:val="3"/>
          </w:tcPr>
          <w:p w14:paraId="11F59043" w14:textId="77777777" w:rsidR="00D80CC1"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Company name</w:t>
            </w:r>
          </w:p>
          <w:sdt>
            <w:sdtPr>
              <w:rPr>
                <w:color w:val="808080" w:themeColor="background1" w:themeShade="80"/>
                <w:sz w:val="16"/>
              </w:rPr>
              <w:id w:val="-1784722766"/>
            </w:sdtPr>
            <w:sdtEndPr/>
            <w:sdtContent>
              <w:p w14:paraId="14AC11DD"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4188" w:type="dxa"/>
            <w:gridSpan w:val="3"/>
          </w:tcPr>
          <w:p w14:paraId="2836159E" w14:textId="77777777" w:rsidR="00D80CC1" w:rsidRPr="00EF29D2"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Legal form</w:t>
            </w:r>
          </w:p>
          <w:sdt>
            <w:sdtPr>
              <w:rPr>
                <w:color w:val="808080" w:themeColor="background1" w:themeShade="80"/>
                <w:sz w:val="16"/>
              </w:rPr>
              <w:id w:val="272285672"/>
            </w:sdtPr>
            <w:sdtEndPr/>
            <w:sdtContent>
              <w:p w14:paraId="3DE80911"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D80CC1" w:rsidRPr="008B7B1E" w14:paraId="083F1EE5" w14:textId="77777777" w:rsidTr="00065159">
        <w:tc>
          <w:tcPr>
            <w:tcW w:w="2784" w:type="dxa"/>
            <w:gridSpan w:val="2"/>
          </w:tcPr>
          <w:p w14:paraId="5AE81B40" w14:textId="77777777" w:rsidR="00D80CC1"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Registered office</w:t>
            </w:r>
          </w:p>
          <w:sdt>
            <w:sdtPr>
              <w:rPr>
                <w:color w:val="808080" w:themeColor="background1" w:themeShade="80"/>
                <w:sz w:val="16"/>
              </w:rPr>
              <w:id w:val="-1577132453"/>
            </w:sdtPr>
            <w:sdtEndPr/>
            <w:sdtContent>
              <w:p w14:paraId="156A5872"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2552" w:type="dxa"/>
          </w:tcPr>
          <w:p w14:paraId="2BCFB9FF" w14:textId="77777777" w:rsidR="00D80CC1"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Postcode</w:t>
            </w:r>
          </w:p>
          <w:sdt>
            <w:sdtPr>
              <w:rPr>
                <w:color w:val="808080" w:themeColor="background1" w:themeShade="80"/>
                <w:sz w:val="16"/>
              </w:rPr>
              <w:id w:val="542717894"/>
            </w:sdtPr>
            <w:sdtEndPr/>
            <w:sdtContent>
              <w:p w14:paraId="5B1F4866"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4188" w:type="dxa"/>
            <w:gridSpan w:val="3"/>
          </w:tcPr>
          <w:p w14:paraId="5A2945F2" w14:textId="77777777" w:rsidR="00D80CC1" w:rsidRPr="00EF29D2"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Country of registered office</w:t>
            </w:r>
          </w:p>
          <w:sdt>
            <w:sdtPr>
              <w:rPr>
                <w:color w:val="808080" w:themeColor="background1" w:themeShade="80"/>
                <w:sz w:val="16"/>
              </w:rPr>
              <w:id w:val="1840424709"/>
            </w:sdtPr>
            <w:sdtEndPr/>
            <w:sdtContent>
              <w:p w14:paraId="7C6D4D65"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D80CC1" w:rsidRPr="008B7B1E" w14:paraId="2C8D6475" w14:textId="77777777" w:rsidTr="00065159">
        <w:trPr>
          <w:trHeight w:val="651"/>
        </w:trPr>
        <w:tc>
          <w:tcPr>
            <w:tcW w:w="658" w:type="dxa"/>
            <w:vMerge w:val="restart"/>
            <w:textDirection w:val="btLr"/>
            <w:vAlign w:val="center"/>
          </w:tcPr>
          <w:p w14:paraId="7890ECC3" w14:textId="77777777" w:rsidR="00D80CC1" w:rsidRPr="00EF29D2" w:rsidRDefault="00D80CC1" w:rsidP="00273922">
            <w:pPr>
              <w:pStyle w:val="Kopfzeile"/>
              <w:tabs>
                <w:tab w:val="clear" w:pos="4536"/>
                <w:tab w:val="clear" w:pos="9072"/>
              </w:tabs>
              <w:spacing w:after="120" w:line="276" w:lineRule="auto"/>
              <w:ind w:left="113" w:right="113"/>
              <w:jc w:val="center"/>
              <w:rPr>
                <w:i/>
                <w:color w:val="808080" w:themeColor="background1" w:themeShade="80"/>
                <w:sz w:val="14"/>
                <w:szCs w:val="14"/>
              </w:rPr>
            </w:pPr>
            <w:r>
              <w:rPr>
                <w:i/>
                <w:color w:val="808080" w:themeColor="background1" w:themeShade="80"/>
                <w:sz w:val="14"/>
              </w:rPr>
              <w:t>Address of main branch</w:t>
            </w:r>
          </w:p>
        </w:tc>
        <w:tc>
          <w:tcPr>
            <w:tcW w:w="7088" w:type="dxa"/>
            <w:gridSpan w:val="4"/>
          </w:tcPr>
          <w:p w14:paraId="6AD7F02B" w14:textId="77777777" w:rsidR="00D80CC1" w:rsidRPr="00EF29D2"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Street</w:t>
            </w:r>
          </w:p>
          <w:sdt>
            <w:sdtPr>
              <w:rPr>
                <w:color w:val="808080" w:themeColor="background1" w:themeShade="80"/>
                <w:sz w:val="16"/>
              </w:rPr>
              <w:id w:val="-1411381028"/>
            </w:sdtPr>
            <w:sdtEndPr/>
            <w:sdtContent>
              <w:p w14:paraId="7925A112"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1778" w:type="dxa"/>
          </w:tcPr>
          <w:p w14:paraId="33A12EB2" w14:textId="77777777" w:rsidR="00D80CC1" w:rsidRPr="00EF29D2"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Number</w:t>
            </w:r>
          </w:p>
          <w:sdt>
            <w:sdtPr>
              <w:rPr>
                <w:color w:val="808080" w:themeColor="background1" w:themeShade="80"/>
                <w:sz w:val="16"/>
              </w:rPr>
              <w:id w:val="-1989923437"/>
            </w:sdtPr>
            <w:sdtEndPr/>
            <w:sdtContent>
              <w:p w14:paraId="49891F95"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D80CC1" w:rsidRPr="008B7B1E" w14:paraId="3A8F0AFD" w14:textId="77777777" w:rsidTr="00065159">
        <w:trPr>
          <w:trHeight w:val="702"/>
        </w:trPr>
        <w:tc>
          <w:tcPr>
            <w:tcW w:w="658" w:type="dxa"/>
            <w:vMerge/>
          </w:tcPr>
          <w:p w14:paraId="4753A15D" w14:textId="77777777" w:rsidR="00D80CC1" w:rsidRPr="00EF29D2" w:rsidRDefault="00D80CC1" w:rsidP="00273922">
            <w:pPr>
              <w:pStyle w:val="Kopfzeile"/>
              <w:tabs>
                <w:tab w:val="clear" w:pos="4536"/>
                <w:tab w:val="clear" w:pos="9072"/>
              </w:tabs>
              <w:spacing w:after="120" w:line="276" w:lineRule="auto"/>
              <w:rPr>
                <w:i/>
                <w:color w:val="808080" w:themeColor="background1" w:themeShade="80"/>
                <w:sz w:val="14"/>
                <w:szCs w:val="14"/>
              </w:rPr>
            </w:pPr>
          </w:p>
        </w:tc>
        <w:tc>
          <w:tcPr>
            <w:tcW w:w="2126" w:type="dxa"/>
          </w:tcPr>
          <w:p w14:paraId="6E6243D9" w14:textId="77777777" w:rsidR="00D80CC1" w:rsidRPr="00EF29D2"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Postcode</w:t>
            </w:r>
          </w:p>
          <w:sdt>
            <w:sdtPr>
              <w:rPr>
                <w:color w:val="808080" w:themeColor="background1" w:themeShade="80"/>
                <w:sz w:val="16"/>
              </w:rPr>
              <w:id w:val="-743644871"/>
            </w:sdtPr>
            <w:sdtEndPr/>
            <w:sdtContent>
              <w:p w14:paraId="4AD1DE95"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3828" w:type="dxa"/>
            <w:gridSpan w:val="2"/>
          </w:tcPr>
          <w:p w14:paraId="7054D29E" w14:textId="77777777" w:rsidR="00D80CC1"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Place</w:t>
            </w:r>
          </w:p>
          <w:sdt>
            <w:sdtPr>
              <w:rPr>
                <w:color w:val="808080" w:themeColor="background1" w:themeShade="80"/>
                <w:sz w:val="16"/>
              </w:rPr>
              <w:id w:val="1090502290"/>
            </w:sdtPr>
            <w:sdtEndPr/>
            <w:sdtContent>
              <w:p w14:paraId="0120E519"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2912" w:type="dxa"/>
            <w:gridSpan w:val="2"/>
          </w:tcPr>
          <w:p w14:paraId="6601A08F" w14:textId="77777777" w:rsidR="00D80CC1"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Country</w:t>
            </w:r>
          </w:p>
          <w:sdt>
            <w:sdtPr>
              <w:rPr>
                <w:color w:val="808080" w:themeColor="background1" w:themeShade="80"/>
                <w:sz w:val="16"/>
              </w:rPr>
              <w:id w:val="194428009"/>
            </w:sdtPr>
            <w:sdtEndPr/>
            <w:sdtContent>
              <w:p w14:paraId="67797BCB"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bl>
    <w:p w14:paraId="10CD01F5" w14:textId="77777777" w:rsidR="00D80CC1" w:rsidRPr="00A04CB3" w:rsidRDefault="00D80CC1" w:rsidP="00273922">
      <w:pPr>
        <w:pStyle w:val="Kopfzeile"/>
        <w:tabs>
          <w:tab w:val="clear" w:pos="4536"/>
          <w:tab w:val="clear" w:pos="9072"/>
        </w:tabs>
        <w:spacing w:after="120" w:line="276" w:lineRule="auto"/>
        <w:jc w:val="center"/>
        <w:rPr>
          <w:i/>
          <w:sz w:val="16"/>
        </w:rPr>
      </w:pPr>
      <w:r>
        <w:rPr>
          <w:i/>
          <w:sz w:val="16"/>
        </w:rPr>
        <w:lastRenderedPageBreak/>
        <w:t>c) Authorised recipient (if appointed):</w:t>
      </w:r>
    </w:p>
    <w:tbl>
      <w:tblPr>
        <w:tblStyle w:val="Tabellenraster"/>
        <w:tblW w:w="0" w:type="auto"/>
        <w:tblInd w:w="108" w:type="dxa"/>
        <w:tblCellMar>
          <w:left w:w="57" w:type="dxa"/>
          <w:right w:w="57" w:type="dxa"/>
        </w:tblCellMar>
        <w:tblLook w:val="04A0" w:firstRow="1" w:lastRow="0" w:firstColumn="1" w:lastColumn="0" w:noHBand="0" w:noVBand="1"/>
      </w:tblPr>
      <w:tblGrid>
        <w:gridCol w:w="654"/>
        <w:gridCol w:w="2101"/>
        <w:gridCol w:w="1254"/>
        <w:gridCol w:w="3633"/>
        <w:gridCol w:w="1758"/>
      </w:tblGrid>
      <w:tr w:rsidR="00D80CC1" w:rsidRPr="008B7B1E" w14:paraId="61CEA410" w14:textId="77777777" w:rsidTr="00065159">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23D0DF29" w14:textId="77777777" w:rsidR="00D80CC1"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Last name (or name of entity)</w:t>
            </w:r>
          </w:p>
          <w:sdt>
            <w:sdtPr>
              <w:rPr>
                <w:color w:val="808080" w:themeColor="background1" w:themeShade="80"/>
                <w:sz w:val="16"/>
              </w:rPr>
              <w:id w:val="-1047371960"/>
            </w:sdtPr>
            <w:sdtEndPr/>
            <w:sdtContent>
              <w:p w14:paraId="1F0DE27E"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72B6B0E5" w14:textId="77777777" w:rsidR="00D80CC1"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First name(s) (or legal form)</w:t>
            </w:r>
          </w:p>
          <w:sdt>
            <w:sdtPr>
              <w:rPr>
                <w:color w:val="808080" w:themeColor="background1" w:themeShade="80"/>
                <w:sz w:val="16"/>
              </w:rPr>
              <w:id w:val="-2040807010"/>
            </w:sdtPr>
            <w:sdtEndPr/>
            <w:sdtContent>
              <w:p w14:paraId="65AD3913"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41737FB8" w14:textId="77777777" w:rsidR="00D80CC1"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Date of birth</w:t>
            </w:r>
          </w:p>
          <w:sdt>
            <w:sdtPr>
              <w:rPr>
                <w:color w:val="808080" w:themeColor="background1" w:themeShade="80"/>
                <w:sz w:val="16"/>
              </w:rPr>
              <w:id w:val="-1836446897"/>
            </w:sdtPr>
            <w:sdtEndPr/>
            <w:sdtContent>
              <w:p w14:paraId="06F78C51"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D80CC1" w:rsidRPr="008B7B1E" w14:paraId="7E57722A" w14:textId="77777777" w:rsidTr="00065159">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4F78F332" w14:textId="77777777" w:rsidR="00D80CC1" w:rsidRPr="00EF29D2" w:rsidRDefault="00D80CC1" w:rsidP="00273922">
            <w:pPr>
              <w:pStyle w:val="Kopfzeile"/>
              <w:tabs>
                <w:tab w:val="clear" w:pos="4536"/>
                <w:tab w:val="clear" w:pos="9072"/>
              </w:tabs>
              <w:spacing w:after="120" w:line="276" w:lineRule="auto"/>
              <w:ind w:left="113" w:right="113"/>
              <w:jc w:val="center"/>
              <w:rPr>
                <w:i/>
                <w:color w:val="808080" w:themeColor="background1" w:themeShade="80"/>
                <w:sz w:val="14"/>
                <w:szCs w:val="14"/>
              </w:rPr>
            </w:pPr>
            <w:r>
              <w:rPr>
                <w:i/>
                <w:color w:val="808080" w:themeColor="background1" w:themeShade="80"/>
                <w:sz w:val="14"/>
              </w:rPr>
              <w:t>Address of principal place of residence</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E16A8E4" w14:textId="77777777" w:rsidR="00D80CC1" w:rsidRPr="00EF29D2"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Street</w:t>
            </w:r>
          </w:p>
          <w:sdt>
            <w:sdtPr>
              <w:rPr>
                <w:color w:val="808080" w:themeColor="background1" w:themeShade="80"/>
                <w:sz w:val="16"/>
              </w:rPr>
              <w:id w:val="-1670940622"/>
            </w:sdtPr>
            <w:sdtEndPr/>
            <w:sdtContent>
              <w:p w14:paraId="765A29F6"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7C08BB39" w14:textId="77777777" w:rsidR="00D80CC1" w:rsidRPr="00EF29D2"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Number</w:t>
            </w:r>
          </w:p>
          <w:sdt>
            <w:sdtPr>
              <w:rPr>
                <w:color w:val="808080" w:themeColor="background1" w:themeShade="80"/>
                <w:sz w:val="16"/>
              </w:rPr>
              <w:id w:val="402728759"/>
            </w:sdtPr>
            <w:sdtEndPr/>
            <w:sdtContent>
              <w:p w14:paraId="76037975"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D80CC1" w:rsidRPr="008B7B1E" w14:paraId="6B6231B0" w14:textId="77777777" w:rsidTr="00065159">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7BC3AE6A" w14:textId="77777777" w:rsidR="00D80CC1" w:rsidRPr="00EF29D2" w:rsidRDefault="00D80CC1" w:rsidP="00273922">
            <w:pPr>
              <w:pStyle w:val="Kopfzeile"/>
              <w:tabs>
                <w:tab w:val="clear" w:pos="4536"/>
                <w:tab w:val="clear" w:pos="9072"/>
              </w:tabs>
              <w:spacing w:after="120" w:line="276" w:lineRule="auto"/>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1D070DC6" w14:textId="77777777" w:rsidR="00D80CC1" w:rsidRPr="00EF29D2"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Postcode</w:t>
            </w:r>
          </w:p>
          <w:sdt>
            <w:sdtPr>
              <w:rPr>
                <w:color w:val="808080" w:themeColor="background1" w:themeShade="80"/>
                <w:sz w:val="16"/>
              </w:rPr>
              <w:id w:val="-1094774898"/>
            </w:sdtPr>
            <w:sdtEndPr/>
            <w:sdtContent>
              <w:p w14:paraId="32A822BF"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7749CD9A" w14:textId="77777777" w:rsidR="00D80CC1" w:rsidRPr="00EF29D2"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Place</w:t>
            </w:r>
          </w:p>
          <w:sdt>
            <w:sdtPr>
              <w:rPr>
                <w:color w:val="808080" w:themeColor="background1" w:themeShade="80"/>
                <w:sz w:val="16"/>
              </w:rPr>
              <w:id w:val="1585269678"/>
            </w:sdtPr>
            <w:sdtEndPr/>
            <w:sdtContent>
              <w:p w14:paraId="65619371"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bl>
    <w:p w14:paraId="31190C66" w14:textId="77777777" w:rsidR="00D80CC1" w:rsidRDefault="00D80CC1" w:rsidP="00273922">
      <w:pPr>
        <w:pStyle w:val="Kopfzeile"/>
        <w:tabs>
          <w:tab w:val="clear" w:pos="4536"/>
          <w:tab w:val="clear" w:pos="9072"/>
        </w:tabs>
        <w:spacing w:after="120" w:line="276" w:lineRule="auto"/>
      </w:pPr>
    </w:p>
    <w:p w14:paraId="28FD6844" w14:textId="77777777" w:rsidR="00D80CC1" w:rsidRPr="00A04CB3" w:rsidRDefault="00D80CC1" w:rsidP="00273922">
      <w:pPr>
        <w:pStyle w:val="Kopfzeile"/>
        <w:tabs>
          <w:tab w:val="clear" w:pos="4536"/>
          <w:tab w:val="clear" w:pos="9072"/>
        </w:tabs>
        <w:spacing w:after="120" w:line="276" w:lineRule="auto"/>
        <w:jc w:val="center"/>
        <w:rPr>
          <w:i/>
          <w:sz w:val="16"/>
        </w:rPr>
      </w:pPr>
      <w:r>
        <w:rPr>
          <w:i/>
          <w:sz w:val="16"/>
        </w:rPr>
        <w:t>d) Authorised legal representative, provided the notifier is represented:</w:t>
      </w:r>
    </w:p>
    <w:tbl>
      <w:tblPr>
        <w:tblStyle w:val="Tabellenraster"/>
        <w:tblW w:w="0" w:type="auto"/>
        <w:tblInd w:w="108" w:type="dxa"/>
        <w:tblCellMar>
          <w:left w:w="57" w:type="dxa"/>
          <w:right w:w="57" w:type="dxa"/>
        </w:tblCellMar>
        <w:tblLook w:val="04A0" w:firstRow="1" w:lastRow="0" w:firstColumn="1" w:lastColumn="0" w:noHBand="0" w:noVBand="1"/>
      </w:tblPr>
      <w:tblGrid>
        <w:gridCol w:w="654"/>
        <w:gridCol w:w="2101"/>
        <w:gridCol w:w="1254"/>
        <w:gridCol w:w="3633"/>
        <w:gridCol w:w="1758"/>
      </w:tblGrid>
      <w:tr w:rsidR="00D80CC1" w:rsidRPr="008B7B1E" w14:paraId="03E6427E" w14:textId="77777777" w:rsidTr="00065159">
        <w:tc>
          <w:tcPr>
            <w:tcW w:w="4060"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1C95CFEC" w14:textId="77777777" w:rsidR="00D80CC1"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Last name (or name of entity)</w:t>
            </w:r>
          </w:p>
          <w:sdt>
            <w:sdtPr>
              <w:rPr>
                <w:color w:val="808080" w:themeColor="background1" w:themeShade="80"/>
                <w:sz w:val="16"/>
              </w:rPr>
              <w:id w:val="-968739627"/>
            </w:sdtPr>
            <w:sdtEndPr/>
            <w:sdtContent>
              <w:p w14:paraId="3A5654B2"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3686" w:type="dxa"/>
            <w:tcBorders>
              <w:top w:val="single" w:sz="4" w:space="0" w:color="auto"/>
              <w:left w:val="dotted" w:sz="4" w:space="0" w:color="808080" w:themeColor="background1" w:themeShade="80"/>
              <w:bottom w:val="dotted" w:sz="4" w:space="0" w:color="808080" w:themeColor="background1" w:themeShade="80"/>
              <w:right w:val="dotted" w:sz="4" w:space="0" w:color="808080" w:themeColor="background1" w:themeShade="80"/>
            </w:tcBorders>
          </w:tcPr>
          <w:p w14:paraId="1CFC00D7" w14:textId="77777777" w:rsidR="00D80CC1"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First name(s) (or legal form)</w:t>
            </w:r>
          </w:p>
          <w:sdt>
            <w:sdtPr>
              <w:rPr>
                <w:color w:val="808080" w:themeColor="background1" w:themeShade="80"/>
                <w:sz w:val="16"/>
              </w:rPr>
              <w:id w:val="-569270235"/>
            </w:sdtPr>
            <w:sdtEndPr/>
            <w:sdtContent>
              <w:p w14:paraId="0AB8F939"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1778" w:type="dxa"/>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753DAD43" w14:textId="77777777" w:rsidR="00D80CC1"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Date of birth</w:t>
            </w:r>
          </w:p>
          <w:sdt>
            <w:sdtPr>
              <w:rPr>
                <w:color w:val="808080" w:themeColor="background1" w:themeShade="80"/>
                <w:sz w:val="16"/>
              </w:rPr>
              <w:id w:val="813987282"/>
            </w:sdtPr>
            <w:sdtEndPr/>
            <w:sdtContent>
              <w:p w14:paraId="5A2CCDF6"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D80CC1" w:rsidRPr="008B7B1E" w14:paraId="2BC8F31C" w14:textId="77777777" w:rsidTr="00065159">
        <w:trPr>
          <w:trHeight w:val="651"/>
        </w:trPr>
        <w:tc>
          <w:tcPr>
            <w:tcW w:w="658"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3391935F" w14:textId="77777777" w:rsidR="00D80CC1" w:rsidRPr="00EF29D2" w:rsidRDefault="00D80CC1" w:rsidP="00273922">
            <w:pPr>
              <w:pStyle w:val="Kopfzeile"/>
              <w:tabs>
                <w:tab w:val="clear" w:pos="4536"/>
                <w:tab w:val="clear" w:pos="9072"/>
              </w:tabs>
              <w:spacing w:after="120" w:line="276" w:lineRule="auto"/>
              <w:ind w:left="113" w:right="113"/>
              <w:jc w:val="center"/>
              <w:rPr>
                <w:i/>
                <w:color w:val="808080" w:themeColor="background1" w:themeShade="80"/>
                <w:sz w:val="14"/>
                <w:szCs w:val="14"/>
              </w:rPr>
            </w:pPr>
            <w:r>
              <w:rPr>
                <w:i/>
                <w:color w:val="808080" w:themeColor="background1" w:themeShade="80"/>
                <w:sz w:val="14"/>
              </w:rPr>
              <w:t>Address of principal place of residence</w:t>
            </w:r>
          </w:p>
        </w:tc>
        <w:tc>
          <w:tcPr>
            <w:tcW w:w="7088" w:type="dxa"/>
            <w:gridSpan w:val="3"/>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2CF74CE" w14:textId="77777777" w:rsidR="00D80CC1" w:rsidRPr="00EF29D2"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Street</w:t>
            </w:r>
          </w:p>
          <w:sdt>
            <w:sdtPr>
              <w:rPr>
                <w:color w:val="808080" w:themeColor="background1" w:themeShade="80"/>
                <w:sz w:val="16"/>
              </w:rPr>
              <w:id w:val="-727918926"/>
            </w:sdtPr>
            <w:sdtEndPr/>
            <w:sdtContent>
              <w:p w14:paraId="1BC1061D"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1778"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57144300" w14:textId="77777777" w:rsidR="00D80CC1" w:rsidRPr="00EF29D2"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Number</w:t>
            </w:r>
          </w:p>
          <w:sdt>
            <w:sdtPr>
              <w:rPr>
                <w:color w:val="808080" w:themeColor="background1" w:themeShade="80"/>
                <w:sz w:val="16"/>
              </w:rPr>
              <w:id w:val="481516622"/>
            </w:sdtPr>
            <w:sdtEndPr/>
            <w:sdtContent>
              <w:p w14:paraId="3F5B473E"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D80CC1" w:rsidRPr="008B7B1E" w14:paraId="38044C44" w14:textId="77777777" w:rsidTr="00065159">
        <w:trPr>
          <w:trHeight w:val="702"/>
        </w:trPr>
        <w:tc>
          <w:tcPr>
            <w:tcW w:w="658"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57234DFD" w14:textId="77777777" w:rsidR="00D80CC1" w:rsidRPr="00EF29D2" w:rsidRDefault="00D80CC1" w:rsidP="00273922">
            <w:pPr>
              <w:pStyle w:val="Kopfzeile"/>
              <w:tabs>
                <w:tab w:val="clear" w:pos="4536"/>
                <w:tab w:val="clear" w:pos="9072"/>
              </w:tabs>
              <w:spacing w:after="120" w:line="276" w:lineRule="auto"/>
              <w:rPr>
                <w:i/>
                <w:color w:val="808080" w:themeColor="background1" w:themeShade="80"/>
                <w:sz w:val="14"/>
                <w:szCs w:val="14"/>
              </w:rPr>
            </w:pPr>
          </w:p>
        </w:tc>
        <w:tc>
          <w:tcPr>
            <w:tcW w:w="2126" w:type="dxa"/>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0073D46E" w14:textId="77777777" w:rsidR="00D80CC1" w:rsidRPr="00EF29D2"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Postcode</w:t>
            </w:r>
          </w:p>
          <w:sdt>
            <w:sdtPr>
              <w:rPr>
                <w:color w:val="808080" w:themeColor="background1" w:themeShade="80"/>
                <w:sz w:val="16"/>
              </w:rPr>
              <w:id w:val="-1610502936"/>
            </w:sdtPr>
            <w:sdtEndPr/>
            <w:sdtContent>
              <w:p w14:paraId="76A93A8D"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6740" w:type="dxa"/>
            <w:gridSpan w:val="3"/>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55383513" w14:textId="77777777" w:rsidR="00D80CC1" w:rsidRPr="00EF29D2"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Place</w:t>
            </w:r>
          </w:p>
          <w:sdt>
            <w:sdtPr>
              <w:rPr>
                <w:color w:val="808080" w:themeColor="background1" w:themeShade="80"/>
                <w:sz w:val="16"/>
              </w:rPr>
              <w:id w:val="-563951489"/>
            </w:sdtPr>
            <w:sdtEndPr/>
            <w:sdtContent>
              <w:p w14:paraId="6858F6E3" w14:textId="77777777" w:rsidR="00D80CC1" w:rsidRPr="00C6629C"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bl>
    <w:p w14:paraId="17EE9277" w14:textId="77777777" w:rsidR="00D80CC1" w:rsidRDefault="00D80CC1" w:rsidP="00273922">
      <w:pPr>
        <w:pStyle w:val="Kopfzeile"/>
        <w:tabs>
          <w:tab w:val="clear" w:pos="4536"/>
          <w:tab w:val="clear" w:pos="9072"/>
        </w:tabs>
        <w:spacing w:after="120" w:line="276" w:lineRule="auto"/>
      </w:pPr>
    </w:p>
    <w:p w14:paraId="367596D4" w14:textId="72114E9B" w:rsidR="00D80CC1" w:rsidRPr="00A04CB3" w:rsidRDefault="00D80CC1" w:rsidP="00273922">
      <w:pPr>
        <w:pStyle w:val="Kopfzeile"/>
        <w:tabs>
          <w:tab w:val="clear" w:pos="4536"/>
          <w:tab w:val="clear" w:pos="9072"/>
        </w:tabs>
        <w:spacing w:after="120" w:line="276" w:lineRule="auto"/>
        <w:jc w:val="center"/>
        <w:rPr>
          <w:i/>
          <w:sz w:val="16"/>
        </w:rPr>
      </w:pPr>
      <w:r>
        <w:rPr>
          <w:i/>
          <w:sz w:val="16"/>
        </w:rPr>
        <w:t>e) Contact person (for enquiries):</w:t>
      </w:r>
    </w:p>
    <w:tbl>
      <w:tblPr>
        <w:tblStyle w:val="Tabellenraster"/>
        <w:tblW w:w="9512" w:type="dxa"/>
        <w:tblInd w:w="108" w:type="dxa"/>
        <w:tblCellMar>
          <w:left w:w="57" w:type="dxa"/>
          <w:right w:w="57" w:type="dxa"/>
        </w:tblCellMar>
        <w:tblLook w:val="04A0" w:firstRow="1" w:lastRow="0" w:firstColumn="1" w:lastColumn="0" w:noHBand="0" w:noVBand="1"/>
      </w:tblPr>
      <w:tblGrid>
        <w:gridCol w:w="657"/>
        <w:gridCol w:w="2123"/>
        <w:gridCol w:w="1133"/>
        <w:gridCol w:w="1171"/>
        <w:gridCol w:w="2652"/>
        <w:gridCol w:w="1776"/>
      </w:tblGrid>
      <w:tr w:rsidR="00D80CC1" w:rsidRPr="000E0B64" w14:paraId="59F0126D" w14:textId="77777777" w:rsidTr="00065159">
        <w:trPr>
          <w:trHeight w:val="38"/>
        </w:trPr>
        <w:tc>
          <w:tcPr>
            <w:tcW w:w="3913" w:type="dxa"/>
            <w:gridSpan w:val="3"/>
            <w:tcBorders>
              <w:top w:val="single" w:sz="4" w:space="0" w:color="auto"/>
              <w:left w:val="single" w:sz="4" w:space="0" w:color="auto"/>
              <w:bottom w:val="dotted" w:sz="4" w:space="0" w:color="808080" w:themeColor="background1" w:themeShade="80"/>
              <w:right w:val="dotted" w:sz="4" w:space="0" w:color="808080" w:themeColor="background1" w:themeShade="80"/>
            </w:tcBorders>
          </w:tcPr>
          <w:p w14:paraId="58281450"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 xml:space="preserve">Last name </w:t>
            </w:r>
          </w:p>
          <w:sdt>
            <w:sdtPr>
              <w:rPr>
                <w:color w:val="808080" w:themeColor="background1" w:themeShade="80"/>
                <w:sz w:val="16"/>
              </w:rPr>
              <w:id w:val="316072403"/>
            </w:sdtPr>
            <w:sdtEndPr/>
            <w:sdtContent>
              <w:p w14:paraId="14A01DFA"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5599" w:type="dxa"/>
            <w:gridSpan w:val="3"/>
            <w:tcBorders>
              <w:top w:val="single" w:sz="4" w:space="0" w:color="auto"/>
              <w:left w:val="dotted" w:sz="4" w:space="0" w:color="808080" w:themeColor="background1" w:themeShade="80"/>
              <w:bottom w:val="dotted" w:sz="4" w:space="0" w:color="808080" w:themeColor="background1" w:themeShade="80"/>
              <w:right w:val="single" w:sz="4" w:space="0" w:color="auto"/>
            </w:tcBorders>
          </w:tcPr>
          <w:p w14:paraId="5DAABC49"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 xml:space="preserve">First name(s) </w:t>
            </w:r>
          </w:p>
          <w:sdt>
            <w:sdtPr>
              <w:rPr>
                <w:color w:val="808080" w:themeColor="background1" w:themeShade="80"/>
                <w:sz w:val="16"/>
              </w:rPr>
              <w:id w:val="-847248484"/>
            </w:sdtPr>
            <w:sdtEndPr/>
            <w:sdtContent>
              <w:p w14:paraId="7A062CC2"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D80CC1" w:rsidRPr="000E0B64" w14:paraId="1B0BA1F2" w14:textId="77777777" w:rsidTr="00065159">
        <w:trPr>
          <w:trHeight w:val="50"/>
        </w:trPr>
        <w:tc>
          <w:tcPr>
            <w:tcW w:w="657" w:type="dxa"/>
            <w:vMerge w:val="restar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69FFB47D" w14:textId="77777777" w:rsidR="00D80CC1" w:rsidRPr="000E0B64" w:rsidRDefault="00D80CC1" w:rsidP="00273922">
            <w:pPr>
              <w:pStyle w:val="Kopfzeile"/>
              <w:tabs>
                <w:tab w:val="clear" w:pos="4536"/>
                <w:tab w:val="clear" w:pos="9072"/>
              </w:tabs>
              <w:spacing w:after="120" w:line="276" w:lineRule="auto"/>
              <w:ind w:left="113" w:right="113"/>
              <w:jc w:val="center"/>
              <w:rPr>
                <w:i/>
                <w:color w:val="808080" w:themeColor="background1" w:themeShade="80"/>
                <w:sz w:val="14"/>
                <w:szCs w:val="14"/>
              </w:rPr>
            </w:pPr>
            <w:r>
              <w:rPr>
                <w:i/>
                <w:color w:val="808080" w:themeColor="background1" w:themeShade="80"/>
                <w:sz w:val="14"/>
              </w:rPr>
              <w:t>Address</w:t>
            </w:r>
          </w:p>
        </w:tc>
        <w:tc>
          <w:tcPr>
            <w:tcW w:w="7079"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1BC17E6"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Street</w:t>
            </w:r>
          </w:p>
          <w:sdt>
            <w:sdtPr>
              <w:rPr>
                <w:color w:val="808080" w:themeColor="background1" w:themeShade="80"/>
                <w:sz w:val="16"/>
              </w:rPr>
              <w:id w:val="-1271850917"/>
            </w:sdtPr>
            <w:sdtEndPr/>
            <w:sdtContent>
              <w:p w14:paraId="77ED8906"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1776" w:type="dxa"/>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6EAEAD67"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Number</w:t>
            </w:r>
          </w:p>
          <w:sdt>
            <w:sdtPr>
              <w:rPr>
                <w:color w:val="808080" w:themeColor="background1" w:themeShade="80"/>
                <w:sz w:val="16"/>
              </w:rPr>
              <w:id w:val="-1257665154"/>
            </w:sdtPr>
            <w:sdtEndPr/>
            <w:sdtContent>
              <w:p w14:paraId="3E3F3CC8"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D80CC1" w:rsidRPr="000E0B64" w14:paraId="6A7239C0" w14:textId="77777777" w:rsidTr="00065159">
        <w:trPr>
          <w:trHeight w:val="50"/>
        </w:trPr>
        <w:tc>
          <w:tcPr>
            <w:tcW w:w="657" w:type="dxa"/>
            <w:vMerge/>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textDirection w:val="btLr"/>
            <w:vAlign w:val="center"/>
          </w:tcPr>
          <w:p w14:paraId="285079DD" w14:textId="77777777" w:rsidR="00D80CC1" w:rsidRPr="000E0B64" w:rsidRDefault="00D80CC1" w:rsidP="00273922">
            <w:pPr>
              <w:pStyle w:val="Kopfzeile"/>
              <w:tabs>
                <w:tab w:val="clear" w:pos="4536"/>
                <w:tab w:val="clear" w:pos="9072"/>
              </w:tabs>
              <w:spacing w:after="120" w:line="276" w:lineRule="auto"/>
              <w:ind w:left="113" w:right="113"/>
              <w:jc w:val="center"/>
              <w:rPr>
                <w:i/>
                <w:color w:val="808080" w:themeColor="background1" w:themeShade="80"/>
                <w:sz w:val="14"/>
                <w:szCs w:val="14"/>
                <w:lang w:val="de-LI"/>
              </w:rPr>
            </w:pPr>
          </w:p>
        </w:tc>
        <w:tc>
          <w:tcPr>
            <w:tcW w:w="212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25FC88F"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i/>
                <w:color w:val="808080" w:themeColor="background1" w:themeShade="80"/>
                <w:sz w:val="14"/>
              </w:rPr>
              <w:t>Postcode</w:t>
            </w:r>
            <w:r>
              <w:rPr>
                <w:color w:val="808080" w:themeColor="background1" w:themeShade="80"/>
                <w:sz w:val="16"/>
              </w:rPr>
              <w:t xml:space="preserve"> </w:t>
            </w:r>
          </w:p>
          <w:sdt>
            <w:sdtPr>
              <w:rPr>
                <w:color w:val="808080" w:themeColor="background1" w:themeShade="80"/>
                <w:sz w:val="16"/>
              </w:rPr>
              <w:id w:val="1958448792"/>
            </w:sdtPr>
            <w:sdtEndPr/>
            <w:sdtContent>
              <w:p w14:paraId="1F9DF569"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6732"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tcPr>
          <w:p w14:paraId="09DC805C" w14:textId="22DF87E0"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i/>
                <w:color w:val="808080" w:themeColor="background1" w:themeShade="80"/>
                <w:sz w:val="14"/>
              </w:rPr>
              <w:t>Place</w:t>
            </w:r>
            <w:r>
              <w:rPr>
                <w:color w:val="808080" w:themeColor="background1" w:themeShade="80"/>
                <w:sz w:val="16"/>
              </w:rPr>
              <w:t xml:space="preserve"> </w:t>
            </w:r>
            <w:sdt>
              <w:sdtPr>
                <w:rPr>
                  <w:color w:val="808080" w:themeColor="background1" w:themeShade="80"/>
                  <w:sz w:val="16"/>
                </w:rPr>
                <w:id w:val="-1360037348"/>
              </w:sdtPr>
              <w:sdtEndPr/>
              <w:sdtContent>
                <w:r>
                  <w:rPr>
                    <w:color w:val="808080" w:themeColor="background1" w:themeShade="80"/>
                    <w:sz w:val="16"/>
                  </w:rPr>
                  <w:t xml:space="preserve"> </w:t>
                </w:r>
              </w:sdtContent>
            </w:sdt>
          </w:p>
          <w:sdt>
            <w:sdtPr>
              <w:rPr>
                <w:color w:val="808080" w:themeColor="background1" w:themeShade="80"/>
                <w:sz w:val="16"/>
              </w:rPr>
              <w:id w:val="-261141380"/>
            </w:sdtPr>
            <w:sdtEndPr/>
            <w:sdtContent>
              <w:p w14:paraId="6B34FA46"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r w:rsidR="00D80CC1" w:rsidRPr="000E0B64" w14:paraId="4D9584F2" w14:textId="77777777" w:rsidTr="00065159">
        <w:trPr>
          <w:trHeight w:val="55"/>
        </w:trPr>
        <w:tc>
          <w:tcPr>
            <w:tcW w:w="657" w:type="dxa"/>
            <w:vMerge/>
            <w:tcBorders>
              <w:top w:val="dotted" w:sz="4" w:space="0" w:color="808080" w:themeColor="background1" w:themeShade="80"/>
              <w:left w:val="single" w:sz="4" w:space="0" w:color="auto"/>
              <w:bottom w:val="single" w:sz="4" w:space="0" w:color="auto"/>
              <w:right w:val="dotted" w:sz="4" w:space="0" w:color="808080" w:themeColor="background1" w:themeShade="80"/>
            </w:tcBorders>
          </w:tcPr>
          <w:p w14:paraId="3B1E715D"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lang w:val="de-LI"/>
              </w:rPr>
            </w:pPr>
          </w:p>
        </w:tc>
        <w:tc>
          <w:tcPr>
            <w:tcW w:w="4427" w:type="dxa"/>
            <w:gridSpan w:val="3"/>
            <w:tcBorders>
              <w:top w:val="dotted" w:sz="4" w:space="0" w:color="808080" w:themeColor="background1" w:themeShade="80"/>
              <w:left w:val="dotted" w:sz="4" w:space="0" w:color="808080" w:themeColor="background1" w:themeShade="80"/>
              <w:bottom w:val="single" w:sz="4" w:space="0" w:color="auto"/>
              <w:right w:val="dotted" w:sz="4" w:space="0" w:color="808080" w:themeColor="background1" w:themeShade="80"/>
            </w:tcBorders>
          </w:tcPr>
          <w:p w14:paraId="19EFC4DE"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Telephone number</w:t>
            </w:r>
          </w:p>
          <w:sdt>
            <w:sdtPr>
              <w:rPr>
                <w:color w:val="808080" w:themeColor="background1" w:themeShade="80"/>
                <w:sz w:val="16"/>
              </w:rPr>
              <w:id w:val="-2089069044"/>
            </w:sdtPr>
            <w:sdtEndPr/>
            <w:sdtContent>
              <w:p w14:paraId="1E604873"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c>
          <w:tcPr>
            <w:tcW w:w="4428" w:type="dxa"/>
            <w:gridSpan w:val="2"/>
            <w:tcBorders>
              <w:top w:val="dotted" w:sz="4" w:space="0" w:color="808080" w:themeColor="background1" w:themeShade="80"/>
              <w:left w:val="dotted" w:sz="4" w:space="0" w:color="808080" w:themeColor="background1" w:themeShade="80"/>
              <w:bottom w:val="single" w:sz="4" w:space="0" w:color="auto"/>
              <w:right w:val="single" w:sz="4" w:space="0" w:color="auto"/>
            </w:tcBorders>
          </w:tcPr>
          <w:p w14:paraId="6EC82869" w14:textId="77777777" w:rsidR="00D80CC1" w:rsidRPr="000E0B64" w:rsidRDefault="00D80CC1" w:rsidP="00273922">
            <w:pPr>
              <w:pStyle w:val="Kopfzeile"/>
              <w:tabs>
                <w:tab w:val="clear" w:pos="4536"/>
                <w:tab w:val="clear" w:pos="9072"/>
              </w:tabs>
              <w:spacing w:after="120" w:line="276" w:lineRule="auto"/>
              <w:rPr>
                <w:i/>
                <w:color w:val="808080" w:themeColor="background1" w:themeShade="80"/>
                <w:sz w:val="14"/>
                <w:szCs w:val="14"/>
              </w:rPr>
            </w:pPr>
            <w:r>
              <w:rPr>
                <w:i/>
                <w:color w:val="808080" w:themeColor="background1" w:themeShade="80"/>
                <w:sz w:val="14"/>
              </w:rPr>
              <w:t>E-mail address</w:t>
            </w:r>
          </w:p>
          <w:sdt>
            <w:sdtPr>
              <w:rPr>
                <w:color w:val="808080" w:themeColor="background1" w:themeShade="80"/>
                <w:sz w:val="16"/>
              </w:rPr>
              <w:id w:val="1338970506"/>
            </w:sdtPr>
            <w:sdtEndPr/>
            <w:sdtContent>
              <w:p w14:paraId="0FC32CAC" w14:textId="77777777" w:rsidR="00D80CC1" w:rsidRPr="000E0B64" w:rsidRDefault="00D80CC1"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tc>
      </w:tr>
    </w:tbl>
    <w:p w14:paraId="7E277020" w14:textId="77777777" w:rsidR="00DF0E79" w:rsidRDefault="00DF0E79" w:rsidP="00273922">
      <w:pPr>
        <w:pStyle w:val="Kopfzeile"/>
        <w:tabs>
          <w:tab w:val="clear" w:pos="4536"/>
          <w:tab w:val="clear" w:pos="9072"/>
        </w:tabs>
        <w:spacing w:after="120" w:line="276" w:lineRule="auto"/>
        <w:rPr>
          <w:b/>
          <w:lang w:val="de-LI"/>
        </w:rPr>
      </w:pPr>
    </w:p>
    <w:p w14:paraId="34C7FD77" w14:textId="77777777" w:rsidR="00273922" w:rsidRDefault="00273922">
      <w:pPr>
        <w:spacing w:line="240" w:lineRule="auto"/>
        <w:jc w:val="left"/>
        <w:rPr>
          <w:b/>
        </w:rPr>
      </w:pPr>
      <w:r>
        <w:rPr>
          <w:b/>
        </w:rPr>
        <w:br w:type="page"/>
      </w:r>
    </w:p>
    <w:p w14:paraId="44DEBB23" w14:textId="4145FB57" w:rsidR="007B1C13" w:rsidRPr="000E0B64" w:rsidRDefault="006E6924" w:rsidP="00273922">
      <w:pPr>
        <w:pStyle w:val="Kopfzeile"/>
        <w:tabs>
          <w:tab w:val="clear" w:pos="4536"/>
          <w:tab w:val="clear" w:pos="9072"/>
        </w:tabs>
        <w:spacing w:after="120" w:line="276" w:lineRule="auto"/>
        <w:rPr>
          <w:b/>
        </w:rPr>
      </w:pPr>
      <w:r>
        <w:rPr>
          <w:b/>
        </w:rPr>
        <w:lastRenderedPageBreak/>
        <w:t>Information to be enclosed</w:t>
      </w:r>
    </w:p>
    <w:p w14:paraId="3257BC7C" w14:textId="6A526DA3" w:rsidR="0050150A" w:rsidRPr="008D20D1" w:rsidRDefault="006E6924" w:rsidP="00273922">
      <w:pPr>
        <w:spacing w:after="120" w:line="276" w:lineRule="auto"/>
        <w:rPr>
          <w:lang w:val="en-US"/>
        </w:rPr>
      </w:pPr>
      <w:r>
        <w:t xml:space="preserve">Details on the information to be included in the enclosures can be found in the FMA Guidelines 2022/05 and in the BA and BO, in particular Article </w:t>
      </w:r>
      <w:r w:rsidR="0099296E">
        <w:t>28</w:t>
      </w:r>
      <w:r>
        <w:t xml:space="preserve"> BA and Article </w:t>
      </w:r>
      <w:r w:rsidR="0099296E">
        <w:t>7</w:t>
      </w:r>
      <w:r>
        <w:t xml:space="preserve"> BO. </w:t>
      </w:r>
    </w:p>
    <w:p w14:paraId="4E743435" w14:textId="32316C29" w:rsidR="00001C81" w:rsidRPr="008D20D1" w:rsidRDefault="00001C81" w:rsidP="00273922">
      <w:pPr>
        <w:spacing w:after="120" w:line="276" w:lineRule="auto"/>
        <w:rPr>
          <w:lang w:val="en-US"/>
        </w:rPr>
      </w:pPr>
      <w:r>
        <w:t>The enclosures to be submitted must bear the relevant, continuous enclosure number in accordance with the following table. In the case of multi-page enclosures, the exact reference must always be provided.</w:t>
      </w:r>
    </w:p>
    <w:p w14:paraId="5B03C425" w14:textId="6439900C" w:rsidR="00693094" w:rsidRDefault="00001C81" w:rsidP="00C1542C">
      <w:pPr>
        <w:spacing w:after="120" w:line="276" w:lineRule="auto"/>
      </w:pPr>
      <w:r>
        <w:t>In specific cases, if information only is applicable to a limited extent or in part, the original of a corresponding signed and dated declaration from the applicant must be enclosed under all circumstances. If it is not possible to provide a declaration for one of the named points, written justification must also be submitted to the FMA.</w:t>
      </w:r>
    </w:p>
    <w:p w14:paraId="0F5807CF" w14:textId="77777777" w:rsidR="00693094" w:rsidRDefault="00693094" w:rsidP="00273922">
      <w:pPr>
        <w:spacing w:after="120" w:line="276" w:lineRule="auto"/>
        <w:jc w:val="left"/>
      </w:pPr>
      <w:r>
        <w:br w:type="page"/>
      </w:r>
    </w:p>
    <w:tbl>
      <w:tblPr>
        <w:tblStyle w:val="TableGridLight1"/>
        <w:tblW w:w="10509" w:type="dxa"/>
        <w:tblCellMar>
          <w:top w:w="85" w:type="dxa"/>
          <w:bottom w:w="85" w:type="dxa"/>
        </w:tblCellMar>
        <w:tblLook w:val="04A0" w:firstRow="1" w:lastRow="0" w:firstColumn="1" w:lastColumn="0" w:noHBand="0" w:noVBand="1"/>
      </w:tblPr>
      <w:tblGrid>
        <w:gridCol w:w="1939"/>
        <w:gridCol w:w="5153"/>
        <w:gridCol w:w="560"/>
        <w:gridCol w:w="9"/>
        <w:gridCol w:w="551"/>
        <w:gridCol w:w="560"/>
        <w:gridCol w:w="560"/>
        <w:gridCol w:w="1177"/>
      </w:tblGrid>
      <w:tr w:rsidR="00330930" w:rsidRPr="004B2218" w14:paraId="179D1144" w14:textId="2A28A127" w:rsidTr="00AB0A35">
        <w:trPr>
          <w:trHeight w:val="1410"/>
        </w:trPr>
        <w:tc>
          <w:tcPr>
            <w:tcW w:w="0" w:type="auto"/>
            <w:tcBorders>
              <w:top w:val="nil"/>
              <w:left w:val="single" w:sz="4" w:space="0" w:color="BFBFBF" w:themeColor="background1" w:themeShade="BF"/>
              <w:right w:val="single" w:sz="4" w:space="0" w:color="BFBFBF" w:themeColor="background1" w:themeShade="BF"/>
            </w:tcBorders>
            <w:noWrap/>
            <w:vAlign w:val="bottom"/>
            <w:hideMark/>
          </w:tcPr>
          <w:p w14:paraId="4BB14905" w14:textId="46E626F9" w:rsidR="00330930" w:rsidRPr="004B2218" w:rsidRDefault="00330930" w:rsidP="00273922">
            <w:pPr>
              <w:spacing w:after="120" w:line="276" w:lineRule="auto"/>
              <w:jc w:val="left"/>
              <w:rPr>
                <w:rFonts w:eastAsia="Times New Roman" w:cs="Arial"/>
                <w:b/>
                <w:bCs/>
                <w:color w:val="000000"/>
                <w:sz w:val="16"/>
                <w:szCs w:val="16"/>
              </w:rPr>
            </w:pPr>
            <w:r>
              <w:rPr>
                <w:b/>
                <w:color w:val="000000"/>
                <w:sz w:val="16"/>
              </w:rPr>
              <w:lastRenderedPageBreak/>
              <w:t>Legal basis</w:t>
            </w:r>
          </w:p>
        </w:tc>
        <w:tc>
          <w:tcPr>
            <w:tcW w:w="5153" w:type="dxa"/>
            <w:tcBorders>
              <w:top w:val="nil"/>
              <w:left w:val="single" w:sz="4" w:space="0" w:color="BFBFBF" w:themeColor="background1" w:themeShade="BF"/>
              <w:right w:val="single" w:sz="4" w:space="0" w:color="BFBFBF" w:themeColor="background1" w:themeShade="BF"/>
            </w:tcBorders>
            <w:noWrap/>
            <w:vAlign w:val="bottom"/>
            <w:hideMark/>
          </w:tcPr>
          <w:p w14:paraId="6B4B1CDB" w14:textId="77777777" w:rsidR="00330930" w:rsidRPr="004B2218" w:rsidRDefault="00330930" w:rsidP="00273922">
            <w:pPr>
              <w:spacing w:after="120" w:line="276" w:lineRule="auto"/>
              <w:jc w:val="left"/>
              <w:rPr>
                <w:rFonts w:eastAsia="Times New Roman" w:cs="Arial"/>
                <w:b/>
                <w:bCs/>
                <w:color w:val="000000"/>
                <w:sz w:val="16"/>
                <w:szCs w:val="16"/>
              </w:rPr>
            </w:pPr>
            <w:r>
              <w:rPr>
                <w:b/>
                <w:color w:val="000000"/>
                <w:sz w:val="16"/>
              </w:rPr>
              <w:t>Description</w:t>
            </w:r>
          </w:p>
        </w:tc>
        <w:tc>
          <w:tcPr>
            <w:tcW w:w="560" w:type="dxa"/>
            <w:tcBorders>
              <w:top w:val="nil"/>
              <w:left w:val="single" w:sz="4" w:space="0" w:color="BFBFBF" w:themeColor="background1" w:themeShade="BF"/>
              <w:right w:val="single" w:sz="4" w:space="0" w:color="BFBFBF" w:themeColor="background1" w:themeShade="BF"/>
            </w:tcBorders>
            <w:noWrap/>
            <w:textDirection w:val="btLr"/>
            <w:hideMark/>
          </w:tcPr>
          <w:p w14:paraId="3B9EE7CF" w14:textId="77777777" w:rsidR="00330930" w:rsidRPr="004B2218" w:rsidRDefault="00330930" w:rsidP="00273922">
            <w:pPr>
              <w:spacing w:after="120" w:line="276" w:lineRule="auto"/>
              <w:jc w:val="left"/>
              <w:rPr>
                <w:rFonts w:eastAsia="Times New Roman" w:cs="Arial"/>
                <w:b/>
                <w:bCs/>
                <w:color w:val="000000"/>
                <w:sz w:val="16"/>
                <w:szCs w:val="16"/>
              </w:rPr>
            </w:pPr>
            <w:r>
              <w:rPr>
                <w:b/>
                <w:color w:val="000000"/>
                <w:sz w:val="16"/>
              </w:rPr>
              <w:t>Enclosure No.</w:t>
            </w:r>
          </w:p>
        </w:tc>
        <w:tc>
          <w:tcPr>
            <w:tcW w:w="0" w:type="auto"/>
            <w:gridSpan w:val="2"/>
            <w:tcBorders>
              <w:top w:val="nil"/>
              <w:left w:val="single" w:sz="4" w:space="0" w:color="BFBFBF" w:themeColor="background1" w:themeShade="BF"/>
              <w:right w:val="single" w:sz="4" w:space="0" w:color="BFBFBF" w:themeColor="background1" w:themeShade="BF"/>
            </w:tcBorders>
            <w:noWrap/>
            <w:textDirection w:val="btLr"/>
            <w:hideMark/>
          </w:tcPr>
          <w:p w14:paraId="5A2FB98E" w14:textId="77777777" w:rsidR="00330930" w:rsidRPr="004B2218" w:rsidRDefault="00330930" w:rsidP="00273922">
            <w:pPr>
              <w:spacing w:after="120" w:line="276" w:lineRule="auto"/>
              <w:jc w:val="left"/>
              <w:rPr>
                <w:rFonts w:eastAsia="Times New Roman" w:cs="Arial"/>
                <w:b/>
                <w:bCs/>
                <w:color w:val="000000"/>
                <w:sz w:val="16"/>
                <w:szCs w:val="16"/>
              </w:rPr>
            </w:pPr>
            <w:r>
              <w:rPr>
                <w:b/>
                <w:color w:val="000000"/>
                <w:sz w:val="16"/>
              </w:rPr>
              <w:t>Enclosed</w:t>
            </w:r>
          </w:p>
        </w:tc>
        <w:tc>
          <w:tcPr>
            <w:tcW w:w="0" w:type="auto"/>
            <w:tcBorders>
              <w:top w:val="nil"/>
              <w:left w:val="single" w:sz="4" w:space="0" w:color="BFBFBF" w:themeColor="background1" w:themeShade="BF"/>
              <w:right w:val="single" w:sz="4" w:space="0" w:color="BFBFBF" w:themeColor="background1" w:themeShade="BF"/>
            </w:tcBorders>
            <w:noWrap/>
            <w:textDirection w:val="btLr"/>
            <w:hideMark/>
          </w:tcPr>
          <w:p w14:paraId="73EE4FC1" w14:textId="77777777" w:rsidR="00330930" w:rsidRPr="004B2218" w:rsidRDefault="00330930" w:rsidP="00273922">
            <w:pPr>
              <w:spacing w:after="120" w:line="276" w:lineRule="auto"/>
              <w:jc w:val="left"/>
              <w:rPr>
                <w:rFonts w:eastAsia="Times New Roman" w:cs="Arial"/>
                <w:b/>
                <w:bCs/>
                <w:color w:val="000000"/>
                <w:sz w:val="16"/>
                <w:szCs w:val="16"/>
              </w:rPr>
            </w:pPr>
            <w:r>
              <w:rPr>
                <w:b/>
                <w:color w:val="000000"/>
                <w:sz w:val="16"/>
              </w:rPr>
              <w:t>Not enclosed</w:t>
            </w:r>
          </w:p>
        </w:tc>
        <w:tc>
          <w:tcPr>
            <w:tcW w:w="0" w:type="auto"/>
            <w:tcBorders>
              <w:top w:val="nil"/>
              <w:left w:val="single" w:sz="4" w:space="0" w:color="BFBFBF" w:themeColor="background1" w:themeShade="BF"/>
              <w:right w:val="single" w:sz="4" w:space="0" w:color="BFBFBF" w:themeColor="background1" w:themeShade="BF"/>
            </w:tcBorders>
            <w:noWrap/>
            <w:textDirection w:val="btLr"/>
            <w:hideMark/>
          </w:tcPr>
          <w:p w14:paraId="187690C8" w14:textId="7EFD79C1" w:rsidR="00330930" w:rsidRPr="004B2218" w:rsidRDefault="00330930" w:rsidP="00273922">
            <w:pPr>
              <w:spacing w:after="120" w:line="276" w:lineRule="auto"/>
              <w:jc w:val="left"/>
              <w:rPr>
                <w:rFonts w:eastAsia="Times New Roman" w:cs="Arial"/>
                <w:b/>
                <w:bCs/>
                <w:color w:val="000000"/>
                <w:sz w:val="16"/>
                <w:szCs w:val="16"/>
              </w:rPr>
            </w:pPr>
            <w:r>
              <w:rPr>
                <w:b/>
                <w:color w:val="000000"/>
                <w:sz w:val="16"/>
              </w:rPr>
              <w:t>Not applicable</w:t>
            </w:r>
          </w:p>
        </w:tc>
        <w:tc>
          <w:tcPr>
            <w:tcW w:w="1177" w:type="dxa"/>
            <w:tcBorders>
              <w:top w:val="nil"/>
              <w:left w:val="single" w:sz="4" w:space="0" w:color="BFBFBF" w:themeColor="background1" w:themeShade="BF"/>
              <w:right w:val="single" w:sz="4" w:space="0" w:color="BFBFBF" w:themeColor="background1" w:themeShade="BF"/>
            </w:tcBorders>
            <w:vAlign w:val="bottom"/>
          </w:tcPr>
          <w:p w14:paraId="73BB2FC1" w14:textId="2E4E73DE" w:rsidR="00330930" w:rsidRDefault="00330930" w:rsidP="00273922">
            <w:pPr>
              <w:spacing w:after="120" w:line="276" w:lineRule="auto"/>
              <w:jc w:val="center"/>
              <w:rPr>
                <w:rFonts w:eastAsia="Times New Roman" w:cs="Arial"/>
                <w:b/>
                <w:bCs/>
                <w:color w:val="000000"/>
                <w:sz w:val="16"/>
                <w:szCs w:val="16"/>
              </w:rPr>
            </w:pPr>
            <w:r>
              <w:rPr>
                <w:b/>
                <w:color w:val="000000"/>
                <w:sz w:val="16"/>
              </w:rPr>
              <w:t>Remarks</w:t>
            </w:r>
          </w:p>
        </w:tc>
      </w:tr>
      <w:tr w:rsidR="00C1542C" w:rsidRPr="004B2218" w14:paraId="38EF043F" w14:textId="6F23F01A" w:rsidTr="00AB0A35">
        <w:trPr>
          <w:trHeight w:val="283"/>
        </w:trPr>
        <w:tc>
          <w:tcPr>
            <w:tcW w:w="0" w:type="auto"/>
          </w:tcPr>
          <w:p w14:paraId="5C5E11BC" w14:textId="7E59BAF6" w:rsidR="00C1542C" w:rsidRPr="00330930" w:rsidRDefault="00C1542C" w:rsidP="00273922">
            <w:pPr>
              <w:spacing w:after="120" w:line="276" w:lineRule="auto"/>
              <w:jc w:val="center"/>
              <w:rPr>
                <w:rFonts w:eastAsia="Times New Roman" w:cs="Arial"/>
                <w:i/>
                <w:iCs/>
                <w:color w:val="050004"/>
                <w:sz w:val="16"/>
                <w:szCs w:val="16"/>
              </w:rPr>
            </w:pPr>
            <w:bookmarkStart w:id="0" w:name="_Hlk207613246"/>
            <w:r>
              <w:t>Article 7(a) BO</w:t>
            </w:r>
          </w:p>
        </w:tc>
        <w:tc>
          <w:tcPr>
            <w:tcW w:w="5153" w:type="dxa"/>
          </w:tcPr>
          <w:p w14:paraId="765D6F7D" w14:textId="3B0FE7AF" w:rsidR="00C1542C" w:rsidRPr="004B2218" w:rsidRDefault="00C1542C" w:rsidP="00273922">
            <w:pPr>
              <w:spacing w:after="120" w:line="276" w:lineRule="auto"/>
              <w:jc w:val="left"/>
              <w:rPr>
                <w:rFonts w:eastAsia="Times New Roman" w:cs="Arial"/>
                <w:color w:val="050004"/>
                <w:sz w:val="16"/>
                <w:szCs w:val="16"/>
              </w:rPr>
            </w:pPr>
            <w:r>
              <w:t>Documents concerning the origin of funds and the basic ownership structure of the company capital as well as the nature thereof</w:t>
            </w:r>
          </w:p>
        </w:tc>
        <w:tc>
          <w:tcPr>
            <w:tcW w:w="569" w:type="dxa"/>
            <w:gridSpan w:val="2"/>
          </w:tcPr>
          <w:sdt>
            <w:sdtPr>
              <w:rPr>
                <w:color w:val="808080" w:themeColor="background1" w:themeShade="80"/>
                <w:sz w:val="16"/>
              </w:rPr>
              <w:id w:val="1785379578"/>
            </w:sdtPr>
            <w:sdtEndPr/>
            <w:sdtContent>
              <w:p w14:paraId="3CFF1C49" w14:textId="77777777" w:rsidR="00C1542C" w:rsidRDefault="00C1542C"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p w14:paraId="798B14D4" w14:textId="77777777" w:rsidR="00C1542C" w:rsidRPr="004B2218" w:rsidRDefault="00C1542C" w:rsidP="00273922">
            <w:pPr>
              <w:spacing w:after="120" w:line="276" w:lineRule="auto"/>
              <w:jc w:val="left"/>
              <w:rPr>
                <w:rFonts w:eastAsia="Times New Roman" w:cs="Arial"/>
                <w:color w:val="050004"/>
                <w:sz w:val="16"/>
                <w:szCs w:val="16"/>
                <w:lang w:val="de-AT" w:eastAsia="de-AT"/>
              </w:rPr>
            </w:pPr>
          </w:p>
        </w:tc>
        <w:tc>
          <w:tcPr>
            <w:tcW w:w="551" w:type="dxa"/>
            <w:vAlign w:val="center"/>
          </w:tcPr>
          <w:p w14:paraId="67AB0F83" w14:textId="03BAE59E" w:rsidR="00C1542C" w:rsidRPr="004B2218" w:rsidRDefault="003E4A24" w:rsidP="00273922">
            <w:pPr>
              <w:spacing w:after="120" w:line="276" w:lineRule="auto"/>
              <w:jc w:val="left"/>
              <w:rPr>
                <w:rFonts w:eastAsia="Times New Roman" w:cs="Arial"/>
                <w:color w:val="050004"/>
                <w:sz w:val="16"/>
                <w:szCs w:val="16"/>
              </w:rPr>
            </w:pPr>
            <w:sdt>
              <w:sdtPr>
                <w:rPr>
                  <w:rFonts w:cs="Arial"/>
                  <w:sz w:val="16"/>
                  <w:szCs w:val="16"/>
                </w:rPr>
                <w:id w:val="356085173"/>
                <w14:checkbox>
                  <w14:checked w14:val="0"/>
                  <w14:checkedState w14:val="2612" w14:font="MS Gothic"/>
                  <w14:uncheckedState w14:val="2610" w14:font="MS Gothic"/>
                </w14:checkbox>
              </w:sdtPr>
              <w:sdtEndPr/>
              <w:sdtContent>
                <w:r w:rsidR="00C1542C" w:rsidRPr="00AC3AC1">
                  <w:rPr>
                    <w:rFonts w:ascii="Segoe UI Symbol" w:eastAsia="MS Gothic" w:hAnsi="Segoe UI Symbol" w:cs="Segoe UI Symbol"/>
                    <w:sz w:val="16"/>
                    <w:szCs w:val="16"/>
                    <w:lang w:val="de-LI"/>
                  </w:rPr>
                  <w:t>☐</w:t>
                </w:r>
              </w:sdtContent>
            </w:sdt>
          </w:p>
        </w:tc>
        <w:tc>
          <w:tcPr>
            <w:tcW w:w="560" w:type="dxa"/>
            <w:vAlign w:val="center"/>
          </w:tcPr>
          <w:p w14:paraId="287EF03B" w14:textId="336DE1EE" w:rsidR="00C1542C" w:rsidRPr="004B2218" w:rsidRDefault="003E4A24" w:rsidP="00273922">
            <w:pPr>
              <w:spacing w:after="120" w:line="276" w:lineRule="auto"/>
              <w:jc w:val="left"/>
              <w:rPr>
                <w:rFonts w:eastAsia="Times New Roman" w:cs="Arial"/>
                <w:color w:val="050004"/>
                <w:sz w:val="16"/>
                <w:szCs w:val="16"/>
              </w:rPr>
            </w:pPr>
            <w:sdt>
              <w:sdtPr>
                <w:rPr>
                  <w:rFonts w:cs="Arial"/>
                  <w:sz w:val="16"/>
                  <w:szCs w:val="16"/>
                </w:rPr>
                <w:id w:val="492379932"/>
                <w14:checkbox>
                  <w14:checked w14:val="0"/>
                  <w14:checkedState w14:val="2612" w14:font="MS Gothic"/>
                  <w14:uncheckedState w14:val="2610" w14:font="MS Gothic"/>
                </w14:checkbox>
              </w:sdtPr>
              <w:sdtEndPr/>
              <w:sdtContent>
                <w:r w:rsidR="00C1542C" w:rsidRPr="00AC3AC1">
                  <w:rPr>
                    <w:rFonts w:ascii="Segoe UI Symbol" w:eastAsia="MS Gothic" w:hAnsi="Segoe UI Symbol" w:cs="Segoe UI Symbol"/>
                    <w:sz w:val="16"/>
                    <w:szCs w:val="16"/>
                    <w:lang w:val="de-LI"/>
                  </w:rPr>
                  <w:t>☐</w:t>
                </w:r>
              </w:sdtContent>
            </w:sdt>
          </w:p>
        </w:tc>
        <w:tc>
          <w:tcPr>
            <w:tcW w:w="560" w:type="dxa"/>
            <w:vAlign w:val="center"/>
          </w:tcPr>
          <w:p w14:paraId="1FDB3E3A" w14:textId="19812607" w:rsidR="00C1542C" w:rsidRPr="004B2218" w:rsidRDefault="003E4A24" w:rsidP="00273922">
            <w:pPr>
              <w:spacing w:after="120" w:line="276" w:lineRule="auto"/>
              <w:jc w:val="left"/>
              <w:rPr>
                <w:rFonts w:eastAsia="Times New Roman" w:cs="Arial"/>
                <w:color w:val="050004"/>
                <w:sz w:val="16"/>
                <w:szCs w:val="16"/>
              </w:rPr>
            </w:pPr>
            <w:sdt>
              <w:sdtPr>
                <w:rPr>
                  <w:rFonts w:cs="Arial"/>
                  <w:sz w:val="16"/>
                  <w:szCs w:val="16"/>
                </w:rPr>
                <w:id w:val="-942609408"/>
                <w14:checkbox>
                  <w14:checked w14:val="0"/>
                  <w14:checkedState w14:val="2612" w14:font="MS Gothic"/>
                  <w14:uncheckedState w14:val="2610" w14:font="MS Gothic"/>
                </w14:checkbox>
              </w:sdtPr>
              <w:sdtEndPr/>
              <w:sdtContent>
                <w:r w:rsidR="00C1542C" w:rsidRPr="00AC3AC1">
                  <w:rPr>
                    <w:rFonts w:ascii="Segoe UI Symbol" w:eastAsia="MS Gothic" w:hAnsi="Segoe UI Symbol" w:cs="Segoe UI Symbol"/>
                    <w:sz w:val="16"/>
                    <w:szCs w:val="16"/>
                    <w:lang w:val="de-LI"/>
                  </w:rPr>
                  <w:t>☐</w:t>
                </w:r>
              </w:sdtContent>
            </w:sdt>
          </w:p>
        </w:tc>
        <w:tc>
          <w:tcPr>
            <w:tcW w:w="1177" w:type="dxa"/>
          </w:tcPr>
          <w:sdt>
            <w:sdtPr>
              <w:rPr>
                <w:color w:val="808080" w:themeColor="background1" w:themeShade="80"/>
                <w:sz w:val="16"/>
              </w:rPr>
              <w:id w:val="401347799"/>
            </w:sdtPr>
            <w:sdtEndPr/>
            <w:sdtContent>
              <w:p w14:paraId="50BF125A" w14:textId="5C9C19D7" w:rsidR="00C1542C" w:rsidRDefault="00C1542C" w:rsidP="00273922">
                <w:pPr>
                  <w:spacing w:after="120" w:line="276" w:lineRule="auto"/>
                  <w:jc w:val="left"/>
                  <w:rPr>
                    <w:rFonts w:cs="Arial"/>
                    <w:sz w:val="16"/>
                    <w:szCs w:val="16"/>
                  </w:rPr>
                </w:pPr>
                <w:r>
                  <w:rPr>
                    <w:color w:val="808080" w:themeColor="background1" w:themeShade="80"/>
                    <w:sz w:val="16"/>
                  </w:rPr>
                  <w:t xml:space="preserve"> </w:t>
                </w:r>
              </w:p>
            </w:sdtContent>
          </w:sdt>
        </w:tc>
      </w:tr>
      <w:tr w:rsidR="00AB0A35" w:rsidRPr="004B2218" w14:paraId="4498EE03" w14:textId="4D2FD8BE" w:rsidTr="00AB0A35">
        <w:trPr>
          <w:trHeight w:val="283"/>
        </w:trPr>
        <w:tc>
          <w:tcPr>
            <w:tcW w:w="0" w:type="auto"/>
          </w:tcPr>
          <w:p w14:paraId="06C75008" w14:textId="1E05C356" w:rsidR="00AB0A35" w:rsidRPr="00330930" w:rsidRDefault="00AB0A35" w:rsidP="00273922">
            <w:pPr>
              <w:spacing w:after="120" w:line="276" w:lineRule="auto"/>
              <w:jc w:val="center"/>
              <w:rPr>
                <w:rFonts w:eastAsia="Times New Roman" w:cs="Arial"/>
                <w:i/>
                <w:iCs/>
                <w:color w:val="050004"/>
                <w:sz w:val="16"/>
                <w:szCs w:val="16"/>
              </w:rPr>
            </w:pPr>
            <w:bookmarkStart w:id="1" w:name="_Hlk207613265"/>
            <w:bookmarkEnd w:id="0"/>
            <w:r>
              <w:t>Article 7(b) BO</w:t>
            </w:r>
          </w:p>
        </w:tc>
        <w:tc>
          <w:tcPr>
            <w:tcW w:w="5153" w:type="dxa"/>
          </w:tcPr>
          <w:p w14:paraId="275602F9" w14:textId="3ACA72FC" w:rsidR="00AB0A35" w:rsidRDefault="00AB0A35" w:rsidP="00273922">
            <w:pPr>
              <w:spacing w:after="120" w:line="276" w:lineRule="auto"/>
              <w:jc w:val="left"/>
              <w:rPr>
                <w:rFonts w:eastAsia="Times New Roman" w:cs="Arial"/>
                <w:color w:val="050004"/>
                <w:sz w:val="16"/>
                <w:szCs w:val="16"/>
              </w:rPr>
            </w:pPr>
            <w:r>
              <w:t>Details concerning the applicant’s legal form and articles of association</w:t>
            </w:r>
          </w:p>
        </w:tc>
        <w:tc>
          <w:tcPr>
            <w:tcW w:w="569" w:type="dxa"/>
            <w:gridSpan w:val="2"/>
          </w:tcPr>
          <w:sdt>
            <w:sdtPr>
              <w:rPr>
                <w:color w:val="808080" w:themeColor="background1" w:themeShade="80"/>
                <w:sz w:val="16"/>
              </w:rPr>
              <w:id w:val="1247307604"/>
            </w:sdtPr>
            <w:sdtEndPr/>
            <w:sdtContent>
              <w:p w14:paraId="2A138385" w14:textId="77777777" w:rsidR="00AB0A35" w:rsidRDefault="00AB0A35"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p w14:paraId="29BCC98C" w14:textId="77777777" w:rsidR="00AB0A35" w:rsidRPr="004B2218" w:rsidRDefault="00AB0A35" w:rsidP="00273922">
            <w:pPr>
              <w:spacing w:after="120" w:line="276" w:lineRule="auto"/>
              <w:jc w:val="left"/>
              <w:rPr>
                <w:rFonts w:eastAsia="Times New Roman" w:cs="Arial"/>
                <w:color w:val="050004"/>
                <w:sz w:val="16"/>
                <w:szCs w:val="16"/>
                <w:lang w:val="de-AT" w:eastAsia="de-AT"/>
              </w:rPr>
            </w:pPr>
          </w:p>
        </w:tc>
        <w:tc>
          <w:tcPr>
            <w:tcW w:w="551" w:type="dxa"/>
            <w:vAlign w:val="center"/>
          </w:tcPr>
          <w:p w14:paraId="4A8CD773" w14:textId="29A6C811" w:rsidR="00AB0A35" w:rsidRDefault="003E4A24" w:rsidP="00273922">
            <w:pPr>
              <w:spacing w:after="120" w:line="276" w:lineRule="auto"/>
              <w:jc w:val="left"/>
              <w:rPr>
                <w:rFonts w:cs="Arial"/>
                <w:sz w:val="16"/>
                <w:szCs w:val="16"/>
              </w:rPr>
            </w:pPr>
            <w:sdt>
              <w:sdtPr>
                <w:rPr>
                  <w:rFonts w:cs="Arial"/>
                  <w:sz w:val="16"/>
                  <w:szCs w:val="16"/>
                </w:rPr>
                <w:id w:val="501011625"/>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560" w:type="dxa"/>
            <w:vAlign w:val="center"/>
          </w:tcPr>
          <w:p w14:paraId="18323D95" w14:textId="3AE25BC7" w:rsidR="00AB0A35" w:rsidRDefault="003E4A24" w:rsidP="00273922">
            <w:pPr>
              <w:spacing w:after="120" w:line="276" w:lineRule="auto"/>
              <w:jc w:val="left"/>
              <w:rPr>
                <w:rFonts w:cs="Arial"/>
                <w:sz w:val="16"/>
                <w:szCs w:val="16"/>
              </w:rPr>
            </w:pPr>
            <w:sdt>
              <w:sdtPr>
                <w:rPr>
                  <w:rFonts w:cs="Arial"/>
                  <w:sz w:val="16"/>
                  <w:szCs w:val="16"/>
                </w:rPr>
                <w:id w:val="-875853572"/>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560" w:type="dxa"/>
            <w:vAlign w:val="center"/>
          </w:tcPr>
          <w:p w14:paraId="5A7138B2" w14:textId="18E7C7F3" w:rsidR="00AB0A35" w:rsidRDefault="003E4A24" w:rsidP="00273922">
            <w:pPr>
              <w:spacing w:after="120" w:line="276" w:lineRule="auto"/>
              <w:jc w:val="left"/>
              <w:rPr>
                <w:rFonts w:cs="Arial"/>
                <w:sz w:val="16"/>
                <w:szCs w:val="16"/>
              </w:rPr>
            </w:pPr>
            <w:sdt>
              <w:sdtPr>
                <w:rPr>
                  <w:rFonts w:cs="Arial"/>
                  <w:sz w:val="16"/>
                  <w:szCs w:val="16"/>
                </w:rPr>
                <w:id w:val="-1854417909"/>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1177" w:type="dxa"/>
          </w:tcPr>
          <w:sdt>
            <w:sdtPr>
              <w:rPr>
                <w:color w:val="808080" w:themeColor="background1" w:themeShade="80"/>
                <w:sz w:val="16"/>
              </w:rPr>
              <w:id w:val="-684747673"/>
            </w:sdtPr>
            <w:sdtEndPr/>
            <w:sdtContent>
              <w:p w14:paraId="3F9AC6E4" w14:textId="5183F4B4" w:rsidR="00AB0A35" w:rsidRDefault="00AB0A35" w:rsidP="00273922">
                <w:pPr>
                  <w:spacing w:after="120" w:line="276" w:lineRule="auto"/>
                  <w:jc w:val="left"/>
                  <w:rPr>
                    <w:rFonts w:cs="Arial"/>
                    <w:sz w:val="16"/>
                    <w:szCs w:val="16"/>
                  </w:rPr>
                </w:pPr>
                <w:r>
                  <w:rPr>
                    <w:color w:val="808080" w:themeColor="background1" w:themeShade="80"/>
                    <w:sz w:val="16"/>
                  </w:rPr>
                  <w:t xml:space="preserve"> </w:t>
                </w:r>
              </w:p>
            </w:sdtContent>
          </w:sdt>
        </w:tc>
      </w:tr>
      <w:tr w:rsidR="00AB0A35" w:rsidRPr="004B2218" w14:paraId="47DD95A6" w14:textId="640A3F2B" w:rsidTr="00AB0A35">
        <w:trPr>
          <w:trHeight w:val="57"/>
        </w:trPr>
        <w:tc>
          <w:tcPr>
            <w:tcW w:w="0" w:type="auto"/>
            <w:hideMark/>
          </w:tcPr>
          <w:p w14:paraId="34DB0311" w14:textId="38660BAD" w:rsidR="00AB0A35" w:rsidRPr="004B2218" w:rsidRDefault="00AB0A35" w:rsidP="00273922">
            <w:pPr>
              <w:spacing w:after="120" w:line="276" w:lineRule="auto"/>
              <w:jc w:val="center"/>
              <w:rPr>
                <w:rFonts w:eastAsia="Times New Roman" w:cs="Arial"/>
                <w:i/>
                <w:iCs/>
                <w:color w:val="050004"/>
                <w:sz w:val="16"/>
                <w:szCs w:val="16"/>
              </w:rPr>
            </w:pPr>
            <w:bookmarkStart w:id="2" w:name="_Hlk207613285"/>
            <w:bookmarkEnd w:id="1"/>
            <w:r>
              <w:t>Article 7(c) BO</w:t>
            </w:r>
          </w:p>
        </w:tc>
        <w:tc>
          <w:tcPr>
            <w:tcW w:w="5153" w:type="dxa"/>
            <w:hideMark/>
          </w:tcPr>
          <w:p w14:paraId="511181A9" w14:textId="08BA0047" w:rsidR="00AB0A35" w:rsidRPr="004B2218" w:rsidRDefault="00AB0A35" w:rsidP="00273922">
            <w:pPr>
              <w:spacing w:after="120" w:line="276" w:lineRule="auto"/>
              <w:rPr>
                <w:rFonts w:eastAsia="Times New Roman" w:cs="Arial"/>
                <w:color w:val="050004"/>
                <w:sz w:val="16"/>
                <w:szCs w:val="16"/>
              </w:rPr>
            </w:pPr>
            <w:r>
              <w:t>Details concerning the applicant’s registered office and address of the head office</w:t>
            </w:r>
          </w:p>
        </w:tc>
        <w:tc>
          <w:tcPr>
            <w:tcW w:w="560" w:type="dxa"/>
            <w:hideMark/>
          </w:tcPr>
          <w:sdt>
            <w:sdtPr>
              <w:rPr>
                <w:color w:val="808080" w:themeColor="background1" w:themeShade="80"/>
                <w:sz w:val="16"/>
              </w:rPr>
              <w:id w:val="-1823343790"/>
            </w:sdtPr>
            <w:sdtEndPr/>
            <w:sdtContent>
              <w:p w14:paraId="6AE3E2A4" w14:textId="77777777" w:rsidR="00AB0A35" w:rsidRDefault="00AB0A35" w:rsidP="00273922">
                <w:pPr>
                  <w:pStyle w:val="Kopfzeile"/>
                  <w:tabs>
                    <w:tab w:val="clear" w:pos="4536"/>
                    <w:tab w:val="clear" w:pos="9072"/>
                  </w:tabs>
                  <w:spacing w:after="120" w:line="276" w:lineRule="auto"/>
                  <w:rPr>
                    <w:color w:val="808080" w:themeColor="background1" w:themeShade="80"/>
                    <w:sz w:val="16"/>
                  </w:rPr>
                </w:pPr>
                <w:r>
                  <w:rPr>
                    <w:color w:val="808080" w:themeColor="background1" w:themeShade="80"/>
                    <w:sz w:val="16"/>
                  </w:rPr>
                  <w:t xml:space="preserve"> </w:t>
                </w:r>
              </w:p>
            </w:sdtContent>
          </w:sdt>
          <w:p w14:paraId="27A80C1C" w14:textId="77777777" w:rsidR="00AB0A35" w:rsidRPr="004B2218" w:rsidRDefault="00AB0A35" w:rsidP="00273922">
            <w:pPr>
              <w:spacing w:after="120" w:line="276" w:lineRule="auto"/>
              <w:rPr>
                <w:rFonts w:eastAsia="Times New Roman" w:cs="Arial"/>
                <w:color w:val="050004"/>
                <w:sz w:val="16"/>
                <w:szCs w:val="16"/>
                <w:lang w:val="de-AT" w:eastAsia="de-AT"/>
              </w:rPr>
            </w:pPr>
          </w:p>
        </w:tc>
        <w:tc>
          <w:tcPr>
            <w:tcW w:w="0" w:type="auto"/>
            <w:gridSpan w:val="2"/>
            <w:vAlign w:val="center"/>
            <w:hideMark/>
          </w:tcPr>
          <w:p w14:paraId="74E54E3C" w14:textId="4B30B9E2" w:rsidR="00AB0A35" w:rsidRPr="004B2218" w:rsidRDefault="003E4A24" w:rsidP="00273922">
            <w:pPr>
              <w:spacing w:after="120" w:line="276" w:lineRule="auto"/>
              <w:jc w:val="left"/>
              <w:rPr>
                <w:rFonts w:eastAsia="Times New Roman" w:cs="Arial"/>
                <w:sz w:val="16"/>
                <w:szCs w:val="16"/>
              </w:rPr>
            </w:pPr>
            <w:sdt>
              <w:sdtPr>
                <w:rPr>
                  <w:rFonts w:cs="Arial"/>
                  <w:sz w:val="16"/>
                  <w:szCs w:val="16"/>
                </w:rPr>
                <w:id w:val="-278639976"/>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0" w:type="auto"/>
            <w:vAlign w:val="center"/>
            <w:hideMark/>
          </w:tcPr>
          <w:p w14:paraId="1BF73941" w14:textId="2757FE2D" w:rsidR="00AB0A35" w:rsidRPr="004B2218" w:rsidRDefault="003E4A24" w:rsidP="00273922">
            <w:pPr>
              <w:spacing w:after="120" w:line="276" w:lineRule="auto"/>
              <w:jc w:val="left"/>
              <w:rPr>
                <w:rFonts w:eastAsia="Times New Roman" w:cs="Arial"/>
                <w:sz w:val="16"/>
                <w:szCs w:val="16"/>
              </w:rPr>
            </w:pPr>
            <w:sdt>
              <w:sdtPr>
                <w:rPr>
                  <w:rFonts w:cs="Arial"/>
                  <w:sz w:val="16"/>
                  <w:szCs w:val="16"/>
                </w:rPr>
                <w:id w:val="111401555"/>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0" w:type="auto"/>
            <w:vAlign w:val="center"/>
            <w:hideMark/>
          </w:tcPr>
          <w:p w14:paraId="765C23FD" w14:textId="75BECD7A" w:rsidR="00AB0A35" w:rsidRPr="004B2218" w:rsidRDefault="003E4A24" w:rsidP="00273922">
            <w:pPr>
              <w:spacing w:after="120" w:line="276" w:lineRule="auto"/>
              <w:jc w:val="left"/>
              <w:rPr>
                <w:rFonts w:eastAsia="Times New Roman" w:cs="Arial"/>
                <w:sz w:val="16"/>
                <w:szCs w:val="16"/>
              </w:rPr>
            </w:pPr>
            <w:sdt>
              <w:sdtPr>
                <w:rPr>
                  <w:rFonts w:cs="Arial"/>
                  <w:sz w:val="16"/>
                  <w:szCs w:val="16"/>
                </w:rPr>
                <w:id w:val="412750528"/>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1177" w:type="dxa"/>
          </w:tcPr>
          <w:sdt>
            <w:sdtPr>
              <w:rPr>
                <w:color w:val="808080" w:themeColor="background1" w:themeShade="80"/>
                <w:sz w:val="16"/>
              </w:rPr>
              <w:id w:val="-1667319874"/>
            </w:sdtPr>
            <w:sdtEndPr/>
            <w:sdtContent>
              <w:p w14:paraId="78264190" w14:textId="2E8DDD39" w:rsidR="00AB0A35" w:rsidRDefault="00AB0A35" w:rsidP="00273922">
                <w:pPr>
                  <w:spacing w:after="120" w:line="276" w:lineRule="auto"/>
                  <w:jc w:val="left"/>
                  <w:rPr>
                    <w:rFonts w:cs="Arial"/>
                    <w:sz w:val="16"/>
                    <w:szCs w:val="16"/>
                  </w:rPr>
                </w:pPr>
                <w:r>
                  <w:rPr>
                    <w:color w:val="808080" w:themeColor="background1" w:themeShade="80"/>
                    <w:sz w:val="16"/>
                  </w:rPr>
                  <w:t xml:space="preserve"> </w:t>
                </w:r>
              </w:p>
            </w:sdtContent>
          </w:sdt>
        </w:tc>
      </w:tr>
      <w:tr w:rsidR="00AB0A35" w:rsidRPr="004B2218" w14:paraId="047230BC" w14:textId="78D4EB94" w:rsidTr="00AB0A35">
        <w:trPr>
          <w:trHeight w:val="20"/>
        </w:trPr>
        <w:tc>
          <w:tcPr>
            <w:tcW w:w="0" w:type="auto"/>
            <w:hideMark/>
          </w:tcPr>
          <w:p w14:paraId="5BF58BC9" w14:textId="20FEE5BA" w:rsidR="00AB0A35" w:rsidRPr="004B2218" w:rsidRDefault="00AB0A35" w:rsidP="00273922">
            <w:pPr>
              <w:spacing w:after="120" w:line="276" w:lineRule="auto"/>
              <w:jc w:val="center"/>
              <w:rPr>
                <w:rFonts w:eastAsia="Times New Roman" w:cs="Arial"/>
                <w:i/>
                <w:iCs/>
                <w:color w:val="050004"/>
                <w:sz w:val="16"/>
                <w:szCs w:val="16"/>
              </w:rPr>
            </w:pPr>
            <w:bookmarkStart w:id="3" w:name="_Hlk207613303"/>
            <w:bookmarkEnd w:id="2"/>
            <w:r>
              <w:t>Article 7(d) BO</w:t>
            </w:r>
          </w:p>
        </w:tc>
        <w:tc>
          <w:tcPr>
            <w:tcW w:w="5153" w:type="dxa"/>
            <w:hideMark/>
          </w:tcPr>
          <w:p w14:paraId="76009334" w14:textId="09B32568" w:rsidR="00AB0A35" w:rsidRPr="004B2218" w:rsidRDefault="00AB0A35" w:rsidP="00273922">
            <w:pPr>
              <w:spacing w:after="120" w:line="276" w:lineRule="auto"/>
              <w:rPr>
                <w:rFonts w:eastAsia="Times New Roman" w:cs="Arial"/>
                <w:color w:val="050004"/>
                <w:sz w:val="16"/>
                <w:szCs w:val="16"/>
              </w:rPr>
            </w:pPr>
            <w:r>
              <w:t xml:space="preserve">Details of the persons who manage the business of the financial holding company or mixed financial holding company, including information concerning compliance with the requirements laid down in Article 135  BA (analogous application of </w:t>
            </w:r>
            <w:hyperlink r:id="rId11" w:history="1">
              <w:r>
                <w:rPr>
                  <w:rStyle w:val="Hyperlink"/>
                </w:rPr>
                <w:t>FMA Com</w:t>
              </w:r>
              <w:r>
                <w:rPr>
                  <w:rStyle w:val="Hyperlink"/>
                </w:rPr>
                <w:t>m</w:t>
              </w:r>
              <w:r>
                <w:rPr>
                  <w:rStyle w:val="Hyperlink"/>
                </w:rPr>
                <w:t>u</w:t>
              </w:r>
              <w:r>
                <w:rPr>
                  <w:rStyle w:val="Hyperlink"/>
                </w:rPr>
                <w:t>nicati</w:t>
              </w:r>
              <w:r>
                <w:rPr>
                  <w:rStyle w:val="Hyperlink"/>
                </w:rPr>
                <w:t>on 2013/07</w:t>
              </w:r>
            </w:hyperlink>
            <w:r>
              <w:t>)</w:t>
            </w:r>
          </w:p>
        </w:tc>
        <w:tc>
          <w:tcPr>
            <w:tcW w:w="560" w:type="dxa"/>
            <w:hideMark/>
          </w:tcPr>
          <w:sdt>
            <w:sdtPr>
              <w:rPr>
                <w:color w:val="808080" w:themeColor="background1" w:themeShade="80"/>
                <w:sz w:val="16"/>
              </w:rPr>
              <w:id w:val="562685299"/>
            </w:sdtPr>
            <w:sdtEndPr/>
            <w:sdtContent>
              <w:p w14:paraId="0F1C3565" w14:textId="69ADD90E" w:rsidR="00AB0A35" w:rsidRPr="004B2218" w:rsidRDefault="00AB0A35" w:rsidP="00273922">
                <w:pPr>
                  <w:spacing w:after="120" w:line="276" w:lineRule="auto"/>
                  <w:rPr>
                    <w:rFonts w:eastAsia="Times New Roman" w:cs="Arial"/>
                    <w:color w:val="050004"/>
                    <w:sz w:val="16"/>
                    <w:szCs w:val="16"/>
                  </w:rPr>
                </w:pPr>
                <w:r>
                  <w:rPr>
                    <w:color w:val="808080" w:themeColor="background1" w:themeShade="80"/>
                    <w:sz w:val="16"/>
                  </w:rPr>
                  <w:t xml:space="preserve"> </w:t>
                </w:r>
              </w:p>
            </w:sdtContent>
          </w:sdt>
        </w:tc>
        <w:tc>
          <w:tcPr>
            <w:tcW w:w="0" w:type="auto"/>
            <w:gridSpan w:val="2"/>
            <w:vAlign w:val="center"/>
            <w:hideMark/>
          </w:tcPr>
          <w:p w14:paraId="48390EC6" w14:textId="0E68ACE2" w:rsidR="00AB0A35" w:rsidRPr="004B2218" w:rsidRDefault="003E4A24" w:rsidP="00273922">
            <w:pPr>
              <w:spacing w:after="120" w:line="276" w:lineRule="auto"/>
              <w:jc w:val="left"/>
              <w:rPr>
                <w:rFonts w:eastAsia="Times New Roman" w:cs="Arial"/>
                <w:sz w:val="16"/>
                <w:szCs w:val="16"/>
              </w:rPr>
            </w:pPr>
            <w:sdt>
              <w:sdtPr>
                <w:rPr>
                  <w:rFonts w:cs="Arial"/>
                  <w:sz w:val="16"/>
                  <w:szCs w:val="16"/>
                </w:rPr>
                <w:id w:val="-1373772891"/>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0" w:type="auto"/>
            <w:vAlign w:val="center"/>
            <w:hideMark/>
          </w:tcPr>
          <w:p w14:paraId="4FF8ACC7" w14:textId="60BD0722" w:rsidR="00AB0A35" w:rsidRPr="004B2218" w:rsidRDefault="003E4A24" w:rsidP="00273922">
            <w:pPr>
              <w:spacing w:after="120" w:line="276" w:lineRule="auto"/>
              <w:jc w:val="left"/>
              <w:rPr>
                <w:rFonts w:eastAsia="Times New Roman" w:cs="Arial"/>
                <w:sz w:val="16"/>
                <w:szCs w:val="16"/>
              </w:rPr>
            </w:pPr>
            <w:sdt>
              <w:sdtPr>
                <w:rPr>
                  <w:rFonts w:cs="Arial"/>
                  <w:sz w:val="16"/>
                  <w:szCs w:val="16"/>
                </w:rPr>
                <w:id w:val="-1691058898"/>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0" w:type="auto"/>
            <w:vAlign w:val="center"/>
            <w:hideMark/>
          </w:tcPr>
          <w:p w14:paraId="120928E2" w14:textId="4EC7838F" w:rsidR="00AB0A35" w:rsidRPr="004B2218" w:rsidRDefault="003E4A24" w:rsidP="00273922">
            <w:pPr>
              <w:spacing w:after="120" w:line="276" w:lineRule="auto"/>
              <w:jc w:val="left"/>
              <w:rPr>
                <w:rFonts w:eastAsia="Times New Roman" w:cs="Arial"/>
                <w:sz w:val="16"/>
                <w:szCs w:val="16"/>
              </w:rPr>
            </w:pPr>
            <w:sdt>
              <w:sdtPr>
                <w:rPr>
                  <w:rFonts w:cs="Arial"/>
                  <w:sz w:val="16"/>
                  <w:szCs w:val="16"/>
                </w:rPr>
                <w:id w:val="-1132483767"/>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1177" w:type="dxa"/>
          </w:tcPr>
          <w:sdt>
            <w:sdtPr>
              <w:rPr>
                <w:color w:val="808080" w:themeColor="background1" w:themeShade="80"/>
                <w:sz w:val="16"/>
              </w:rPr>
              <w:id w:val="944123199"/>
            </w:sdtPr>
            <w:sdtEndPr/>
            <w:sdtContent>
              <w:p w14:paraId="1B5E9284" w14:textId="09C8A3C3" w:rsidR="00AB0A35" w:rsidRDefault="00AB0A35" w:rsidP="00273922">
                <w:pPr>
                  <w:spacing w:after="120" w:line="276" w:lineRule="auto"/>
                  <w:jc w:val="left"/>
                  <w:rPr>
                    <w:rFonts w:cs="Arial"/>
                    <w:sz w:val="16"/>
                    <w:szCs w:val="16"/>
                  </w:rPr>
                </w:pPr>
                <w:r>
                  <w:rPr>
                    <w:color w:val="808080" w:themeColor="background1" w:themeShade="80"/>
                    <w:sz w:val="16"/>
                  </w:rPr>
                  <w:t xml:space="preserve"> </w:t>
                </w:r>
              </w:p>
            </w:sdtContent>
          </w:sdt>
        </w:tc>
      </w:tr>
      <w:tr w:rsidR="00AB0A35" w:rsidRPr="004B2218" w14:paraId="577B7627" w14:textId="602AC50B" w:rsidTr="00AB0A35">
        <w:trPr>
          <w:trHeight w:val="20"/>
        </w:trPr>
        <w:tc>
          <w:tcPr>
            <w:tcW w:w="0" w:type="auto"/>
            <w:hideMark/>
          </w:tcPr>
          <w:p w14:paraId="12E243B4" w14:textId="77777777" w:rsidR="00AB0A35" w:rsidRDefault="00AB0A35" w:rsidP="00AB0A35">
            <w:pPr>
              <w:spacing w:after="120" w:line="276" w:lineRule="auto"/>
              <w:jc w:val="center"/>
            </w:pPr>
            <w:bookmarkStart w:id="4" w:name="_Hlk207613332"/>
            <w:bookmarkEnd w:id="3"/>
            <w:r>
              <w:t>Article 7(e) BO</w:t>
            </w:r>
          </w:p>
          <w:p w14:paraId="0D4C0D76" w14:textId="77777777" w:rsidR="00AB0A35" w:rsidRDefault="00AB0A35" w:rsidP="00AB0A35">
            <w:pPr>
              <w:spacing w:after="120" w:line="276" w:lineRule="auto"/>
              <w:jc w:val="center"/>
              <w:rPr>
                <w:rFonts w:eastAsia="Times New Roman" w:cs="Arial"/>
                <w:i/>
                <w:iCs/>
                <w:color w:val="050004"/>
                <w:sz w:val="16"/>
              </w:rPr>
            </w:pPr>
          </w:p>
          <w:p w14:paraId="39AD1CC4" w14:textId="77777777" w:rsidR="00AB0A35" w:rsidRDefault="00AB0A35" w:rsidP="00AB0A35">
            <w:pPr>
              <w:spacing w:after="120" w:line="276" w:lineRule="auto"/>
              <w:jc w:val="center"/>
              <w:rPr>
                <w:rFonts w:eastAsia="Times New Roman" w:cs="Arial"/>
                <w:i/>
                <w:iCs/>
                <w:color w:val="050004"/>
                <w:sz w:val="16"/>
              </w:rPr>
            </w:pPr>
          </w:p>
          <w:p w14:paraId="41356E2F" w14:textId="77777777" w:rsidR="00AB0A35" w:rsidRDefault="00AB0A35" w:rsidP="00AB0A35">
            <w:pPr>
              <w:spacing w:after="120" w:line="276" w:lineRule="auto"/>
              <w:jc w:val="center"/>
              <w:rPr>
                <w:rFonts w:eastAsia="Times New Roman" w:cs="Arial"/>
                <w:i/>
                <w:iCs/>
                <w:color w:val="050004"/>
                <w:sz w:val="16"/>
              </w:rPr>
            </w:pPr>
          </w:p>
          <w:p w14:paraId="3F8CEEDC" w14:textId="663887D0" w:rsidR="00AB0A35" w:rsidRPr="004B2218" w:rsidRDefault="00AB0A35" w:rsidP="00273922">
            <w:pPr>
              <w:spacing w:after="120" w:line="276" w:lineRule="auto"/>
              <w:jc w:val="center"/>
              <w:rPr>
                <w:rFonts w:eastAsia="Times New Roman" w:cs="Arial"/>
                <w:i/>
                <w:iCs/>
                <w:color w:val="050004"/>
                <w:sz w:val="16"/>
                <w:szCs w:val="16"/>
              </w:rPr>
            </w:pPr>
          </w:p>
        </w:tc>
        <w:tc>
          <w:tcPr>
            <w:tcW w:w="5153" w:type="dxa"/>
            <w:hideMark/>
          </w:tcPr>
          <w:p w14:paraId="1CB4316F" w14:textId="58887333" w:rsidR="00AB0A35" w:rsidRPr="00273922" w:rsidRDefault="00AB0A35" w:rsidP="00273922">
            <w:pPr>
              <w:spacing w:after="120" w:line="276" w:lineRule="auto"/>
            </w:pPr>
            <w:r>
              <w:t>Organisational structure of the group to which the financial holding company or mixed financial holding company belongs, including details of its subsidiaries and where applicable parent company, as well as the registered office and the nature of the operations of the individual companies within the group</w:t>
            </w:r>
          </w:p>
        </w:tc>
        <w:tc>
          <w:tcPr>
            <w:tcW w:w="560" w:type="dxa"/>
            <w:hideMark/>
          </w:tcPr>
          <w:sdt>
            <w:sdtPr>
              <w:rPr>
                <w:color w:val="808080" w:themeColor="background1" w:themeShade="80"/>
                <w:sz w:val="16"/>
              </w:rPr>
              <w:id w:val="1658178913"/>
            </w:sdtPr>
            <w:sdtEndPr/>
            <w:sdtContent>
              <w:p w14:paraId="47D93C0D" w14:textId="317C0610" w:rsidR="00AB0A35" w:rsidRPr="004B2218" w:rsidRDefault="00AB0A35" w:rsidP="00273922">
                <w:pPr>
                  <w:spacing w:after="120" w:line="276" w:lineRule="auto"/>
                  <w:rPr>
                    <w:rFonts w:eastAsia="Times New Roman" w:cs="Arial"/>
                    <w:color w:val="050004"/>
                    <w:sz w:val="16"/>
                    <w:szCs w:val="16"/>
                  </w:rPr>
                </w:pPr>
                <w:r>
                  <w:rPr>
                    <w:color w:val="808080" w:themeColor="background1" w:themeShade="80"/>
                    <w:sz w:val="16"/>
                  </w:rPr>
                  <w:t xml:space="preserve"> </w:t>
                </w:r>
              </w:p>
            </w:sdtContent>
          </w:sdt>
        </w:tc>
        <w:tc>
          <w:tcPr>
            <w:tcW w:w="0" w:type="auto"/>
            <w:gridSpan w:val="2"/>
            <w:vAlign w:val="center"/>
            <w:hideMark/>
          </w:tcPr>
          <w:p w14:paraId="73E1988F" w14:textId="6B5CB1A6" w:rsidR="00AB0A35" w:rsidRPr="004B2218" w:rsidRDefault="003E4A24" w:rsidP="00273922">
            <w:pPr>
              <w:spacing w:after="120" w:line="276" w:lineRule="auto"/>
              <w:jc w:val="left"/>
              <w:rPr>
                <w:rFonts w:eastAsia="Times New Roman" w:cs="Arial"/>
                <w:sz w:val="16"/>
                <w:szCs w:val="16"/>
              </w:rPr>
            </w:pPr>
            <w:sdt>
              <w:sdtPr>
                <w:rPr>
                  <w:rFonts w:cs="Arial"/>
                  <w:sz w:val="16"/>
                  <w:szCs w:val="16"/>
                </w:rPr>
                <w:id w:val="-1683124018"/>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0" w:type="auto"/>
            <w:vAlign w:val="center"/>
            <w:hideMark/>
          </w:tcPr>
          <w:p w14:paraId="30A69DFC" w14:textId="5E181D8C" w:rsidR="00AB0A35" w:rsidRPr="004B2218" w:rsidRDefault="003E4A24" w:rsidP="00273922">
            <w:pPr>
              <w:spacing w:after="120" w:line="276" w:lineRule="auto"/>
              <w:jc w:val="left"/>
              <w:rPr>
                <w:rFonts w:eastAsia="Times New Roman" w:cs="Arial"/>
                <w:sz w:val="16"/>
                <w:szCs w:val="16"/>
              </w:rPr>
            </w:pPr>
            <w:sdt>
              <w:sdtPr>
                <w:rPr>
                  <w:rFonts w:cs="Arial"/>
                  <w:sz w:val="16"/>
                  <w:szCs w:val="16"/>
                </w:rPr>
                <w:id w:val="-1597245598"/>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0" w:type="auto"/>
            <w:vAlign w:val="center"/>
            <w:hideMark/>
          </w:tcPr>
          <w:p w14:paraId="0307A617" w14:textId="5E326198" w:rsidR="00AB0A35" w:rsidRPr="004B2218" w:rsidRDefault="003E4A24" w:rsidP="00273922">
            <w:pPr>
              <w:spacing w:after="120" w:line="276" w:lineRule="auto"/>
              <w:jc w:val="left"/>
              <w:rPr>
                <w:rFonts w:eastAsia="Times New Roman" w:cs="Arial"/>
                <w:sz w:val="16"/>
                <w:szCs w:val="16"/>
              </w:rPr>
            </w:pPr>
            <w:sdt>
              <w:sdtPr>
                <w:rPr>
                  <w:rFonts w:cs="Arial"/>
                  <w:sz w:val="16"/>
                  <w:szCs w:val="16"/>
                </w:rPr>
                <w:id w:val="-864667093"/>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1177" w:type="dxa"/>
          </w:tcPr>
          <w:sdt>
            <w:sdtPr>
              <w:rPr>
                <w:color w:val="808080" w:themeColor="background1" w:themeShade="80"/>
                <w:sz w:val="16"/>
              </w:rPr>
              <w:id w:val="-307711559"/>
            </w:sdtPr>
            <w:sdtEndPr/>
            <w:sdtContent>
              <w:p w14:paraId="63D61ACC" w14:textId="366CEE5A" w:rsidR="00AB0A35" w:rsidRDefault="00AB0A35" w:rsidP="00273922">
                <w:pPr>
                  <w:spacing w:after="120" w:line="276" w:lineRule="auto"/>
                  <w:jc w:val="left"/>
                  <w:rPr>
                    <w:rFonts w:cs="Arial"/>
                    <w:sz w:val="16"/>
                    <w:szCs w:val="16"/>
                  </w:rPr>
                </w:pPr>
                <w:r>
                  <w:rPr>
                    <w:color w:val="808080" w:themeColor="background1" w:themeShade="80"/>
                    <w:sz w:val="16"/>
                  </w:rPr>
                  <w:t xml:space="preserve"> </w:t>
                </w:r>
              </w:p>
            </w:sdtContent>
          </w:sdt>
        </w:tc>
      </w:tr>
      <w:tr w:rsidR="00AB0A35" w:rsidRPr="004B2218" w14:paraId="07CB3C25" w14:textId="77777777" w:rsidTr="00AB0A35">
        <w:trPr>
          <w:trHeight w:val="20"/>
        </w:trPr>
        <w:tc>
          <w:tcPr>
            <w:tcW w:w="0" w:type="auto"/>
          </w:tcPr>
          <w:p w14:paraId="502D2460" w14:textId="3442EA12" w:rsidR="00AB0A35" w:rsidRPr="00330930" w:rsidRDefault="00AB0A35" w:rsidP="00273922">
            <w:pPr>
              <w:spacing w:after="120" w:line="276" w:lineRule="auto"/>
              <w:jc w:val="center"/>
              <w:rPr>
                <w:rFonts w:eastAsia="Times New Roman" w:cs="Arial"/>
                <w:i/>
                <w:iCs/>
                <w:color w:val="050004"/>
                <w:sz w:val="16"/>
                <w:szCs w:val="16"/>
              </w:rPr>
            </w:pPr>
            <w:bookmarkStart w:id="5" w:name="_Hlk207613235"/>
            <w:bookmarkEnd w:id="4"/>
            <w:r>
              <w:t>Article 7(f) BO</w:t>
            </w:r>
          </w:p>
        </w:tc>
        <w:tc>
          <w:tcPr>
            <w:tcW w:w="5153" w:type="dxa"/>
          </w:tcPr>
          <w:p w14:paraId="6ED96577" w14:textId="4E9D68C5" w:rsidR="00AB0A35" w:rsidRPr="004B2218" w:rsidRDefault="00AB0A35" w:rsidP="00273922">
            <w:pPr>
              <w:spacing w:after="120" w:line="276" w:lineRule="auto"/>
              <w:rPr>
                <w:rFonts w:eastAsia="Times New Roman" w:cs="Arial"/>
                <w:color w:val="050004"/>
                <w:sz w:val="16"/>
                <w:szCs w:val="16"/>
              </w:rPr>
            </w:pPr>
            <w:r>
              <w:t>Details concerning compliance with the criteria laid down in Article 22(1) BA with regard to shareholders and members, if the financial holding company or mixed financial holding company has a bank as a subsidiary (</w:t>
            </w:r>
            <w:r>
              <w:rPr>
                <w:color w:val="050004"/>
              </w:rPr>
              <w:t xml:space="preserve">analogous application of </w:t>
            </w:r>
            <w:hyperlink r:id="rId12" w:history="1">
              <w:r>
                <w:rPr>
                  <w:rStyle w:val="Hyperlink"/>
                </w:rPr>
                <w:t>FMA Guidel</w:t>
              </w:r>
              <w:r>
                <w:rPr>
                  <w:rStyle w:val="Hyperlink"/>
                </w:rPr>
                <w:t>in</w:t>
              </w:r>
              <w:r>
                <w:rPr>
                  <w:rStyle w:val="Hyperlink"/>
                </w:rPr>
                <w:t>es 2017/20</w:t>
              </w:r>
            </w:hyperlink>
            <w:r>
              <w:rPr>
                <w:color w:val="050004"/>
              </w:rPr>
              <w:t>)</w:t>
            </w:r>
          </w:p>
        </w:tc>
        <w:tc>
          <w:tcPr>
            <w:tcW w:w="560" w:type="dxa"/>
          </w:tcPr>
          <w:sdt>
            <w:sdtPr>
              <w:rPr>
                <w:color w:val="808080" w:themeColor="background1" w:themeShade="80"/>
                <w:sz w:val="16"/>
              </w:rPr>
              <w:id w:val="-2141802357"/>
            </w:sdtPr>
            <w:sdtEndPr/>
            <w:sdtContent>
              <w:p w14:paraId="25168A55" w14:textId="15915296" w:rsidR="00AB0A35" w:rsidRDefault="00AB0A35" w:rsidP="00273922">
                <w:pPr>
                  <w:spacing w:after="120" w:line="276" w:lineRule="auto"/>
                  <w:rPr>
                    <w:color w:val="808080" w:themeColor="background1" w:themeShade="80"/>
                    <w:sz w:val="16"/>
                  </w:rPr>
                </w:pPr>
                <w:r>
                  <w:rPr>
                    <w:color w:val="808080" w:themeColor="background1" w:themeShade="80"/>
                    <w:sz w:val="16"/>
                  </w:rPr>
                  <w:t xml:space="preserve"> </w:t>
                </w:r>
              </w:p>
            </w:sdtContent>
          </w:sdt>
        </w:tc>
        <w:tc>
          <w:tcPr>
            <w:tcW w:w="0" w:type="auto"/>
            <w:gridSpan w:val="2"/>
            <w:vAlign w:val="center"/>
          </w:tcPr>
          <w:p w14:paraId="6CC59B58" w14:textId="031A1113" w:rsidR="00AB0A35" w:rsidRDefault="003E4A24" w:rsidP="00273922">
            <w:pPr>
              <w:spacing w:after="120" w:line="276" w:lineRule="auto"/>
              <w:jc w:val="left"/>
              <w:rPr>
                <w:rFonts w:cs="Arial"/>
                <w:sz w:val="16"/>
                <w:szCs w:val="16"/>
              </w:rPr>
            </w:pPr>
            <w:sdt>
              <w:sdtPr>
                <w:rPr>
                  <w:rFonts w:cs="Arial"/>
                  <w:sz w:val="16"/>
                  <w:szCs w:val="16"/>
                </w:rPr>
                <w:id w:val="568623233"/>
                <w14:checkbox>
                  <w14:checked w14:val="0"/>
                  <w14:checkedState w14:val="2612" w14:font="MS Gothic"/>
                  <w14:uncheckedState w14:val="2610" w14:font="MS Gothic"/>
                </w14:checkbox>
              </w:sdtPr>
              <w:sdtEndPr/>
              <w:sdtContent>
                <w:r w:rsidR="00AB0A35">
                  <w:rPr>
                    <w:rFonts w:ascii="MS Gothic" w:eastAsia="MS Gothic" w:hAnsi="MS Gothic" w:cs="Arial" w:hint="eastAsia"/>
                    <w:sz w:val="16"/>
                    <w:szCs w:val="16"/>
                    <w:lang w:val="de-LI"/>
                  </w:rPr>
                  <w:t>☐</w:t>
                </w:r>
              </w:sdtContent>
            </w:sdt>
          </w:p>
        </w:tc>
        <w:tc>
          <w:tcPr>
            <w:tcW w:w="0" w:type="auto"/>
            <w:vAlign w:val="center"/>
          </w:tcPr>
          <w:p w14:paraId="73E56F35" w14:textId="1A0DAB72" w:rsidR="00AB0A35" w:rsidRDefault="003E4A24" w:rsidP="00273922">
            <w:pPr>
              <w:spacing w:after="120" w:line="276" w:lineRule="auto"/>
              <w:jc w:val="left"/>
              <w:rPr>
                <w:rFonts w:cs="Arial"/>
                <w:sz w:val="16"/>
                <w:szCs w:val="16"/>
              </w:rPr>
            </w:pPr>
            <w:sdt>
              <w:sdtPr>
                <w:rPr>
                  <w:rFonts w:cs="Arial"/>
                  <w:sz w:val="16"/>
                  <w:szCs w:val="16"/>
                </w:rPr>
                <w:id w:val="850377819"/>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0" w:type="auto"/>
            <w:vAlign w:val="center"/>
          </w:tcPr>
          <w:p w14:paraId="43E84834" w14:textId="1976E7F8" w:rsidR="00AB0A35" w:rsidRDefault="003E4A24" w:rsidP="00273922">
            <w:pPr>
              <w:spacing w:after="120" w:line="276" w:lineRule="auto"/>
              <w:jc w:val="left"/>
              <w:rPr>
                <w:rFonts w:cs="Arial"/>
                <w:sz w:val="16"/>
                <w:szCs w:val="16"/>
              </w:rPr>
            </w:pPr>
            <w:sdt>
              <w:sdtPr>
                <w:rPr>
                  <w:rFonts w:cs="Arial"/>
                  <w:sz w:val="16"/>
                  <w:szCs w:val="16"/>
                </w:rPr>
                <w:id w:val="1424687712"/>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1177" w:type="dxa"/>
          </w:tcPr>
          <w:p w14:paraId="4126C7C9" w14:textId="77777777" w:rsidR="00AB0A35" w:rsidRDefault="00AB0A35" w:rsidP="00273922">
            <w:pPr>
              <w:spacing w:after="120" w:line="276" w:lineRule="auto"/>
              <w:jc w:val="left"/>
              <w:rPr>
                <w:color w:val="808080" w:themeColor="background1" w:themeShade="80"/>
                <w:sz w:val="16"/>
              </w:rPr>
            </w:pPr>
          </w:p>
        </w:tc>
      </w:tr>
      <w:bookmarkEnd w:id="5"/>
      <w:tr w:rsidR="00273922" w:rsidRPr="004B2218" w14:paraId="164BBB7E" w14:textId="77777777" w:rsidTr="00AB0A35">
        <w:trPr>
          <w:trHeight w:val="20"/>
        </w:trPr>
        <w:tc>
          <w:tcPr>
            <w:tcW w:w="0" w:type="auto"/>
          </w:tcPr>
          <w:p w14:paraId="7276F3A5" w14:textId="29A3C305" w:rsidR="00273922" w:rsidRPr="001D5269" w:rsidRDefault="00273922" w:rsidP="00273922">
            <w:pPr>
              <w:spacing w:after="120" w:line="276" w:lineRule="auto"/>
              <w:jc w:val="center"/>
              <w:rPr>
                <w:rFonts w:eastAsia="Times New Roman" w:cs="Arial"/>
                <w:i/>
                <w:iCs/>
                <w:color w:val="050004"/>
                <w:sz w:val="16"/>
                <w:szCs w:val="16"/>
              </w:rPr>
            </w:pPr>
            <w:r>
              <w:t>Article 7(g) BO</w:t>
            </w:r>
          </w:p>
        </w:tc>
        <w:tc>
          <w:tcPr>
            <w:tcW w:w="5153" w:type="dxa"/>
          </w:tcPr>
          <w:p w14:paraId="586DE379" w14:textId="04FC60E3" w:rsidR="00273922" w:rsidRPr="004B2218" w:rsidRDefault="00273922" w:rsidP="00273922">
            <w:pPr>
              <w:spacing w:after="120" w:line="276" w:lineRule="auto"/>
              <w:rPr>
                <w:rFonts w:eastAsia="Times New Roman" w:cs="Arial"/>
                <w:color w:val="050004"/>
                <w:sz w:val="16"/>
                <w:szCs w:val="16"/>
              </w:rPr>
            </w:pPr>
            <w:r>
              <w:t xml:space="preserve">If the financial holding company or mixed financial holding company has a bank or investment firm as a subsidiary, the details that must be filed in order to review compliance with the criteria laid down in Article 60(1) BA; if compliance with the criteria laid down in Article 14 of Directive 2013/36/EU has already been assessed by a competent authority in another EEA Member State, proof of the result of this assessment </w:t>
            </w:r>
          </w:p>
        </w:tc>
        <w:tc>
          <w:tcPr>
            <w:tcW w:w="560" w:type="dxa"/>
          </w:tcPr>
          <w:sdt>
            <w:sdtPr>
              <w:rPr>
                <w:color w:val="808080" w:themeColor="background1" w:themeShade="80"/>
                <w:sz w:val="16"/>
              </w:rPr>
              <w:id w:val="1814284254"/>
            </w:sdtPr>
            <w:sdtEndPr/>
            <w:sdtContent>
              <w:p w14:paraId="0ABC6D68" w14:textId="385F29FC" w:rsidR="00273922" w:rsidRDefault="00273922" w:rsidP="00273922">
                <w:pPr>
                  <w:spacing w:after="120" w:line="276" w:lineRule="auto"/>
                  <w:rPr>
                    <w:color w:val="808080" w:themeColor="background1" w:themeShade="80"/>
                    <w:sz w:val="16"/>
                  </w:rPr>
                </w:pPr>
                <w:r>
                  <w:rPr>
                    <w:color w:val="808080" w:themeColor="background1" w:themeShade="80"/>
                    <w:sz w:val="16"/>
                  </w:rPr>
                  <w:t xml:space="preserve"> </w:t>
                </w:r>
              </w:p>
            </w:sdtContent>
          </w:sdt>
        </w:tc>
        <w:tc>
          <w:tcPr>
            <w:tcW w:w="0" w:type="auto"/>
            <w:gridSpan w:val="2"/>
            <w:vAlign w:val="center"/>
          </w:tcPr>
          <w:p w14:paraId="79BDD717" w14:textId="35DA78B9" w:rsidR="00273922" w:rsidRDefault="003E4A24" w:rsidP="00273922">
            <w:pPr>
              <w:spacing w:after="120" w:line="276" w:lineRule="auto"/>
              <w:jc w:val="left"/>
              <w:rPr>
                <w:rFonts w:cs="Arial"/>
                <w:sz w:val="16"/>
                <w:szCs w:val="16"/>
              </w:rPr>
            </w:pPr>
            <w:sdt>
              <w:sdtPr>
                <w:rPr>
                  <w:rFonts w:cs="Arial"/>
                  <w:sz w:val="16"/>
                  <w:szCs w:val="16"/>
                </w:rPr>
                <w:id w:val="-548989077"/>
                <w14:checkbox>
                  <w14:checked w14:val="0"/>
                  <w14:checkedState w14:val="2612" w14:font="MS Gothic"/>
                  <w14:uncheckedState w14:val="2610" w14:font="MS Gothic"/>
                </w14:checkbox>
              </w:sdtPr>
              <w:sdtEndPr/>
              <w:sdtContent>
                <w:r w:rsidR="00273922">
                  <w:rPr>
                    <w:rFonts w:ascii="MS Gothic" w:eastAsia="MS Gothic" w:hAnsi="MS Gothic" w:cs="Arial" w:hint="eastAsia"/>
                    <w:sz w:val="16"/>
                    <w:szCs w:val="16"/>
                    <w:lang w:val="de-LI"/>
                  </w:rPr>
                  <w:t>☐</w:t>
                </w:r>
              </w:sdtContent>
            </w:sdt>
          </w:p>
        </w:tc>
        <w:tc>
          <w:tcPr>
            <w:tcW w:w="0" w:type="auto"/>
            <w:vAlign w:val="center"/>
          </w:tcPr>
          <w:p w14:paraId="02F182EC" w14:textId="19561253" w:rsidR="00273922" w:rsidRDefault="003E4A24" w:rsidP="00273922">
            <w:pPr>
              <w:spacing w:after="120" w:line="276" w:lineRule="auto"/>
              <w:jc w:val="left"/>
              <w:rPr>
                <w:rFonts w:cs="Arial"/>
                <w:sz w:val="16"/>
                <w:szCs w:val="16"/>
              </w:rPr>
            </w:pPr>
            <w:sdt>
              <w:sdtPr>
                <w:rPr>
                  <w:rFonts w:cs="Arial"/>
                  <w:sz w:val="16"/>
                  <w:szCs w:val="16"/>
                </w:rPr>
                <w:id w:val="-886027852"/>
                <w14:checkbox>
                  <w14:checked w14:val="0"/>
                  <w14:checkedState w14:val="2612" w14:font="MS Gothic"/>
                  <w14:uncheckedState w14:val="2610" w14:font="MS Gothic"/>
                </w14:checkbox>
              </w:sdtPr>
              <w:sdtEndPr/>
              <w:sdtContent>
                <w:r w:rsidR="00273922" w:rsidRPr="00AC3AC1">
                  <w:rPr>
                    <w:rFonts w:ascii="Segoe UI Symbol" w:eastAsia="MS Gothic" w:hAnsi="Segoe UI Symbol" w:cs="Segoe UI Symbol"/>
                    <w:sz w:val="16"/>
                    <w:szCs w:val="16"/>
                    <w:lang w:val="de-LI"/>
                  </w:rPr>
                  <w:t>☐</w:t>
                </w:r>
              </w:sdtContent>
            </w:sdt>
          </w:p>
        </w:tc>
        <w:tc>
          <w:tcPr>
            <w:tcW w:w="0" w:type="auto"/>
            <w:vAlign w:val="center"/>
          </w:tcPr>
          <w:p w14:paraId="06384B10" w14:textId="1609A7B6" w:rsidR="00273922" w:rsidRDefault="003E4A24" w:rsidP="00273922">
            <w:pPr>
              <w:spacing w:after="120" w:line="276" w:lineRule="auto"/>
              <w:jc w:val="left"/>
              <w:rPr>
                <w:rFonts w:cs="Arial"/>
                <w:sz w:val="16"/>
                <w:szCs w:val="16"/>
              </w:rPr>
            </w:pPr>
            <w:sdt>
              <w:sdtPr>
                <w:rPr>
                  <w:rFonts w:cs="Arial"/>
                  <w:sz w:val="16"/>
                  <w:szCs w:val="16"/>
                </w:rPr>
                <w:id w:val="-869137120"/>
                <w14:checkbox>
                  <w14:checked w14:val="0"/>
                  <w14:checkedState w14:val="2612" w14:font="MS Gothic"/>
                  <w14:uncheckedState w14:val="2610" w14:font="MS Gothic"/>
                </w14:checkbox>
              </w:sdtPr>
              <w:sdtEndPr/>
              <w:sdtContent>
                <w:r w:rsidR="00273922" w:rsidRPr="00AC3AC1">
                  <w:rPr>
                    <w:rFonts w:ascii="Segoe UI Symbol" w:eastAsia="MS Gothic" w:hAnsi="Segoe UI Symbol" w:cs="Segoe UI Symbol"/>
                    <w:sz w:val="16"/>
                    <w:szCs w:val="16"/>
                    <w:lang w:val="de-LI"/>
                  </w:rPr>
                  <w:t>☐</w:t>
                </w:r>
              </w:sdtContent>
            </w:sdt>
          </w:p>
        </w:tc>
        <w:tc>
          <w:tcPr>
            <w:tcW w:w="1177" w:type="dxa"/>
          </w:tcPr>
          <w:p w14:paraId="38A4688D" w14:textId="77777777" w:rsidR="00273922" w:rsidRDefault="00273922" w:rsidP="00273922">
            <w:pPr>
              <w:spacing w:after="120" w:line="276" w:lineRule="auto"/>
              <w:jc w:val="left"/>
              <w:rPr>
                <w:color w:val="808080" w:themeColor="background1" w:themeShade="80"/>
                <w:sz w:val="16"/>
              </w:rPr>
            </w:pPr>
          </w:p>
        </w:tc>
      </w:tr>
      <w:tr w:rsidR="00273922" w:rsidRPr="004B2218" w14:paraId="7DC0FBAB" w14:textId="77777777" w:rsidTr="00AB0A35">
        <w:trPr>
          <w:trHeight w:val="20"/>
        </w:trPr>
        <w:tc>
          <w:tcPr>
            <w:tcW w:w="0" w:type="auto"/>
          </w:tcPr>
          <w:p w14:paraId="49632470" w14:textId="464A74AF" w:rsidR="00273922" w:rsidRPr="00330930" w:rsidRDefault="00273922" w:rsidP="00273922">
            <w:pPr>
              <w:spacing w:after="120" w:line="276" w:lineRule="auto"/>
              <w:jc w:val="center"/>
              <w:rPr>
                <w:rFonts w:eastAsia="Times New Roman" w:cs="Arial"/>
                <w:i/>
                <w:iCs/>
                <w:color w:val="050004"/>
                <w:sz w:val="16"/>
                <w:szCs w:val="16"/>
              </w:rPr>
            </w:pPr>
            <w:r>
              <w:lastRenderedPageBreak/>
              <w:t>Article 7(h) BO</w:t>
            </w:r>
          </w:p>
        </w:tc>
        <w:tc>
          <w:tcPr>
            <w:tcW w:w="5153" w:type="dxa"/>
          </w:tcPr>
          <w:p w14:paraId="7B79BE77" w14:textId="643C2D05" w:rsidR="00273922" w:rsidRPr="004B2218" w:rsidRDefault="00273922" w:rsidP="00273922">
            <w:pPr>
              <w:spacing w:after="120" w:line="276" w:lineRule="auto"/>
              <w:rPr>
                <w:rFonts w:eastAsia="Times New Roman" w:cs="Arial"/>
                <w:color w:val="050004"/>
                <w:sz w:val="16"/>
                <w:szCs w:val="16"/>
              </w:rPr>
            </w:pPr>
            <w:r>
              <w:t>Internal organisation and division of tasks within the group</w:t>
            </w:r>
          </w:p>
        </w:tc>
        <w:tc>
          <w:tcPr>
            <w:tcW w:w="560" w:type="dxa"/>
          </w:tcPr>
          <w:sdt>
            <w:sdtPr>
              <w:rPr>
                <w:color w:val="808080" w:themeColor="background1" w:themeShade="80"/>
                <w:sz w:val="16"/>
              </w:rPr>
              <w:id w:val="139160316"/>
            </w:sdtPr>
            <w:sdtEndPr/>
            <w:sdtContent>
              <w:p w14:paraId="088CDD03" w14:textId="136EFE1B" w:rsidR="00273922" w:rsidRDefault="00273922" w:rsidP="00273922">
                <w:pPr>
                  <w:spacing w:after="120" w:line="276" w:lineRule="auto"/>
                  <w:rPr>
                    <w:color w:val="808080" w:themeColor="background1" w:themeShade="80"/>
                    <w:sz w:val="16"/>
                  </w:rPr>
                </w:pPr>
                <w:r>
                  <w:rPr>
                    <w:color w:val="808080" w:themeColor="background1" w:themeShade="80"/>
                    <w:sz w:val="16"/>
                  </w:rPr>
                  <w:t xml:space="preserve"> </w:t>
                </w:r>
              </w:p>
            </w:sdtContent>
          </w:sdt>
        </w:tc>
        <w:tc>
          <w:tcPr>
            <w:tcW w:w="0" w:type="auto"/>
            <w:gridSpan w:val="2"/>
            <w:vAlign w:val="center"/>
          </w:tcPr>
          <w:p w14:paraId="1F076048" w14:textId="24170297" w:rsidR="00273922" w:rsidRDefault="003E4A24" w:rsidP="00273922">
            <w:pPr>
              <w:spacing w:after="120" w:line="276" w:lineRule="auto"/>
              <w:jc w:val="left"/>
              <w:rPr>
                <w:rFonts w:cs="Arial"/>
                <w:sz w:val="16"/>
                <w:szCs w:val="16"/>
              </w:rPr>
            </w:pPr>
            <w:sdt>
              <w:sdtPr>
                <w:rPr>
                  <w:rFonts w:cs="Arial"/>
                  <w:sz w:val="16"/>
                  <w:szCs w:val="16"/>
                </w:rPr>
                <w:id w:val="-893976763"/>
                <w14:checkbox>
                  <w14:checked w14:val="0"/>
                  <w14:checkedState w14:val="2612" w14:font="MS Gothic"/>
                  <w14:uncheckedState w14:val="2610" w14:font="MS Gothic"/>
                </w14:checkbox>
              </w:sdtPr>
              <w:sdtEndPr/>
              <w:sdtContent>
                <w:r w:rsidR="00273922">
                  <w:rPr>
                    <w:rFonts w:ascii="MS Gothic" w:eastAsia="MS Gothic" w:hAnsi="MS Gothic" w:cs="Arial" w:hint="eastAsia"/>
                    <w:sz w:val="16"/>
                    <w:szCs w:val="16"/>
                    <w:lang w:val="de-LI"/>
                  </w:rPr>
                  <w:t>☐</w:t>
                </w:r>
              </w:sdtContent>
            </w:sdt>
          </w:p>
        </w:tc>
        <w:tc>
          <w:tcPr>
            <w:tcW w:w="0" w:type="auto"/>
            <w:vAlign w:val="center"/>
          </w:tcPr>
          <w:p w14:paraId="790579BA" w14:textId="21CB17D9" w:rsidR="00273922" w:rsidRDefault="003E4A24" w:rsidP="00273922">
            <w:pPr>
              <w:spacing w:after="120" w:line="276" w:lineRule="auto"/>
              <w:jc w:val="left"/>
              <w:rPr>
                <w:rFonts w:cs="Arial"/>
                <w:sz w:val="16"/>
                <w:szCs w:val="16"/>
              </w:rPr>
            </w:pPr>
            <w:sdt>
              <w:sdtPr>
                <w:rPr>
                  <w:rFonts w:cs="Arial"/>
                  <w:sz w:val="16"/>
                  <w:szCs w:val="16"/>
                </w:rPr>
                <w:id w:val="1855071420"/>
                <w14:checkbox>
                  <w14:checked w14:val="0"/>
                  <w14:checkedState w14:val="2612" w14:font="MS Gothic"/>
                  <w14:uncheckedState w14:val="2610" w14:font="MS Gothic"/>
                </w14:checkbox>
              </w:sdtPr>
              <w:sdtEndPr/>
              <w:sdtContent>
                <w:r w:rsidR="00273922" w:rsidRPr="00AC3AC1">
                  <w:rPr>
                    <w:rFonts w:ascii="Segoe UI Symbol" w:eastAsia="MS Gothic" w:hAnsi="Segoe UI Symbol" w:cs="Segoe UI Symbol"/>
                    <w:sz w:val="16"/>
                    <w:szCs w:val="16"/>
                    <w:lang w:val="de-LI"/>
                  </w:rPr>
                  <w:t>☐</w:t>
                </w:r>
              </w:sdtContent>
            </w:sdt>
          </w:p>
        </w:tc>
        <w:tc>
          <w:tcPr>
            <w:tcW w:w="0" w:type="auto"/>
            <w:vAlign w:val="center"/>
          </w:tcPr>
          <w:p w14:paraId="621BD106" w14:textId="075EB421" w:rsidR="00273922" w:rsidRDefault="003E4A24" w:rsidP="00273922">
            <w:pPr>
              <w:spacing w:after="120" w:line="276" w:lineRule="auto"/>
              <w:jc w:val="left"/>
              <w:rPr>
                <w:rFonts w:cs="Arial"/>
                <w:sz w:val="16"/>
                <w:szCs w:val="16"/>
              </w:rPr>
            </w:pPr>
            <w:sdt>
              <w:sdtPr>
                <w:rPr>
                  <w:rFonts w:cs="Arial"/>
                  <w:sz w:val="16"/>
                  <w:szCs w:val="16"/>
                </w:rPr>
                <w:id w:val="-2012907942"/>
                <w14:checkbox>
                  <w14:checked w14:val="0"/>
                  <w14:checkedState w14:val="2612" w14:font="MS Gothic"/>
                  <w14:uncheckedState w14:val="2610" w14:font="MS Gothic"/>
                </w14:checkbox>
              </w:sdtPr>
              <w:sdtEndPr/>
              <w:sdtContent>
                <w:r w:rsidR="00273922" w:rsidRPr="00AC3AC1">
                  <w:rPr>
                    <w:rFonts w:ascii="Segoe UI Symbol" w:eastAsia="MS Gothic" w:hAnsi="Segoe UI Symbol" w:cs="Segoe UI Symbol"/>
                    <w:sz w:val="16"/>
                    <w:szCs w:val="16"/>
                    <w:lang w:val="de-LI"/>
                  </w:rPr>
                  <w:t>☐</w:t>
                </w:r>
              </w:sdtContent>
            </w:sdt>
          </w:p>
        </w:tc>
        <w:tc>
          <w:tcPr>
            <w:tcW w:w="1177" w:type="dxa"/>
          </w:tcPr>
          <w:p w14:paraId="602EC824" w14:textId="77777777" w:rsidR="00273922" w:rsidRDefault="00273922" w:rsidP="00273922">
            <w:pPr>
              <w:spacing w:after="120" w:line="276" w:lineRule="auto"/>
              <w:jc w:val="left"/>
              <w:rPr>
                <w:color w:val="808080" w:themeColor="background1" w:themeShade="80"/>
                <w:sz w:val="16"/>
              </w:rPr>
            </w:pPr>
          </w:p>
        </w:tc>
      </w:tr>
      <w:tr w:rsidR="00AB0A35" w:rsidRPr="004B2218" w14:paraId="773EE7EB" w14:textId="77777777" w:rsidTr="00AB0A35">
        <w:trPr>
          <w:trHeight w:val="20"/>
        </w:trPr>
        <w:tc>
          <w:tcPr>
            <w:tcW w:w="0" w:type="auto"/>
            <w:tcBorders>
              <w:bottom w:val="single" w:sz="4" w:space="0" w:color="BFBFBF" w:themeColor="background1" w:themeShade="BF"/>
            </w:tcBorders>
          </w:tcPr>
          <w:p w14:paraId="1E882A2E" w14:textId="6891BCA7" w:rsidR="00AB0A35" w:rsidRPr="00330930" w:rsidRDefault="00AB0A35" w:rsidP="00273922">
            <w:pPr>
              <w:spacing w:after="120" w:line="276" w:lineRule="auto"/>
              <w:jc w:val="center"/>
              <w:rPr>
                <w:rFonts w:eastAsia="Times New Roman" w:cs="Arial"/>
                <w:color w:val="050004"/>
                <w:sz w:val="16"/>
                <w:szCs w:val="16"/>
              </w:rPr>
            </w:pPr>
            <w:bookmarkStart w:id="6" w:name="_Hlk207613408"/>
            <w:r>
              <w:t>Article 7(</w:t>
            </w:r>
            <w:proofErr w:type="spellStart"/>
            <w:r>
              <w:t>i</w:t>
            </w:r>
            <w:proofErr w:type="spellEnd"/>
            <w:r>
              <w:t>) BO</w:t>
            </w:r>
          </w:p>
        </w:tc>
        <w:tc>
          <w:tcPr>
            <w:tcW w:w="5153" w:type="dxa"/>
            <w:tcBorders>
              <w:bottom w:val="single" w:sz="4" w:space="0" w:color="BFBFBF" w:themeColor="background1" w:themeShade="BF"/>
            </w:tcBorders>
          </w:tcPr>
          <w:p w14:paraId="68C6F203" w14:textId="0B20BD8B" w:rsidR="00AB0A35" w:rsidRPr="00B1029B" w:rsidRDefault="00AB0A35" w:rsidP="00273922">
            <w:pPr>
              <w:spacing w:after="120" w:line="276" w:lineRule="auto"/>
            </w:pPr>
            <w:r>
              <w:t>Description of the applicant’s corporate governance and internal control mechanisms, including administration, risk management and accounting practices, establishing that this corporate management and these control mechanisms and practices are proportionate, appropriate, reliable and sufficient</w:t>
            </w:r>
          </w:p>
        </w:tc>
        <w:tc>
          <w:tcPr>
            <w:tcW w:w="560" w:type="dxa"/>
            <w:tcBorders>
              <w:bottom w:val="single" w:sz="4" w:space="0" w:color="BFBFBF" w:themeColor="background1" w:themeShade="BF"/>
            </w:tcBorders>
          </w:tcPr>
          <w:sdt>
            <w:sdtPr>
              <w:rPr>
                <w:color w:val="808080" w:themeColor="background1" w:themeShade="80"/>
                <w:sz w:val="16"/>
              </w:rPr>
              <w:id w:val="399102213"/>
            </w:sdtPr>
            <w:sdtEndPr/>
            <w:sdtContent>
              <w:p w14:paraId="333F4BFC" w14:textId="7040827F" w:rsidR="00AB0A35" w:rsidRDefault="00AB0A35" w:rsidP="00273922">
                <w:pPr>
                  <w:spacing w:after="120" w:line="276" w:lineRule="auto"/>
                  <w:rPr>
                    <w:color w:val="808080" w:themeColor="background1" w:themeShade="80"/>
                    <w:sz w:val="16"/>
                  </w:rPr>
                </w:pPr>
                <w:r>
                  <w:rPr>
                    <w:color w:val="808080" w:themeColor="background1" w:themeShade="80"/>
                    <w:sz w:val="16"/>
                  </w:rPr>
                  <w:t xml:space="preserve"> </w:t>
                </w:r>
              </w:p>
            </w:sdtContent>
          </w:sdt>
        </w:tc>
        <w:tc>
          <w:tcPr>
            <w:tcW w:w="0" w:type="auto"/>
            <w:gridSpan w:val="2"/>
            <w:tcBorders>
              <w:bottom w:val="single" w:sz="4" w:space="0" w:color="BFBFBF" w:themeColor="background1" w:themeShade="BF"/>
            </w:tcBorders>
            <w:vAlign w:val="center"/>
          </w:tcPr>
          <w:p w14:paraId="1E52D5CB" w14:textId="75DB2989" w:rsidR="00AB0A35" w:rsidRDefault="003E4A24" w:rsidP="00273922">
            <w:pPr>
              <w:spacing w:after="120" w:line="276" w:lineRule="auto"/>
              <w:jc w:val="left"/>
              <w:rPr>
                <w:rFonts w:cs="Arial"/>
                <w:sz w:val="16"/>
                <w:szCs w:val="16"/>
              </w:rPr>
            </w:pPr>
            <w:sdt>
              <w:sdtPr>
                <w:rPr>
                  <w:rFonts w:cs="Arial"/>
                  <w:sz w:val="16"/>
                  <w:szCs w:val="16"/>
                </w:rPr>
                <w:id w:val="1786387448"/>
                <w14:checkbox>
                  <w14:checked w14:val="0"/>
                  <w14:checkedState w14:val="2612" w14:font="MS Gothic"/>
                  <w14:uncheckedState w14:val="2610" w14:font="MS Gothic"/>
                </w14:checkbox>
              </w:sdtPr>
              <w:sdtEndPr/>
              <w:sdtContent>
                <w:r w:rsidR="00AB0A35">
                  <w:rPr>
                    <w:rFonts w:ascii="MS Gothic" w:eastAsia="MS Gothic" w:hAnsi="MS Gothic" w:cs="Arial" w:hint="eastAsia"/>
                    <w:sz w:val="16"/>
                    <w:szCs w:val="16"/>
                    <w:lang w:val="de-LI"/>
                  </w:rPr>
                  <w:t>☐</w:t>
                </w:r>
              </w:sdtContent>
            </w:sdt>
          </w:p>
        </w:tc>
        <w:tc>
          <w:tcPr>
            <w:tcW w:w="0" w:type="auto"/>
            <w:tcBorders>
              <w:bottom w:val="single" w:sz="4" w:space="0" w:color="BFBFBF" w:themeColor="background1" w:themeShade="BF"/>
            </w:tcBorders>
            <w:vAlign w:val="center"/>
          </w:tcPr>
          <w:p w14:paraId="6AE09F04" w14:textId="73D56015" w:rsidR="00AB0A35" w:rsidRDefault="003E4A24" w:rsidP="00273922">
            <w:pPr>
              <w:spacing w:after="120" w:line="276" w:lineRule="auto"/>
              <w:jc w:val="left"/>
              <w:rPr>
                <w:rFonts w:cs="Arial"/>
                <w:sz w:val="16"/>
                <w:szCs w:val="16"/>
              </w:rPr>
            </w:pPr>
            <w:sdt>
              <w:sdtPr>
                <w:rPr>
                  <w:rFonts w:cs="Arial"/>
                  <w:sz w:val="16"/>
                  <w:szCs w:val="16"/>
                </w:rPr>
                <w:id w:val="1380978057"/>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0" w:type="auto"/>
            <w:tcBorders>
              <w:bottom w:val="single" w:sz="4" w:space="0" w:color="BFBFBF" w:themeColor="background1" w:themeShade="BF"/>
            </w:tcBorders>
            <w:vAlign w:val="center"/>
          </w:tcPr>
          <w:p w14:paraId="4641473A" w14:textId="5BD3F472" w:rsidR="00AB0A35" w:rsidRDefault="003E4A24" w:rsidP="00273922">
            <w:pPr>
              <w:spacing w:after="120" w:line="276" w:lineRule="auto"/>
              <w:jc w:val="left"/>
              <w:rPr>
                <w:rFonts w:cs="Arial"/>
                <w:sz w:val="16"/>
                <w:szCs w:val="16"/>
              </w:rPr>
            </w:pPr>
            <w:sdt>
              <w:sdtPr>
                <w:rPr>
                  <w:rFonts w:cs="Arial"/>
                  <w:sz w:val="16"/>
                  <w:szCs w:val="16"/>
                </w:rPr>
                <w:id w:val="-1952312140"/>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1177" w:type="dxa"/>
            <w:tcBorders>
              <w:bottom w:val="single" w:sz="4" w:space="0" w:color="BFBFBF" w:themeColor="background1" w:themeShade="BF"/>
            </w:tcBorders>
          </w:tcPr>
          <w:p w14:paraId="51564FC4" w14:textId="77777777" w:rsidR="00AB0A35" w:rsidRDefault="00AB0A35" w:rsidP="00273922">
            <w:pPr>
              <w:spacing w:after="120" w:line="276" w:lineRule="auto"/>
              <w:jc w:val="left"/>
              <w:rPr>
                <w:color w:val="808080" w:themeColor="background1" w:themeShade="80"/>
                <w:sz w:val="16"/>
              </w:rPr>
            </w:pPr>
          </w:p>
        </w:tc>
      </w:tr>
      <w:bookmarkEnd w:id="6"/>
      <w:tr w:rsidR="00AB0A35" w:rsidRPr="004B2218" w14:paraId="39999888" w14:textId="27CF0237" w:rsidTr="00AB0A35">
        <w:trPr>
          <w:trHeight w:val="20"/>
        </w:trPr>
        <w:tc>
          <w:tcPr>
            <w:tcW w:w="0" w:type="auto"/>
            <w:tcBorders>
              <w:top w:val="single" w:sz="4" w:space="0" w:color="A6A6A6" w:themeColor="background1" w:themeShade="A6"/>
            </w:tcBorders>
            <w:hideMark/>
          </w:tcPr>
          <w:p w14:paraId="19B8A9BA" w14:textId="4B8B44CF" w:rsidR="00AB0A35" w:rsidRPr="005F2C78" w:rsidRDefault="00AB0A35" w:rsidP="00273922">
            <w:pPr>
              <w:spacing w:after="120" w:line="276" w:lineRule="auto"/>
              <w:jc w:val="center"/>
              <w:rPr>
                <w:rFonts w:eastAsia="Times New Roman" w:cs="Arial"/>
                <w:i/>
                <w:iCs/>
                <w:color w:val="050004"/>
                <w:sz w:val="16"/>
                <w:szCs w:val="16"/>
              </w:rPr>
            </w:pPr>
            <w:r>
              <w:t>Article 7(j) BO</w:t>
            </w:r>
          </w:p>
        </w:tc>
        <w:tc>
          <w:tcPr>
            <w:tcW w:w="5153" w:type="dxa"/>
            <w:tcBorders>
              <w:top w:val="single" w:sz="4" w:space="0" w:color="A6A6A6" w:themeColor="background1" w:themeShade="A6"/>
            </w:tcBorders>
            <w:hideMark/>
          </w:tcPr>
          <w:p w14:paraId="5C541557" w14:textId="04768385" w:rsidR="00AB0A35" w:rsidRPr="004B2218" w:rsidRDefault="00AB0A35" w:rsidP="00273922">
            <w:pPr>
              <w:spacing w:after="120" w:line="276" w:lineRule="auto"/>
              <w:rPr>
                <w:rFonts w:eastAsia="Times New Roman" w:cs="Arial"/>
                <w:color w:val="050004"/>
                <w:sz w:val="16"/>
                <w:szCs w:val="16"/>
              </w:rPr>
            </w:pPr>
            <w:r>
              <w:t xml:space="preserve">A declaration from an FMA-recognised firm of auditors that it accepts the mandate according to Article 130 BA </w:t>
            </w:r>
          </w:p>
        </w:tc>
        <w:tc>
          <w:tcPr>
            <w:tcW w:w="560" w:type="dxa"/>
            <w:tcBorders>
              <w:top w:val="single" w:sz="4" w:space="0" w:color="A6A6A6" w:themeColor="background1" w:themeShade="A6"/>
            </w:tcBorders>
            <w:hideMark/>
          </w:tcPr>
          <w:sdt>
            <w:sdtPr>
              <w:rPr>
                <w:color w:val="808080" w:themeColor="background1" w:themeShade="80"/>
                <w:sz w:val="16"/>
              </w:rPr>
              <w:id w:val="-67031114"/>
            </w:sdtPr>
            <w:sdtEndPr/>
            <w:sdtContent>
              <w:p w14:paraId="20C3A378" w14:textId="5FED78E1" w:rsidR="00AB0A35" w:rsidRPr="004B2218" w:rsidRDefault="00AB0A35" w:rsidP="00273922">
                <w:pPr>
                  <w:spacing w:after="120" w:line="276" w:lineRule="auto"/>
                  <w:rPr>
                    <w:rFonts w:eastAsia="Times New Roman" w:cs="Arial"/>
                    <w:color w:val="050004"/>
                    <w:sz w:val="16"/>
                    <w:szCs w:val="16"/>
                  </w:rPr>
                </w:pPr>
                <w:r>
                  <w:rPr>
                    <w:color w:val="808080" w:themeColor="background1" w:themeShade="80"/>
                    <w:sz w:val="16"/>
                  </w:rPr>
                  <w:t xml:space="preserve"> </w:t>
                </w:r>
              </w:p>
            </w:sdtContent>
          </w:sdt>
        </w:tc>
        <w:tc>
          <w:tcPr>
            <w:tcW w:w="0" w:type="auto"/>
            <w:gridSpan w:val="2"/>
            <w:tcBorders>
              <w:top w:val="single" w:sz="4" w:space="0" w:color="A6A6A6" w:themeColor="background1" w:themeShade="A6"/>
            </w:tcBorders>
            <w:vAlign w:val="center"/>
            <w:hideMark/>
          </w:tcPr>
          <w:p w14:paraId="0C62E58C" w14:textId="25F261F3" w:rsidR="00AB0A35" w:rsidRPr="004B2218" w:rsidRDefault="003E4A24" w:rsidP="00273922">
            <w:pPr>
              <w:spacing w:after="120" w:line="276" w:lineRule="auto"/>
              <w:jc w:val="left"/>
              <w:rPr>
                <w:rFonts w:eastAsia="Times New Roman" w:cs="Arial"/>
                <w:sz w:val="16"/>
                <w:szCs w:val="16"/>
              </w:rPr>
            </w:pPr>
            <w:sdt>
              <w:sdtPr>
                <w:rPr>
                  <w:rFonts w:cs="Arial"/>
                  <w:sz w:val="16"/>
                  <w:szCs w:val="16"/>
                </w:rPr>
                <w:id w:val="-676183781"/>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0" w:type="auto"/>
            <w:tcBorders>
              <w:top w:val="single" w:sz="4" w:space="0" w:color="A6A6A6" w:themeColor="background1" w:themeShade="A6"/>
            </w:tcBorders>
            <w:vAlign w:val="center"/>
            <w:hideMark/>
          </w:tcPr>
          <w:p w14:paraId="490CF31E" w14:textId="3B8FBC77" w:rsidR="00AB0A35" w:rsidRPr="004B2218" w:rsidRDefault="003E4A24" w:rsidP="00273922">
            <w:pPr>
              <w:spacing w:after="120" w:line="276" w:lineRule="auto"/>
              <w:jc w:val="left"/>
              <w:rPr>
                <w:rFonts w:eastAsia="Times New Roman" w:cs="Arial"/>
                <w:sz w:val="16"/>
                <w:szCs w:val="16"/>
              </w:rPr>
            </w:pPr>
            <w:sdt>
              <w:sdtPr>
                <w:rPr>
                  <w:rFonts w:cs="Arial"/>
                  <w:sz w:val="16"/>
                  <w:szCs w:val="16"/>
                </w:rPr>
                <w:id w:val="-89549123"/>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0" w:type="auto"/>
            <w:tcBorders>
              <w:top w:val="single" w:sz="4" w:space="0" w:color="A6A6A6" w:themeColor="background1" w:themeShade="A6"/>
            </w:tcBorders>
            <w:vAlign w:val="center"/>
            <w:hideMark/>
          </w:tcPr>
          <w:p w14:paraId="10D795C6" w14:textId="792E33C7" w:rsidR="00AB0A35" w:rsidRPr="004B2218" w:rsidRDefault="003E4A24" w:rsidP="00273922">
            <w:pPr>
              <w:spacing w:after="120" w:line="276" w:lineRule="auto"/>
              <w:jc w:val="left"/>
              <w:rPr>
                <w:rFonts w:eastAsia="Times New Roman" w:cs="Arial"/>
                <w:sz w:val="16"/>
                <w:szCs w:val="16"/>
              </w:rPr>
            </w:pPr>
            <w:sdt>
              <w:sdtPr>
                <w:rPr>
                  <w:rFonts w:cs="Arial"/>
                  <w:sz w:val="16"/>
                  <w:szCs w:val="16"/>
                </w:rPr>
                <w:id w:val="814619100"/>
                <w14:checkbox>
                  <w14:checked w14:val="0"/>
                  <w14:checkedState w14:val="2612" w14:font="MS Gothic"/>
                  <w14:uncheckedState w14:val="2610" w14:font="MS Gothic"/>
                </w14:checkbox>
              </w:sdtPr>
              <w:sdtEndPr/>
              <w:sdtContent>
                <w:r w:rsidR="00AB0A35" w:rsidRPr="00AC3AC1">
                  <w:rPr>
                    <w:rFonts w:ascii="Segoe UI Symbol" w:eastAsia="MS Gothic" w:hAnsi="Segoe UI Symbol" w:cs="Segoe UI Symbol"/>
                    <w:sz w:val="16"/>
                    <w:szCs w:val="16"/>
                    <w:lang w:val="de-LI"/>
                  </w:rPr>
                  <w:t>☐</w:t>
                </w:r>
              </w:sdtContent>
            </w:sdt>
          </w:p>
        </w:tc>
        <w:tc>
          <w:tcPr>
            <w:tcW w:w="1177" w:type="dxa"/>
            <w:tcBorders>
              <w:top w:val="single" w:sz="4" w:space="0" w:color="A6A6A6" w:themeColor="background1" w:themeShade="A6"/>
            </w:tcBorders>
          </w:tcPr>
          <w:sdt>
            <w:sdtPr>
              <w:rPr>
                <w:color w:val="808080" w:themeColor="background1" w:themeShade="80"/>
                <w:sz w:val="16"/>
              </w:rPr>
              <w:id w:val="402729066"/>
            </w:sdtPr>
            <w:sdtEndPr/>
            <w:sdtContent>
              <w:p w14:paraId="4B94C65B" w14:textId="6596031E" w:rsidR="00AB0A35" w:rsidRDefault="00AB0A35" w:rsidP="00273922">
                <w:pPr>
                  <w:spacing w:after="120" w:line="276" w:lineRule="auto"/>
                  <w:jc w:val="left"/>
                  <w:rPr>
                    <w:rFonts w:cs="Arial"/>
                    <w:sz w:val="16"/>
                    <w:szCs w:val="16"/>
                  </w:rPr>
                </w:pPr>
                <w:r>
                  <w:rPr>
                    <w:color w:val="808080" w:themeColor="background1" w:themeShade="80"/>
                    <w:sz w:val="16"/>
                  </w:rPr>
                  <w:t xml:space="preserve"> </w:t>
                </w:r>
              </w:p>
            </w:sdtContent>
          </w:sdt>
        </w:tc>
      </w:tr>
    </w:tbl>
    <w:p w14:paraId="65E3EB34" w14:textId="77777777" w:rsidR="00D7380E" w:rsidRDefault="00D7380E" w:rsidP="00273922">
      <w:pPr>
        <w:spacing w:after="120" w:line="276" w:lineRule="auto"/>
        <w:rPr>
          <w:rFonts w:eastAsia="Times New Roman" w:cs="Arial"/>
          <w:b/>
          <w:szCs w:val="20"/>
          <w:u w:val="single"/>
          <w:lang w:val="de-LI" w:eastAsia="de-CH"/>
        </w:rPr>
      </w:pPr>
    </w:p>
    <w:p w14:paraId="30F3F2CF" w14:textId="69F7E39D" w:rsidR="00761735" w:rsidRPr="000E0B64" w:rsidRDefault="00761735" w:rsidP="00273922">
      <w:pPr>
        <w:spacing w:after="120" w:line="276" w:lineRule="auto"/>
      </w:pPr>
      <w:r>
        <w:rPr>
          <w:b/>
          <w:u w:val="single"/>
        </w:rPr>
        <w:t>Please note:</w:t>
      </w:r>
      <w:r>
        <w:t xml:space="preserve"> </w:t>
      </w:r>
    </w:p>
    <w:p w14:paraId="19B6B2DD" w14:textId="77777777" w:rsidR="00761735" w:rsidRPr="000E0B64" w:rsidRDefault="00761735" w:rsidP="00273922">
      <w:pPr>
        <w:tabs>
          <w:tab w:val="left" w:pos="5580"/>
        </w:tabs>
        <w:spacing w:after="120" w:line="276" w:lineRule="auto"/>
        <w:rPr>
          <w:rFonts w:eastAsia="Times New Roman" w:cs="Arial"/>
          <w:szCs w:val="20"/>
        </w:rPr>
      </w:pPr>
      <w:r>
        <w:t xml:space="preserve">If it is not possible to provide a declaration for one of the named points, written justification must be submitted to the FMA. </w:t>
      </w:r>
    </w:p>
    <w:p w14:paraId="10F87C97" w14:textId="192A6C4E" w:rsidR="00761735" w:rsidRPr="000E0B64" w:rsidRDefault="00367158" w:rsidP="00273922">
      <w:pPr>
        <w:tabs>
          <w:tab w:val="left" w:pos="5580"/>
        </w:tabs>
        <w:spacing w:after="120" w:line="276" w:lineRule="auto"/>
        <w:rPr>
          <w:rFonts w:eastAsia="Times New Roman" w:cs="Arial"/>
          <w:szCs w:val="20"/>
        </w:rPr>
      </w:pPr>
      <w:r>
        <w:t>If the foundation of the (mixed) financial holding company has already been reviewed by the FMA, any changes that have occurred since the last review must also be documented, with the provision of express confirmation that there are no further changes in addition to the stated changes. The completeness and accuracy of these details must be confirmed at the same time. In individual cases, the FMA will request the updating of documents that are already available.</w:t>
      </w:r>
    </w:p>
    <w:p w14:paraId="27D05817" w14:textId="77777777" w:rsidR="008F6F37" w:rsidRDefault="00761735" w:rsidP="00273922">
      <w:pPr>
        <w:tabs>
          <w:tab w:val="left" w:pos="5580"/>
        </w:tabs>
        <w:spacing w:after="120" w:line="276" w:lineRule="auto"/>
        <w:rPr>
          <w:rFonts w:cs="Arial"/>
          <w:szCs w:val="20"/>
        </w:rPr>
      </w:pPr>
      <w:r>
        <w:t>By providing their signature, the undersigned confirm that the details provided in the checklist, including the enclosures and other information, are complete and accurate.</w:t>
      </w:r>
    </w:p>
    <w:p w14:paraId="47DEC783" w14:textId="77777777" w:rsidR="00B81EC6" w:rsidRPr="008D20D1" w:rsidRDefault="00B81EC6" w:rsidP="00273922">
      <w:pPr>
        <w:tabs>
          <w:tab w:val="left" w:pos="5580"/>
        </w:tabs>
        <w:spacing w:after="120" w:line="276" w:lineRule="auto"/>
        <w:rPr>
          <w:rFonts w:eastAsia="Times New Roman" w:cs="Arial"/>
          <w:b/>
          <w:szCs w:val="20"/>
          <w:u w:val="single"/>
          <w:lang w:val="en-US" w:eastAsia="de-CH"/>
        </w:rPr>
      </w:pPr>
    </w:p>
    <w:p w14:paraId="15B870A4" w14:textId="77777777" w:rsidR="00333ED6" w:rsidRPr="000E0B64" w:rsidRDefault="00333ED6" w:rsidP="00273922">
      <w:pPr>
        <w:tabs>
          <w:tab w:val="left" w:pos="5580"/>
        </w:tabs>
        <w:spacing w:after="120" w:line="276" w:lineRule="auto"/>
        <w:rPr>
          <w:rFonts w:eastAsia="Times New Roman" w:cs="Arial"/>
          <w:b/>
          <w:szCs w:val="20"/>
          <w:u w:val="single"/>
        </w:rPr>
      </w:pPr>
      <w:r>
        <w:rPr>
          <w:b/>
          <w:u w:val="single"/>
        </w:rPr>
        <w:t>Data protection:</w:t>
      </w:r>
    </w:p>
    <w:p w14:paraId="3683789F" w14:textId="17971C2C" w:rsidR="00776A5D" w:rsidRPr="00776A5D" w:rsidRDefault="00776A5D" w:rsidP="00273922">
      <w:pPr>
        <w:tabs>
          <w:tab w:val="left" w:pos="5580"/>
        </w:tabs>
        <w:spacing w:after="120" w:line="276" w:lineRule="auto"/>
        <w:rPr>
          <w:rFonts w:eastAsia="Times New Roman" w:cs="Arial"/>
          <w:szCs w:val="20"/>
        </w:rPr>
      </w:pPr>
      <w:r>
        <w:t xml:space="preserve">The FMA processes personal data exclusively in accordance with the general data processing principles of the General Data Protection Regulation (Regulation (EU) and in line with applicable data protection law. </w:t>
      </w:r>
    </w:p>
    <w:p w14:paraId="211F39E1" w14:textId="6011FF43" w:rsidR="00333ED6" w:rsidRDefault="00776A5D" w:rsidP="00273922">
      <w:pPr>
        <w:tabs>
          <w:tab w:val="left" w:pos="5580"/>
        </w:tabs>
        <w:spacing w:after="120" w:line="276" w:lineRule="auto"/>
        <w:rPr>
          <w:rFonts w:cs="Arial"/>
          <w:szCs w:val="20"/>
        </w:rPr>
      </w:pPr>
      <w:r>
        <w:t xml:space="preserve">All information regarding the processing of personal data, including details about the purpose of processing, the data controller and the rights of data subjects can be found in the FMA Privacy Policy, are accessible at: </w:t>
      </w:r>
      <w:hyperlink r:id="rId13" w:history="1">
        <w:r w:rsidR="00693094" w:rsidRPr="00693094">
          <w:rPr>
            <w:rStyle w:val="Hyperlink"/>
          </w:rPr>
          <w:t>Dat</w:t>
        </w:r>
        <w:r w:rsidR="00693094" w:rsidRPr="00693094">
          <w:rPr>
            <w:rStyle w:val="Hyperlink"/>
          </w:rPr>
          <w:t>a protection</w:t>
        </w:r>
      </w:hyperlink>
    </w:p>
    <w:p w14:paraId="78112DD2" w14:textId="56BCA5AF" w:rsidR="00776A5D" w:rsidRDefault="00776A5D" w:rsidP="00273922">
      <w:pPr>
        <w:spacing w:after="120" w:line="276" w:lineRule="auto"/>
        <w:rPr>
          <w:rFonts w:cs="Arial"/>
          <w:szCs w:val="20"/>
        </w:rPr>
      </w:pPr>
    </w:p>
    <w:p w14:paraId="1E2D181F" w14:textId="77777777" w:rsidR="005415E8" w:rsidRPr="00776A5D" w:rsidRDefault="005415E8" w:rsidP="00273922">
      <w:pPr>
        <w:spacing w:after="120" w:line="276" w:lineRule="auto"/>
        <w:rPr>
          <w:rFonts w:cs="Arial"/>
          <w:szCs w:val="20"/>
        </w:rPr>
      </w:pPr>
    </w:p>
    <w:p w14:paraId="62679706" w14:textId="77777777" w:rsidR="00761735" w:rsidRPr="008D20D1" w:rsidRDefault="00761735" w:rsidP="00273922">
      <w:pPr>
        <w:spacing w:after="120" w:line="276" w:lineRule="auto"/>
        <w:rPr>
          <w:rFonts w:cs="Arial"/>
          <w:szCs w:val="20"/>
          <w:lang w:val="en-US"/>
        </w:rPr>
      </w:pPr>
    </w:p>
    <w:p w14:paraId="3B19BA31" w14:textId="77777777" w:rsidR="00761735" w:rsidRPr="000E0B64" w:rsidRDefault="00761735" w:rsidP="00273922">
      <w:pPr>
        <w:tabs>
          <w:tab w:val="right" w:pos="9498"/>
        </w:tabs>
        <w:spacing w:after="120" w:line="276" w:lineRule="auto"/>
        <w:rPr>
          <w:rFonts w:cs="Arial"/>
          <w:szCs w:val="20"/>
        </w:rPr>
      </w:pPr>
      <w:r>
        <w:t>……………………………., ……………………..</w:t>
      </w:r>
      <w:r>
        <w:tab/>
        <w:t>………………………………………………………….</w:t>
      </w:r>
    </w:p>
    <w:p w14:paraId="5BEA7F0C" w14:textId="2A3D41E6" w:rsidR="00761735" w:rsidRDefault="00C04663" w:rsidP="00273922">
      <w:pPr>
        <w:tabs>
          <w:tab w:val="right" w:pos="9498"/>
        </w:tabs>
        <w:spacing w:after="120" w:line="276" w:lineRule="auto"/>
        <w:rPr>
          <w:rFonts w:cs="Arial"/>
          <w:szCs w:val="20"/>
        </w:rPr>
      </w:pPr>
      <w:r>
        <w:rPr>
          <w:sz w:val="14"/>
        </w:rPr>
        <w:t>(Place, date)</w:t>
      </w:r>
      <w:r>
        <w:rPr>
          <w:sz w:val="14"/>
        </w:rPr>
        <w:tab/>
        <w:t>(Name in block capitals and signature of the authorised representative)</w:t>
      </w:r>
    </w:p>
    <w:p w14:paraId="4E18DA48" w14:textId="2C01A8FC" w:rsidR="00761735" w:rsidRPr="008D20D1" w:rsidRDefault="00761735" w:rsidP="00273922">
      <w:pPr>
        <w:tabs>
          <w:tab w:val="right" w:pos="9498"/>
        </w:tabs>
        <w:spacing w:after="120" w:line="276" w:lineRule="auto"/>
        <w:rPr>
          <w:rFonts w:cs="Arial"/>
          <w:szCs w:val="20"/>
          <w:lang w:val="en-US"/>
        </w:rPr>
      </w:pPr>
    </w:p>
    <w:sectPr w:rsidR="00761735" w:rsidRPr="008D20D1" w:rsidSect="00273922">
      <w:headerReference w:type="even" r:id="rId14"/>
      <w:headerReference w:type="default" r:id="rId15"/>
      <w:footerReference w:type="even" r:id="rId16"/>
      <w:footerReference w:type="default" r:id="rId17"/>
      <w:footerReference w:type="first" r:id="rId18"/>
      <w:footnotePr>
        <w:numRestart w:val="eachPage"/>
      </w:footnotePr>
      <w:pgSz w:w="11900" w:h="16840" w:code="9"/>
      <w:pgMar w:top="2892" w:right="1191" w:bottom="1418" w:left="1191" w:header="851" w:footer="81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D77AE" w14:textId="77777777" w:rsidR="002D0A67" w:rsidRDefault="002D0A67">
      <w:pPr>
        <w:spacing w:line="240" w:lineRule="auto"/>
      </w:pPr>
      <w:r>
        <w:separator/>
      </w:r>
    </w:p>
    <w:p w14:paraId="2F94FBC5" w14:textId="77777777" w:rsidR="002D0A67" w:rsidRDefault="002D0A67"/>
    <w:p w14:paraId="018B78D5" w14:textId="77777777" w:rsidR="002D0A67" w:rsidRDefault="002D0A67"/>
    <w:p w14:paraId="5EA722B3" w14:textId="77777777" w:rsidR="002D0A67" w:rsidRDefault="002D0A67"/>
  </w:endnote>
  <w:endnote w:type="continuationSeparator" w:id="0">
    <w:p w14:paraId="6F0614B2" w14:textId="77777777" w:rsidR="002D0A67" w:rsidRDefault="002D0A67">
      <w:pPr>
        <w:spacing w:line="240" w:lineRule="auto"/>
      </w:pPr>
      <w:r>
        <w:continuationSeparator/>
      </w:r>
    </w:p>
    <w:p w14:paraId="5754EB8C" w14:textId="77777777" w:rsidR="002D0A67" w:rsidRDefault="002D0A67"/>
    <w:p w14:paraId="6FDD2F80" w14:textId="77777777" w:rsidR="002D0A67" w:rsidRDefault="002D0A67"/>
    <w:p w14:paraId="137432F2" w14:textId="77777777" w:rsidR="002D0A67" w:rsidRDefault="002D0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A875" w14:textId="77777777" w:rsidR="005F2C78" w:rsidRDefault="005F2C78"/>
  <w:p w14:paraId="6BE652E3" w14:textId="77777777" w:rsidR="005F2C78" w:rsidRDefault="005F2C78"/>
  <w:p w14:paraId="7E06CC1E" w14:textId="77777777" w:rsidR="005F2C78" w:rsidRDefault="005F2C78"/>
  <w:p w14:paraId="65D18C43" w14:textId="77777777" w:rsidR="005F2C78" w:rsidRDefault="005F2C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C7FCE" w14:textId="11FCEEE8" w:rsidR="005F2C78" w:rsidRPr="005F5478" w:rsidRDefault="005F2C78" w:rsidP="0097306A">
    <w:pPr>
      <w:pStyle w:val="Fusszeile"/>
      <w:rPr>
        <w:sz w:val="18"/>
        <w:szCs w:val="18"/>
      </w:rPr>
    </w:pPr>
    <w:r>
      <w:rPr>
        <w:sz w:val="18"/>
      </w:rPr>
      <w:tab/>
    </w:r>
    <w:r>
      <w:rPr>
        <w:sz w:val="18"/>
      </w:rPr>
      <w:tab/>
    </w:r>
    <w:r w:rsidRPr="005F5478">
      <w:rPr>
        <w:sz w:val="18"/>
      </w:rPr>
      <w:fldChar w:fldCharType="begin"/>
    </w:r>
    <w:r w:rsidRPr="005F5478">
      <w:rPr>
        <w:sz w:val="18"/>
      </w:rPr>
      <w:instrText xml:space="preserve"> PAGE </w:instrText>
    </w:r>
    <w:r w:rsidRPr="005F5478">
      <w:rPr>
        <w:sz w:val="18"/>
      </w:rPr>
      <w:fldChar w:fldCharType="separate"/>
    </w:r>
    <w:r>
      <w:rPr>
        <w:sz w:val="18"/>
      </w:rPr>
      <w:t>6</w:t>
    </w:r>
    <w:r w:rsidRPr="005F5478">
      <w:rPr>
        <w:sz w:val="18"/>
      </w:rPr>
      <w:fldChar w:fldCharType="end"/>
    </w:r>
    <w:r>
      <w:rPr>
        <w:sz w:val="18"/>
      </w:rPr>
      <w:t xml:space="preserve"> / </w:t>
    </w:r>
    <w:r w:rsidRPr="005F5478">
      <w:rPr>
        <w:sz w:val="18"/>
      </w:rPr>
      <w:fldChar w:fldCharType="begin"/>
    </w:r>
    <w:r w:rsidRPr="005F5478">
      <w:rPr>
        <w:sz w:val="18"/>
      </w:rPr>
      <w:instrText xml:space="preserve"> NUMPAGES </w:instrText>
    </w:r>
    <w:r w:rsidRPr="005F5478">
      <w:rPr>
        <w:sz w:val="18"/>
      </w:rPr>
      <w:fldChar w:fldCharType="separate"/>
    </w:r>
    <w:r>
      <w:rPr>
        <w:sz w:val="18"/>
      </w:rPr>
      <w:t>7</w:t>
    </w:r>
    <w:r w:rsidRPr="005F5478">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5C00" w14:textId="77777777" w:rsidR="005F2C78" w:rsidRPr="008D20D1" w:rsidRDefault="005F2C78" w:rsidP="0097306A">
    <w:pPr>
      <w:pStyle w:val="Fusszeile"/>
      <w:rPr>
        <w:sz w:val="16"/>
        <w:szCs w:val="16"/>
        <w:lang w:val="de-CH"/>
      </w:rPr>
    </w:pPr>
    <w:r>
      <w:tab/>
    </w:r>
    <w:r w:rsidRPr="008D20D1">
      <w:rPr>
        <w:sz w:val="16"/>
        <w:lang w:val="de-CH"/>
      </w:rPr>
      <w:t>Landstrasse 109 • P.O. Box 279 • 9490 Vaduz • Liechtenstein</w:t>
    </w:r>
  </w:p>
  <w:p w14:paraId="0A403E20" w14:textId="77777777" w:rsidR="005F2C78" w:rsidRPr="00312546" w:rsidRDefault="005F2C78" w:rsidP="0097306A">
    <w:pPr>
      <w:pStyle w:val="Fusszeile"/>
      <w:rPr>
        <w:sz w:val="16"/>
        <w:szCs w:val="16"/>
      </w:rPr>
    </w:pPr>
    <w:r w:rsidRPr="008D20D1">
      <w:rPr>
        <w:sz w:val="16"/>
        <w:lang w:val="de-CH"/>
      </w:rPr>
      <w:tab/>
    </w:r>
    <w:r>
      <w:rPr>
        <w:sz w:val="16"/>
      </w:rPr>
      <w:t>Telephone +423 236 73 73 • 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0511C" w14:textId="77777777" w:rsidR="002D0A67" w:rsidRDefault="002D0A67">
      <w:pPr>
        <w:spacing w:line="240" w:lineRule="auto"/>
      </w:pPr>
      <w:r>
        <w:separator/>
      </w:r>
    </w:p>
  </w:footnote>
  <w:footnote w:type="continuationSeparator" w:id="0">
    <w:p w14:paraId="28E5A368" w14:textId="77777777" w:rsidR="002D0A67" w:rsidRDefault="002D0A67">
      <w:pPr>
        <w:spacing w:line="240" w:lineRule="auto"/>
      </w:pPr>
      <w:r>
        <w:continuationSeparator/>
      </w:r>
    </w:p>
    <w:p w14:paraId="0CBA9670" w14:textId="77777777" w:rsidR="002D0A67" w:rsidRDefault="002D0A67"/>
    <w:p w14:paraId="6D2A0F5E" w14:textId="77777777" w:rsidR="002D0A67" w:rsidRDefault="002D0A67"/>
    <w:p w14:paraId="019C6A56" w14:textId="77777777" w:rsidR="002D0A67" w:rsidRDefault="002D0A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E3094" w14:textId="77777777" w:rsidR="005F2C78" w:rsidRDefault="005F2C78"/>
  <w:p w14:paraId="323A7E59" w14:textId="77777777" w:rsidR="005F2C78" w:rsidRDefault="005F2C78"/>
  <w:p w14:paraId="090DFB58" w14:textId="77777777" w:rsidR="005F2C78" w:rsidRDefault="005F2C78"/>
  <w:p w14:paraId="78701EBB" w14:textId="77777777" w:rsidR="005F2C78" w:rsidRDefault="005F2C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B089A" w14:textId="73AE9DAE" w:rsidR="005F2C78" w:rsidRDefault="00300DBE">
    <w:pPr>
      <w:pStyle w:val="Kopfzeile"/>
    </w:pPr>
    <w:r>
      <w:rPr>
        <w:noProof/>
      </w:rPr>
      <w:drawing>
        <wp:anchor distT="0" distB="0" distL="114300" distR="114300" simplePos="0" relativeHeight="251659264" behindDoc="0" locked="1" layoutInCell="1" allowOverlap="1" wp14:anchorId="0CE4032A" wp14:editId="4838D677">
          <wp:simplePos x="0" y="0"/>
          <wp:positionH relativeFrom="margin">
            <wp:align>center</wp:align>
          </wp:positionH>
          <wp:positionV relativeFrom="page">
            <wp:posOffset>180340</wp:posOffset>
          </wp:positionV>
          <wp:extent cx="1263600" cy="1260000"/>
          <wp:effectExtent l="0" t="0" r="0" b="0"/>
          <wp:wrapNone/>
          <wp:docPr id="163474387"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1260000"/>
                  </a:xfrm>
                  <a:prstGeom prst="rect">
                    <a:avLst/>
                  </a:prstGeom>
                </pic:spPr>
              </pic:pic>
            </a:graphicData>
          </a:graphic>
          <wp14:sizeRelH relativeFrom="margin">
            <wp14:pctWidth>0</wp14:pctWidth>
          </wp14:sizeRelH>
          <wp14:sizeRelV relativeFrom="margin">
            <wp14:pctHeight>0</wp14:pctHeight>
          </wp14:sizeRelV>
        </wp:anchor>
      </w:drawing>
    </w:r>
  </w:p>
  <w:p w14:paraId="67A5C8D2" w14:textId="77777777" w:rsidR="005F2C78" w:rsidRDefault="005F2C78"/>
  <w:p w14:paraId="5E161673" w14:textId="77777777" w:rsidR="005F2C78" w:rsidRDefault="005F2C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7765BC0"/>
    <w:multiLevelType w:val="hybridMultilevel"/>
    <w:tmpl w:val="C36808F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2E84E1A"/>
    <w:multiLevelType w:val="hybridMultilevel"/>
    <w:tmpl w:val="26F25B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6"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7"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8" w15:restartNumberingAfterBreak="0">
    <w:nsid w:val="67C23D3C"/>
    <w:multiLevelType w:val="hybridMultilevel"/>
    <w:tmpl w:val="7ADE075A"/>
    <w:lvl w:ilvl="0" w:tplc="DC2647BC">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0"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527257523">
    <w:abstractNumId w:val="8"/>
  </w:num>
  <w:num w:numId="2" w16cid:durableId="1621180505">
    <w:abstractNumId w:val="8"/>
  </w:num>
  <w:num w:numId="3" w16cid:durableId="1352950477">
    <w:abstractNumId w:val="9"/>
  </w:num>
  <w:num w:numId="4" w16cid:durableId="1558859023">
    <w:abstractNumId w:val="9"/>
  </w:num>
  <w:num w:numId="5" w16cid:durableId="38096591">
    <w:abstractNumId w:val="15"/>
  </w:num>
  <w:num w:numId="6" w16cid:durableId="721711913">
    <w:abstractNumId w:val="7"/>
  </w:num>
  <w:num w:numId="7" w16cid:durableId="566769194">
    <w:abstractNumId w:val="6"/>
  </w:num>
  <w:num w:numId="8" w16cid:durableId="1672028144">
    <w:abstractNumId w:val="5"/>
  </w:num>
  <w:num w:numId="9" w16cid:durableId="1954970804">
    <w:abstractNumId w:val="4"/>
  </w:num>
  <w:num w:numId="10" w16cid:durableId="43918278">
    <w:abstractNumId w:val="3"/>
  </w:num>
  <w:num w:numId="11" w16cid:durableId="142282574">
    <w:abstractNumId w:val="2"/>
  </w:num>
  <w:num w:numId="12" w16cid:durableId="597248768">
    <w:abstractNumId w:val="1"/>
  </w:num>
  <w:num w:numId="13" w16cid:durableId="1289625282">
    <w:abstractNumId w:val="0"/>
  </w:num>
  <w:num w:numId="14" w16cid:durableId="653804621">
    <w:abstractNumId w:val="8"/>
    <w:lvlOverride w:ilvl="0">
      <w:startOverride w:val="1"/>
    </w:lvlOverride>
  </w:num>
  <w:num w:numId="15" w16cid:durableId="2045324185">
    <w:abstractNumId w:val="8"/>
    <w:lvlOverride w:ilvl="0">
      <w:startOverride w:val="1"/>
    </w:lvlOverride>
  </w:num>
  <w:num w:numId="16" w16cid:durableId="2027169550">
    <w:abstractNumId w:val="8"/>
    <w:lvlOverride w:ilvl="0">
      <w:startOverride w:val="1"/>
    </w:lvlOverride>
  </w:num>
  <w:num w:numId="17" w16cid:durableId="1892882093">
    <w:abstractNumId w:val="16"/>
  </w:num>
  <w:num w:numId="18" w16cid:durableId="1616135274">
    <w:abstractNumId w:val="14"/>
  </w:num>
  <w:num w:numId="19" w16cid:durableId="94785372">
    <w:abstractNumId w:val="19"/>
  </w:num>
  <w:num w:numId="20" w16cid:durableId="574240108">
    <w:abstractNumId w:val="11"/>
  </w:num>
  <w:num w:numId="21" w16cid:durableId="1904369750">
    <w:abstractNumId w:val="13"/>
  </w:num>
  <w:num w:numId="22" w16cid:durableId="791941405">
    <w:abstractNumId w:val="16"/>
    <w:lvlOverride w:ilvl="0">
      <w:startOverride w:val="1"/>
    </w:lvlOverride>
  </w:num>
  <w:num w:numId="23" w16cid:durableId="771514338">
    <w:abstractNumId w:val="17"/>
  </w:num>
  <w:num w:numId="24" w16cid:durableId="519203941">
    <w:abstractNumId w:val="20"/>
  </w:num>
  <w:num w:numId="25" w16cid:durableId="1515342934">
    <w:abstractNumId w:val="10"/>
  </w:num>
  <w:num w:numId="26" w16cid:durableId="2055889642">
    <w:abstractNumId w:val="12"/>
  </w:num>
  <w:num w:numId="27" w16cid:durableId="20291388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FF"/>
    <w:rsid w:val="00000877"/>
    <w:rsid w:val="00001C81"/>
    <w:rsid w:val="000025A3"/>
    <w:rsid w:val="00007057"/>
    <w:rsid w:val="0001160B"/>
    <w:rsid w:val="00011AC4"/>
    <w:rsid w:val="00011EF6"/>
    <w:rsid w:val="000152AF"/>
    <w:rsid w:val="00016DFA"/>
    <w:rsid w:val="00020A12"/>
    <w:rsid w:val="00021958"/>
    <w:rsid w:val="00023309"/>
    <w:rsid w:val="000250E5"/>
    <w:rsid w:val="000262B8"/>
    <w:rsid w:val="0002766F"/>
    <w:rsid w:val="00034612"/>
    <w:rsid w:val="00034890"/>
    <w:rsid w:val="00040928"/>
    <w:rsid w:val="00040A9A"/>
    <w:rsid w:val="0004447D"/>
    <w:rsid w:val="00046AC9"/>
    <w:rsid w:val="00052B88"/>
    <w:rsid w:val="00065159"/>
    <w:rsid w:val="0006637A"/>
    <w:rsid w:val="00070583"/>
    <w:rsid w:val="00073FB0"/>
    <w:rsid w:val="0007564F"/>
    <w:rsid w:val="00076419"/>
    <w:rsid w:val="000850FE"/>
    <w:rsid w:val="000864EE"/>
    <w:rsid w:val="000868DD"/>
    <w:rsid w:val="00092CCB"/>
    <w:rsid w:val="00093372"/>
    <w:rsid w:val="0009340D"/>
    <w:rsid w:val="000940C5"/>
    <w:rsid w:val="00094E4A"/>
    <w:rsid w:val="0009740D"/>
    <w:rsid w:val="000A3340"/>
    <w:rsid w:val="000A69E2"/>
    <w:rsid w:val="000A7FDA"/>
    <w:rsid w:val="000B1508"/>
    <w:rsid w:val="000B2A8B"/>
    <w:rsid w:val="000B4EFE"/>
    <w:rsid w:val="000B5CFB"/>
    <w:rsid w:val="000B6394"/>
    <w:rsid w:val="000C0094"/>
    <w:rsid w:val="000C08F9"/>
    <w:rsid w:val="000C0C46"/>
    <w:rsid w:val="000C0EE8"/>
    <w:rsid w:val="000C1EC9"/>
    <w:rsid w:val="000C2246"/>
    <w:rsid w:val="000C56F4"/>
    <w:rsid w:val="000C6022"/>
    <w:rsid w:val="000D166D"/>
    <w:rsid w:val="000D6D1F"/>
    <w:rsid w:val="000D6E98"/>
    <w:rsid w:val="000D73B3"/>
    <w:rsid w:val="000E0B64"/>
    <w:rsid w:val="000E44E2"/>
    <w:rsid w:val="000F07F0"/>
    <w:rsid w:val="000F1ECD"/>
    <w:rsid w:val="001018EA"/>
    <w:rsid w:val="00102DBA"/>
    <w:rsid w:val="001038A2"/>
    <w:rsid w:val="001039E7"/>
    <w:rsid w:val="00103F0D"/>
    <w:rsid w:val="0010791B"/>
    <w:rsid w:val="00111096"/>
    <w:rsid w:val="0011350B"/>
    <w:rsid w:val="00113720"/>
    <w:rsid w:val="00114E6D"/>
    <w:rsid w:val="00116937"/>
    <w:rsid w:val="00117163"/>
    <w:rsid w:val="00117C8E"/>
    <w:rsid w:val="001224F3"/>
    <w:rsid w:val="00123E5B"/>
    <w:rsid w:val="00134643"/>
    <w:rsid w:val="00136740"/>
    <w:rsid w:val="001367E8"/>
    <w:rsid w:val="001407A6"/>
    <w:rsid w:val="00141E0C"/>
    <w:rsid w:val="00145B0B"/>
    <w:rsid w:val="00150FD7"/>
    <w:rsid w:val="00153278"/>
    <w:rsid w:val="001535F7"/>
    <w:rsid w:val="00153E2B"/>
    <w:rsid w:val="00155569"/>
    <w:rsid w:val="001579E8"/>
    <w:rsid w:val="00157C04"/>
    <w:rsid w:val="00161FE0"/>
    <w:rsid w:val="00164EAC"/>
    <w:rsid w:val="0016772D"/>
    <w:rsid w:val="001750B7"/>
    <w:rsid w:val="00175933"/>
    <w:rsid w:val="00181C44"/>
    <w:rsid w:val="00185F69"/>
    <w:rsid w:val="00192A33"/>
    <w:rsid w:val="00196FBB"/>
    <w:rsid w:val="001A0C0B"/>
    <w:rsid w:val="001A0E41"/>
    <w:rsid w:val="001A4577"/>
    <w:rsid w:val="001A788A"/>
    <w:rsid w:val="001B2264"/>
    <w:rsid w:val="001B2C8D"/>
    <w:rsid w:val="001B3F59"/>
    <w:rsid w:val="001C2359"/>
    <w:rsid w:val="001C304B"/>
    <w:rsid w:val="001C597F"/>
    <w:rsid w:val="001C656A"/>
    <w:rsid w:val="001D0198"/>
    <w:rsid w:val="001D12B6"/>
    <w:rsid w:val="001D1F6A"/>
    <w:rsid w:val="001D3181"/>
    <w:rsid w:val="001D4BA0"/>
    <w:rsid w:val="001D5269"/>
    <w:rsid w:val="001D61EE"/>
    <w:rsid w:val="001E0423"/>
    <w:rsid w:val="001E1713"/>
    <w:rsid w:val="001E58AB"/>
    <w:rsid w:val="001F0591"/>
    <w:rsid w:val="001F2935"/>
    <w:rsid w:val="001F4A10"/>
    <w:rsid w:val="001F6E46"/>
    <w:rsid w:val="00203BB4"/>
    <w:rsid w:val="00204190"/>
    <w:rsid w:val="00207EF3"/>
    <w:rsid w:val="0021369E"/>
    <w:rsid w:val="00214970"/>
    <w:rsid w:val="00220AD1"/>
    <w:rsid w:val="00222987"/>
    <w:rsid w:val="00233EAD"/>
    <w:rsid w:val="00235909"/>
    <w:rsid w:val="00235F79"/>
    <w:rsid w:val="0023701C"/>
    <w:rsid w:val="00244956"/>
    <w:rsid w:val="00256EF2"/>
    <w:rsid w:val="00262EC3"/>
    <w:rsid w:val="00273922"/>
    <w:rsid w:val="00275409"/>
    <w:rsid w:val="002758AF"/>
    <w:rsid w:val="00275B6D"/>
    <w:rsid w:val="0027719B"/>
    <w:rsid w:val="00280921"/>
    <w:rsid w:val="00285304"/>
    <w:rsid w:val="00285ACD"/>
    <w:rsid w:val="002869E7"/>
    <w:rsid w:val="0028739C"/>
    <w:rsid w:val="002902EC"/>
    <w:rsid w:val="00290E26"/>
    <w:rsid w:val="00291726"/>
    <w:rsid w:val="00293D42"/>
    <w:rsid w:val="00295582"/>
    <w:rsid w:val="00296130"/>
    <w:rsid w:val="002A0196"/>
    <w:rsid w:val="002A089E"/>
    <w:rsid w:val="002A1060"/>
    <w:rsid w:val="002A4136"/>
    <w:rsid w:val="002A5BFC"/>
    <w:rsid w:val="002A6B99"/>
    <w:rsid w:val="002B11F4"/>
    <w:rsid w:val="002B316A"/>
    <w:rsid w:val="002B36AC"/>
    <w:rsid w:val="002B416D"/>
    <w:rsid w:val="002B47C1"/>
    <w:rsid w:val="002B4B91"/>
    <w:rsid w:val="002B5B59"/>
    <w:rsid w:val="002B5F80"/>
    <w:rsid w:val="002C130A"/>
    <w:rsid w:val="002C1AB5"/>
    <w:rsid w:val="002C2BFF"/>
    <w:rsid w:val="002C4668"/>
    <w:rsid w:val="002C4AD1"/>
    <w:rsid w:val="002C66A7"/>
    <w:rsid w:val="002C7C58"/>
    <w:rsid w:val="002D0A67"/>
    <w:rsid w:val="002D4235"/>
    <w:rsid w:val="002D783E"/>
    <w:rsid w:val="002E1311"/>
    <w:rsid w:val="002E67F0"/>
    <w:rsid w:val="002E6A67"/>
    <w:rsid w:val="002F4E11"/>
    <w:rsid w:val="002F60BC"/>
    <w:rsid w:val="002F6516"/>
    <w:rsid w:val="002F7D07"/>
    <w:rsid w:val="00300DBE"/>
    <w:rsid w:val="00300F5C"/>
    <w:rsid w:val="00301C50"/>
    <w:rsid w:val="00303841"/>
    <w:rsid w:val="00305EF3"/>
    <w:rsid w:val="00306D06"/>
    <w:rsid w:val="0030788F"/>
    <w:rsid w:val="0031238A"/>
    <w:rsid w:val="00312489"/>
    <w:rsid w:val="00312546"/>
    <w:rsid w:val="003131A9"/>
    <w:rsid w:val="0031332B"/>
    <w:rsid w:val="00313596"/>
    <w:rsid w:val="00316547"/>
    <w:rsid w:val="00321653"/>
    <w:rsid w:val="00321971"/>
    <w:rsid w:val="00321C3B"/>
    <w:rsid w:val="00324209"/>
    <w:rsid w:val="0032719C"/>
    <w:rsid w:val="00327F21"/>
    <w:rsid w:val="00327F98"/>
    <w:rsid w:val="00330930"/>
    <w:rsid w:val="0033332C"/>
    <w:rsid w:val="003335EB"/>
    <w:rsid w:val="00333ED6"/>
    <w:rsid w:val="00334A28"/>
    <w:rsid w:val="0033757D"/>
    <w:rsid w:val="0034284A"/>
    <w:rsid w:val="003435FE"/>
    <w:rsid w:val="003517A8"/>
    <w:rsid w:val="0035320A"/>
    <w:rsid w:val="00355C0C"/>
    <w:rsid w:val="00357730"/>
    <w:rsid w:val="00360A3D"/>
    <w:rsid w:val="00360C66"/>
    <w:rsid w:val="00363D5C"/>
    <w:rsid w:val="00364A36"/>
    <w:rsid w:val="003659E6"/>
    <w:rsid w:val="00367158"/>
    <w:rsid w:val="003677D8"/>
    <w:rsid w:val="00367ADF"/>
    <w:rsid w:val="00373ECE"/>
    <w:rsid w:val="00374A3F"/>
    <w:rsid w:val="0037610B"/>
    <w:rsid w:val="00377EDF"/>
    <w:rsid w:val="00380577"/>
    <w:rsid w:val="00383CCD"/>
    <w:rsid w:val="003849C3"/>
    <w:rsid w:val="00384A72"/>
    <w:rsid w:val="003852A4"/>
    <w:rsid w:val="003912C8"/>
    <w:rsid w:val="00394C2C"/>
    <w:rsid w:val="003951EC"/>
    <w:rsid w:val="003A175C"/>
    <w:rsid w:val="003A28F4"/>
    <w:rsid w:val="003A477D"/>
    <w:rsid w:val="003A4D66"/>
    <w:rsid w:val="003A5832"/>
    <w:rsid w:val="003A73DF"/>
    <w:rsid w:val="003B002B"/>
    <w:rsid w:val="003B0DA6"/>
    <w:rsid w:val="003B2430"/>
    <w:rsid w:val="003B27A5"/>
    <w:rsid w:val="003B659E"/>
    <w:rsid w:val="003C0176"/>
    <w:rsid w:val="003C0FDE"/>
    <w:rsid w:val="003C21B7"/>
    <w:rsid w:val="003C3775"/>
    <w:rsid w:val="003C4887"/>
    <w:rsid w:val="003C511D"/>
    <w:rsid w:val="003D1C6D"/>
    <w:rsid w:val="003D2730"/>
    <w:rsid w:val="003D3FD8"/>
    <w:rsid w:val="003D6533"/>
    <w:rsid w:val="003D6F35"/>
    <w:rsid w:val="003D76C5"/>
    <w:rsid w:val="003E0D04"/>
    <w:rsid w:val="003E0F57"/>
    <w:rsid w:val="003E21E3"/>
    <w:rsid w:val="003E3BF4"/>
    <w:rsid w:val="003E4A24"/>
    <w:rsid w:val="003E52C9"/>
    <w:rsid w:val="003E55AC"/>
    <w:rsid w:val="003F1C2D"/>
    <w:rsid w:val="003F2B1D"/>
    <w:rsid w:val="003F3583"/>
    <w:rsid w:val="003F3679"/>
    <w:rsid w:val="003F416F"/>
    <w:rsid w:val="003F50A9"/>
    <w:rsid w:val="003F5F68"/>
    <w:rsid w:val="004001A3"/>
    <w:rsid w:val="004006B4"/>
    <w:rsid w:val="00400883"/>
    <w:rsid w:val="00400C81"/>
    <w:rsid w:val="00402C36"/>
    <w:rsid w:val="00407833"/>
    <w:rsid w:val="004079C2"/>
    <w:rsid w:val="00410B7F"/>
    <w:rsid w:val="00412BEA"/>
    <w:rsid w:val="00412E28"/>
    <w:rsid w:val="00413DE5"/>
    <w:rsid w:val="00426452"/>
    <w:rsid w:val="0042679B"/>
    <w:rsid w:val="0043082B"/>
    <w:rsid w:val="00432A5B"/>
    <w:rsid w:val="00432AC3"/>
    <w:rsid w:val="00433D2B"/>
    <w:rsid w:val="004371E9"/>
    <w:rsid w:val="00440011"/>
    <w:rsid w:val="00440818"/>
    <w:rsid w:val="00441F40"/>
    <w:rsid w:val="004445F3"/>
    <w:rsid w:val="004461B7"/>
    <w:rsid w:val="004464C8"/>
    <w:rsid w:val="004501A4"/>
    <w:rsid w:val="00455B93"/>
    <w:rsid w:val="00455E16"/>
    <w:rsid w:val="00456486"/>
    <w:rsid w:val="004579FE"/>
    <w:rsid w:val="0046114C"/>
    <w:rsid w:val="00461150"/>
    <w:rsid w:val="004620FD"/>
    <w:rsid w:val="00466049"/>
    <w:rsid w:val="00472CA7"/>
    <w:rsid w:val="0047727A"/>
    <w:rsid w:val="00477365"/>
    <w:rsid w:val="004776C7"/>
    <w:rsid w:val="00481851"/>
    <w:rsid w:val="00481D84"/>
    <w:rsid w:val="0048374A"/>
    <w:rsid w:val="00483DB7"/>
    <w:rsid w:val="00485051"/>
    <w:rsid w:val="004877EF"/>
    <w:rsid w:val="004903C7"/>
    <w:rsid w:val="00490CCE"/>
    <w:rsid w:val="00491736"/>
    <w:rsid w:val="004918AB"/>
    <w:rsid w:val="004946AD"/>
    <w:rsid w:val="004A196D"/>
    <w:rsid w:val="004A473F"/>
    <w:rsid w:val="004B0482"/>
    <w:rsid w:val="004B0DE6"/>
    <w:rsid w:val="004B2218"/>
    <w:rsid w:val="004B3B6A"/>
    <w:rsid w:val="004B407D"/>
    <w:rsid w:val="004C0CD1"/>
    <w:rsid w:val="004C1119"/>
    <w:rsid w:val="004C1B07"/>
    <w:rsid w:val="004C4752"/>
    <w:rsid w:val="004C6163"/>
    <w:rsid w:val="004C7089"/>
    <w:rsid w:val="004D1DA1"/>
    <w:rsid w:val="004D1FB9"/>
    <w:rsid w:val="004D2437"/>
    <w:rsid w:val="004D4C39"/>
    <w:rsid w:val="004E10E8"/>
    <w:rsid w:val="004E4F1B"/>
    <w:rsid w:val="004F0499"/>
    <w:rsid w:val="004F2137"/>
    <w:rsid w:val="004F5C67"/>
    <w:rsid w:val="0050115A"/>
    <w:rsid w:val="0050150A"/>
    <w:rsid w:val="00507308"/>
    <w:rsid w:val="005073CF"/>
    <w:rsid w:val="005105F6"/>
    <w:rsid w:val="00512CEE"/>
    <w:rsid w:val="00515E5E"/>
    <w:rsid w:val="00516AA2"/>
    <w:rsid w:val="00521813"/>
    <w:rsid w:val="0052199E"/>
    <w:rsid w:val="00524E23"/>
    <w:rsid w:val="005259D7"/>
    <w:rsid w:val="00525F0C"/>
    <w:rsid w:val="00534ABE"/>
    <w:rsid w:val="0053563C"/>
    <w:rsid w:val="005406A2"/>
    <w:rsid w:val="00540F4C"/>
    <w:rsid w:val="005415E8"/>
    <w:rsid w:val="00542144"/>
    <w:rsid w:val="005464F8"/>
    <w:rsid w:val="0055359C"/>
    <w:rsid w:val="00560E52"/>
    <w:rsid w:val="00564AA4"/>
    <w:rsid w:val="00564E61"/>
    <w:rsid w:val="00565668"/>
    <w:rsid w:val="00565D79"/>
    <w:rsid w:val="00566544"/>
    <w:rsid w:val="00570C65"/>
    <w:rsid w:val="00573A1A"/>
    <w:rsid w:val="005765CD"/>
    <w:rsid w:val="00582492"/>
    <w:rsid w:val="00583F3E"/>
    <w:rsid w:val="00584710"/>
    <w:rsid w:val="00584CF3"/>
    <w:rsid w:val="00587B6A"/>
    <w:rsid w:val="0059258C"/>
    <w:rsid w:val="005927FA"/>
    <w:rsid w:val="005A232C"/>
    <w:rsid w:val="005B3C21"/>
    <w:rsid w:val="005B6887"/>
    <w:rsid w:val="005C018E"/>
    <w:rsid w:val="005C41C2"/>
    <w:rsid w:val="005C4D3E"/>
    <w:rsid w:val="005C5DC8"/>
    <w:rsid w:val="005C7791"/>
    <w:rsid w:val="005D57F4"/>
    <w:rsid w:val="005D60F4"/>
    <w:rsid w:val="005E5C9D"/>
    <w:rsid w:val="005E5EAE"/>
    <w:rsid w:val="005E7324"/>
    <w:rsid w:val="005F2C78"/>
    <w:rsid w:val="005F41F4"/>
    <w:rsid w:val="005F452F"/>
    <w:rsid w:val="005F5478"/>
    <w:rsid w:val="00600FCA"/>
    <w:rsid w:val="0060120A"/>
    <w:rsid w:val="00603069"/>
    <w:rsid w:val="006031AD"/>
    <w:rsid w:val="00605E85"/>
    <w:rsid w:val="00605EB3"/>
    <w:rsid w:val="006135ED"/>
    <w:rsid w:val="00614459"/>
    <w:rsid w:val="00616DE4"/>
    <w:rsid w:val="00617180"/>
    <w:rsid w:val="00617B9D"/>
    <w:rsid w:val="00623F96"/>
    <w:rsid w:val="00624384"/>
    <w:rsid w:val="006302C5"/>
    <w:rsid w:val="00631ED7"/>
    <w:rsid w:val="00634D0D"/>
    <w:rsid w:val="00634F52"/>
    <w:rsid w:val="0063518E"/>
    <w:rsid w:val="00637301"/>
    <w:rsid w:val="00644A76"/>
    <w:rsid w:val="006468B1"/>
    <w:rsid w:val="0065267C"/>
    <w:rsid w:val="00660137"/>
    <w:rsid w:val="00661B2E"/>
    <w:rsid w:val="0066237B"/>
    <w:rsid w:val="0066247C"/>
    <w:rsid w:val="00662E14"/>
    <w:rsid w:val="006663F8"/>
    <w:rsid w:val="0066663A"/>
    <w:rsid w:val="0067062E"/>
    <w:rsid w:val="006709EB"/>
    <w:rsid w:val="00672F9F"/>
    <w:rsid w:val="00674C81"/>
    <w:rsid w:val="00674F34"/>
    <w:rsid w:val="00675F7A"/>
    <w:rsid w:val="00681D05"/>
    <w:rsid w:val="00685AE9"/>
    <w:rsid w:val="006875D7"/>
    <w:rsid w:val="00693094"/>
    <w:rsid w:val="00694623"/>
    <w:rsid w:val="00695A08"/>
    <w:rsid w:val="00696696"/>
    <w:rsid w:val="006A3365"/>
    <w:rsid w:val="006A3709"/>
    <w:rsid w:val="006A4DE8"/>
    <w:rsid w:val="006A580C"/>
    <w:rsid w:val="006A6DAF"/>
    <w:rsid w:val="006A7E39"/>
    <w:rsid w:val="006B1970"/>
    <w:rsid w:val="006B2A44"/>
    <w:rsid w:val="006B5657"/>
    <w:rsid w:val="006B6DD4"/>
    <w:rsid w:val="006C2AC5"/>
    <w:rsid w:val="006C2F8B"/>
    <w:rsid w:val="006C4B6D"/>
    <w:rsid w:val="006C59BF"/>
    <w:rsid w:val="006C7988"/>
    <w:rsid w:val="006D0666"/>
    <w:rsid w:val="006D20E9"/>
    <w:rsid w:val="006D42F8"/>
    <w:rsid w:val="006D5AFE"/>
    <w:rsid w:val="006E0496"/>
    <w:rsid w:val="006E1302"/>
    <w:rsid w:val="006E1F2D"/>
    <w:rsid w:val="006E21E2"/>
    <w:rsid w:val="006E2273"/>
    <w:rsid w:val="006E24CD"/>
    <w:rsid w:val="006E32CD"/>
    <w:rsid w:val="006E530E"/>
    <w:rsid w:val="006E59D5"/>
    <w:rsid w:val="006E65B1"/>
    <w:rsid w:val="006E6924"/>
    <w:rsid w:val="006F1712"/>
    <w:rsid w:val="006F1E52"/>
    <w:rsid w:val="006F28B1"/>
    <w:rsid w:val="006F48CE"/>
    <w:rsid w:val="006F77AB"/>
    <w:rsid w:val="00700934"/>
    <w:rsid w:val="007026EF"/>
    <w:rsid w:val="00702DC4"/>
    <w:rsid w:val="00703673"/>
    <w:rsid w:val="00704CDC"/>
    <w:rsid w:val="0070624E"/>
    <w:rsid w:val="00706A4B"/>
    <w:rsid w:val="007100B7"/>
    <w:rsid w:val="00712B21"/>
    <w:rsid w:val="0071528A"/>
    <w:rsid w:val="0071598B"/>
    <w:rsid w:val="00715B3F"/>
    <w:rsid w:val="00716F2A"/>
    <w:rsid w:val="007206F8"/>
    <w:rsid w:val="00720BC5"/>
    <w:rsid w:val="007215E6"/>
    <w:rsid w:val="007215EE"/>
    <w:rsid w:val="00722258"/>
    <w:rsid w:val="00722297"/>
    <w:rsid w:val="0072254C"/>
    <w:rsid w:val="007236C9"/>
    <w:rsid w:val="00724770"/>
    <w:rsid w:val="007269CF"/>
    <w:rsid w:val="0072710A"/>
    <w:rsid w:val="00727509"/>
    <w:rsid w:val="007300FF"/>
    <w:rsid w:val="00732CD2"/>
    <w:rsid w:val="0073344D"/>
    <w:rsid w:val="00737BA9"/>
    <w:rsid w:val="0074127C"/>
    <w:rsid w:val="00745C5A"/>
    <w:rsid w:val="007465BF"/>
    <w:rsid w:val="00750090"/>
    <w:rsid w:val="007546B3"/>
    <w:rsid w:val="007553E4"/>
    <w:rsid w:val="0075553E"/>
    <w:rsid w:val="00756507"/>
    <w:rsid w:val="00756A81"/>
    <w:rsid w:val="007604DA"/>
    <w:rsid w:val="00760B50"/>
    <w:rsid w:val="00760BEB"/>
    <w:rsid w:val="00761735"/>
    <w:rsid w:val="00762A38"/>
    <w:rsid w:val="00762BEA"/>
    <w:rsid w:val="00763008"/>
    <w:rsid w:val="007642D8"/>
    <w:rsid w:val="00767E6E"/>
    <w:rsid w:val="00770CC2"/>
    <w:rsid w:val="0077127D"/>
    <w:rsid w:val="00774CDB"/>
    <w:rsid w:val="0077595B"/>
    <w:rsid w:val="0077665E"/>
    <w:rsid w:val="00776A5D"/>
    <w:rsid w:val="00780B3C"/>
    <w:rsid w:val="00780C54"/>
    <w:rsid w:val="007867B7"/>
    <w:rsid w:val="00787E84"/>
    <w:rsid w:val="00790479"/>
    <w:rsid w:val="0079239E"/>
    <w:rsid w:val="00792EDA"/>
    <w:rsid w:val="00795199"/>
    <w:rsid w:val="007A221D"/>
    <w:rsid w:val="007A3063"/>
    <w:rsid w:val="007A378B"/>
    <w:rsid w:val="007A7CE4"/>
    <w:rsid w:val="007B1C13"/>
    <w:rsid w:val="007B3389"/>
    <w:rsid w:val="007B6522"/>
    <w:rsid w:val="007C4D67"/>
    <w:rsid w:val="007D2894"/>
    <w:rsid w:val="007D5943"/>
    <w:rsid w:val="007E2C04"/>
    <w:rsid w:val="007E309B"/>
    <w:rsid w:val="007F0F5C"/>
    <w:rsid w:val="007F274A"/>
    <w:rsid w:val="007F6081"/>
    <w:rsid w:val="007F67ED"/>
    <w:rsid w:val="00800D75"/>
    <w:rsid w:val="00801565"/>
    <w:rsid w:val="008021A7"/>
    <w:rsid w:val="00804BDF"/>
    <w:rsid w:val="00805811"/>
    <w:rsid w:val="0080628F"/>
    <w:rsid w:val="00812D0D"/>
    <w:rsid w:val="008143F3"/>
    <w:rsid w:val="008160C6"/>
    <w:rsid w:val="0082447D"/>
    <w:rsid w:val="008268B8"/>
    <w:rsid w:val="0082757F"/>
    <w:rsid w:val="0082767A"/>
    <w:rsid w:val="00832DB2"/>
    <w:rsid w:val="008346CC"/>
    <w:rsid w:val="0083547B"/>
    <w:rsid w:val="0084077A"/>
    <w:rsid w:val="0084093F"/>
    <w:rsid w:val="0084172B"/>
    <w:rsid w:val="00843327"/>
    <w:rsid w:val="00843E08"/>
    <w:rsid w:val="00843F09"/>
    <w:rsid w:val="008506FC"/>
    <w:rsid w:val="00852206"/>
    <w:rsid w:val="0085452C"/>
    <w:rsid w:val="0085582D"/>
    <w:rsid w:val="00860950"/>
    <w:rsid w:val="00860B63"/>
    <w:rsid w:val="0086272D"/>
    <w:rsid w:val="0086612A"/>
    <w:rsid w:val="008704B2"/>
    <w:rsid w:val="00873678"/>
    <w:rsid w:val="0087631C"/>
    <w:rsid w:val="008829F1"/>
    <w:rsid w:val="008835F5"/>
    <w:rsid w:val="008844BD"/>
    <w:rsid w:val="00884792"/>
    <w:rsid w:val="008927F4"/>
    <w:rsid w:val="00896483"/>
    <w:rsid w:val="0089656B"/>
    <w:rsid w:val="008A6612"/>
    <w:rsid w:val="008A6F56"/>
    <w:rsid w:val="008A7A7B"/>
    <w:rsid w:val="008A7C8D"/>
    <w:rsid w:val="008B1024"/>
    <w:rsid w:val="008B1850"/>
    <w:rsid w:val="008B50B9"/>
    <w:rsid w:val="008B6023"/>
    <w:rsid w:val="008B6DC7"/>
    <w:rsid w:val="008B7B1E"/>
    <w:rsid w:val="008C03F6"/>
    <w:rsid w:val="008C0EFC"/>
    <w:rsid w:val="008C30B8"/>
    <w:rsid w:val="008C480F"/>
    <w:rsid w:val="008D0D7A"/>
    <w:rsid w:val="008D20D1"/>
    <w:rsid w:val="008D31F5"/>
    <w:rsid w:val="008D327B"/>
    <w:rsid w:val="008E1EE3"/>
    <w:rsid w:val="008E2917"/>
    <w:rsid w:val="008F502C"/>
    <w:rsid w:val="008F6F37"/>
    <w:rsid w:val="008F7059"/>
    <w:rsid w:val="00903211"/>
    <w:rsid w:val="009041A2"/>
    <w:rsid w:val="009052A3"/>
    <w:rsid w:val="009101D9"/>
    <w:rsid w:val="00914EAB"/>
    <w:rsid w:val="009158B3"/>
    <w:rsid w:val="00916B68"/>
    <w:rsid w:val="00921F65"/>
    <w:rsid w:val="009230D9"/>
    <w:rsid w:val="0092391A"/>
    <w:rsid w:val="0092782B"/>
    <w:rsid w:val="00930D7F"/>
    <w:rsid w:val="0094051E"/>
    <w:rsid w:val="00940A6B"/>
    <w:rsid w:val="00940F9C"/>
    <w:rsid w:val="00942428"/>
    <w:rsid w:val="00945FAF"/>
    <w:rsid w:val="00950290"/>
    <w:rsid w:val="009574B4"/>
    <w:rsid w:val="00960CCC"/>
    <w:rsid w:val="009628F1"/>
    <w:rsid w:val="0096363F"/>
    <w:rsid w:val="009664DC"/>
    <w:rsid w:val="009666F8"/>
    <w:rsid w:val="00967685"/>
    <w:rsid w:val="0097117A"/>
    <w:rsid w:val="0097306A"/>
    <w:rsid w:val="0098171A"/>
    <w:rsid w:val="0098495A"/>
    <w:rsid w:val="00986075"/>
    <w:rsid w:val="0098672B"/>
    <w:rsid w:val="009903B8"/>
    <w:rsid w:val="0099296E"/>
    <w:rsid w:val="00995C6F"/>
    <w:rsid w:val="009A669F"/>
    <w:rsid w:val="009B1E6D"/>
    <w:rsid w:val="009B5B8E"/>
    <w:rsid w:val="009B7BAA"/>
    <w:rsid w:val="009C027D"/>
    <w:rsid w:val="009C667D"/>
    <w:rsid w:val="009D13C5"/>
    <w:rsid w:val="009D188C"/>
    <w:rsid w:val="009D2F79"/>
    <w:rsid w:val="009D345E"/>
    <w:rsid w:val="009D6688"/>
    <w:rsid w:val="009E1176"/>
    <w:rsid w:val="009E1339"/>
    <w:rsid w:val="009E35BC"/>
    <w:rsid w:val="009E3EBC"/>
    <w:rsid w:val="009E4D2E"/>
    <w:rsid w:val="009F57DE"/>
    <w:rsid w:val="00A04787"/>
    <w:rsid w:val="00A05851"/>
    <w:rsid w:val="00A063AE"/>
    <w:rsid w:val="00A1039C"/>
    <w:rsid w:val="00A10CD3"/>
    <w:rsid w:val="00A14E7B"/>
    <w:rsid w:val="00A14F81"/>
    <w:rsid w:val="00A16E69"/>
    <w:rsid w:val="00A1717A"/>
    <w:rsid w:val="00A1780D"/>
    <w:rsid w:val="00A2049D"/>
    <w:rsid w:val="00A272AE"/>
    <w:rsid w:val="00A278D0"/>
    <w:rsid w:val="00A30D8D"/>
    <w:rsid w:val="00A32293"/>
    <w:rsid w:val="00A3365A"/>
    <w:rsid w:val="00A36C88"/>
    <w:rsid w:val="00A37ABF"/>
    <w:rsid w:val="00A42C09"/>
    <w:rsid w:val="00A433FB"/>
    <w:rsid w:val="00A47F7F"/>
    <w:rsid w:val="00A55DE2"/>
    <w:rsid w:val="00A60053"/>
    <w:rsid w:val="00A61C58"/>
    <w:rsid w:val="00A63790"/>
    <w:rsid w:val="00A65EDD"/>
    <w:rsid w:val="00A70C80"/>
    <w:rsid w:val="00A71376"/>
    <w:rsid w:val="00A81314"/>
    <w:rsid w:val="00A82B2A"/>
    <w:rsid w:val="00A84849"/>
    <w:rsid w:val="00A86B26"/>
    <w:rsid w:val="00A93CD1"/>
    <w:rsid w:val="00A953ED"/>
    <w:rsid w:val="00AA18F8"/>
    <w:rsid w:val="00AA1AA1"/>
    <w:rsid w:val="00AA41F6"/>
    <w:rsid w:val="00AA78F4"/>
    <w:rsid w:val="00AB0A35"/>
    <w:rsid w:val="00AB2C7E"/>
    <w:rsid w:val="00AB58C5"/>
    <w:rsid w:val="00AC35A9"/>
    <w:rsid w:val="00AC3AC1"/>
    <w:rsid w:val="00AC48ED"/>
    <w:rsid w:val="00AC4B73"/>
    <w:rsid w:val="00AD247A"/>
    <w:rsid w:val="00AD24ED"/>
    <w:rsid w:val="00AD6638"/>
    <w:rsid w:val="00AD7C8C"/>
    <w:rsid w:val="00AE434A"/>
    <w:rsid w:val="00AE4E8F"/>
    <w:rsid w:val="00AE4EEE"/>
    <w:rsid w:val="00AE6571"/>
    <w:rsid w:val="00AE6A7F"/>
    <w:rsid w:val="00AF1EA0"/>
    <w:rsid w:val="00AF24D9"/>
    <w:rsid w:val="00AF62DA"/>
    <w:rsid w:val="00B023BD"/>
    <w:rsid w:val="00B04A7D"/>
    <w:rsid w:val="00B05F41"/>
    <w:rsid w:val="00B06790"/>
    <w:rsid w:val="00B1029B"/>
    <w:rsid w:val="00B10C5E"/>
    <w:rsid w:val="00B10E1C"/>
    <w:rsid w:val="00B14079"/>
    <w:rsid w:val="00B14C8E"/>
    <w:rsid w:val="00B174E0"/>
    <w:rsid w:val="00B222CB"/>
    <w:rsid w:val="00B24139"/>
    <w:rsid w:val="00B26E42"/>
    <w:rsid w:val="00B302A1"/>
    <w:rsid w:val="00B327E4"/>
    <w:rsid w:val="00B329AB"/>
    <w:rsid w:val="00B354F6"/>
    <w:rsid w:val="00B3710E"/>
    <w:rsid w:val="00B374FE"/>
    <w:rsid w:val="00B37CE8"/>
    <w:rsid w:val="00B454E3"/>
    <w:rsid w:val="00B45A53"/>
    <w:rsid w:val="00B53852"/>
    <w:rsid w:val="00B56E7E"/>
    <w:rsid w:val="00B60B33"/>
    <w:rsid w:val="00B63A1B"/>
    <w:rsid w:val="00B6485D"/>
    <w:rsid w:val="00B66697"/>
    <w:rsid w:val="00B67A34"/>
    <w:rsid w:val="00B67E1D"/>
    <w:rsid w:val="00B723D2"/>
    <w:rsid w:val="00B7453E"/>
    <w:rsid w:val="00B746F1"/>
    <w:rsid w:val="00B81EC6"/>
    <w:rsid w:val="00B85B1E"/>
    <w:rsid w:val="00B87454"/>
    <w:rsid w:val="00B87A5F"/>
    <w:rsid w:val="00B90F0C"/>
    <w:rsid w:val="00B91101"/>
    <w:rsid w:val="00B917AC"/>
    <w:rsid w:val="00B93416"/>
    <w:rsid w:val="00BA122D"/>
    <w:rsid w:val="00BA4A5C"/>
    <w:rsid w:val="00BA7ADF"/>
    <w:rsid w:val="00BB5803"/>
    <w:rsid w:val="00BB6FDA"/>
    <w:rsid w:val="00BC0731"/>
    <w:rsid w:val="00BC2F09"/>
    <w:rsid w:val="00BC58D7"/>
    <w:rsid w:val="00BC6684"/>
    <w:rsid w:val="00BC6B80"/>
    <w:rsid w:val="00BC74EF"/>
    <w:rsid w:val="00BC7F68"/>
    <w:rsid w:val="00BD01C3"/>
    <w:rsid w:val="00BD4B26"/>
    <w:rsid w:val="00BD6A72"/>
    <w:rsid w:val="00BD6BAE"/>
    <w:rsid w:val="00BD705E"/>
    <w:rsid w:val="00BD754D"/>
    <w:rsid w:val="00BE07D9"/>
    <w:rsid w:val="00BE1778"/>
    <w:rsid w:val="00BE3898"/>
    <w:rsid w:val="00BF1F56"/>
    <w:rsid w:val="00BF49A0"/>
    <w:rsid w:val="00BF55B8"/>
    <w:rsid w:val="00BF6D7F"/>
    <w:rsid w:val="00BF7248"/>
    <w:rsid w:val="00C00E10"/>
    <w:rsid w:val="00C01E25"/>
    <w:rsid w:val="00C027F1"/>
    <w:rsid w:val="00C04663"/>
    <w:rsid w:val="00C0582C"/>
    <w:rsid w:val="00C07BA3"/>
    <w:rsid w:val="00C1542C"/>
    <w:rsid w:val="00C167F4"/>
    <w:rsid w:val="00C22248"/>
    <w:rsid w:val="00C23EA4"/>
    <w:rsid w:val="00C31E44"/>
    <w:rsid w:val="00C329BC"/>
    <w:rsid w:val="00C35D4E"/>
    <w:rsid w:val="00C41577"/>
    <w:rsid w:val="00C41724"/>
    <w:rsid w:val="00C423C0"/>
    <w:rsid w:val="00C425CB"/>
    <w:rsid w:val="00C50437"/>
    <w:rsid w:val="00C530E1"/>
    <w:rsid w:val="00C533EB"/>
    <w:rsid w:val="00C56FC1"/>
    <w:rsid w:val="00C6330A"/>
    <w:rsid w:val="00C6629C"/>
    <w:rsid w:val="00C7503C"/>
    <w:rsid w:val="00C82BFA"/>
    <w:rsid w:val="00C85413"/>
    <w:rsid w:val="00C90696"/>
    <w:rsid w:val="00C90ADC"/>
    <w:rsid w:val="00C91B21"/>
    <w:rsid w:val="00C97E8B"/>
    <w:rsid w:val="00CA039E"/>
    <w:rsid w:val="00CA3941"/>
    <w:rsid w:val="00CA405B"/>
    <w:rsid w:val="00CA4E5B"/>
    <w:rsid w:val="00CA50E5"/>
    <w:rsid w:val="00CA5E69"/>
    <w:rsid w:val="00CB21B7"/>
    <w:rsid w:val="00CB3C8E"/>
    <w:rsid w:val="00CB670E"/>
    <w:rsid w:val="00CB76F1"/>
    <w:rsid w:val="00CB774E"/>
    <w:rsid w:val="00CB7F98"/>
    <w:rsid w:val="00CC001B"/>
    <w:rsid w:val="00CC078F"/>
    <w:rsid w:val="00CC0D1D"/>
    <w:rsid w:val="00CC424C"/>
    <w:rsid w:val="00CC4537"/>
    <w:rsid w:val="00CC4C13"/>
    <w:rsid w:val="00CC5B76"/>
    <w:rsid w:val="00CD1A51"/>
    <w:rsid w:val="00CD2CEA"/>
    <w:rsid w:val="00CD2DB1"/>
    <w:rsid w:val="00CD54E3"/>
    <w:rsid w:val="00CD59D1"/>
    <w:rsid w:val="00CD6052"/>
    <w:rsid w:val="00CE308A"/>
    <w:rsid w:val="00CE7302"/>
    <w:rsid w:val="00CF23FF"/>
    <w:rsid w:val="00D12F69"/>
    <w:rsid w:val="00D17303"/>
    <w:rsid w:val="00D2104E"/>
    <w:rsid w:val="00D223AC"/>
    <w:rsid w:val="00D27A43"/>
    <w:rsid w:val="00D30730"/>
    <w:rsid w:val="00D31742"/>
    <w:rsid w:val="00D350C7"/>
    <w:rsid w:val="00D40C33"/>
    <w:rsid w:val="00D42A52"/>
    <w:rsid w:val="00D4313E"/>
    <w:rsid w:val="00D51AED"/>
    <w:rsid w:val="00D522FE"/>
    <w:rsid w:val="00D52657"/>
    <w:rsid w:val="00D52BC2"/>
    <w:rsid w:val="00D54E0A"/>
    <w:rsid w:val="00D5509B"/>
    <w:rsid w:val="00D6104B"/>
    <w:rsid w:val="00D62F6D"/>
    <w:rsid w:val="00D649F3"/>
    <w:rsid w:val="00D66F67"/>
    <w:rsid w:val="00D71E4B"/>
    <w:rsid w:val="00D71EC6"/>
    <w:rsid w:val="00D71F14"/>
    <w:rsid w:val="00D7380E"/>
    <w:rsid w:val="00D74AE6"/>
    <w:rsid w:val="00D766A1"/>
    <w:rsid w:val="00D76FBF"/>
    <w:rsid w:val="00D77AC0"/>
    <w:rsid w:val="00D80CC1"/>
    <w:rsid w:val="00D813D6"/>
    <w:rsid w:val="00D832D3"/>
    <w:rsid w:val="00D84664"/>
    <w:rsid w:val="00D854D2"/>
    <w:rsid w:val="00D859DC"/>
    <w:rsid w:val="00D971FE"/>
    <w:rsid w:val="00D97C10"/>
    <w:rsid w:val="00DA19D5"/>
    <w:rsid w:val="00DA3015"/>
    <w:rsid w:val="00DA446B"/>
    <w:rsid w:val="00DB1643"/>
    <w:rsid w:val="00DB7F73"/>
    <w:rsid w:val="00DC2308"/>
    <w:rsid w:val="00DC2D42"/>
    <w:rsid w:val="00DC6DA7"/>
    <w:rsid w:val="00DD358A"/>
    <w:rsid w:val="00DD4C36"/>
    <w:rsid w:val="00DE0701"/>
    <w:rsid w:val="00DE53D6"/>
    <w:rsid w:val="00DE7FB4"/>
    <w:rsid w:val="00DF0E79"/>
    <w:rsid w:val="00DF2E0E"/>
    <w:rsid w:val="00DF3999"/>
    <w:rsid w:val="00E031C0"/>
    <w:rsid w:val="00E03D86"/>
    <w:rsid w:val="00E048F7"/>
    <w:rsid w:val="00E062EA"/>
    <w:rsid w:val="00E076E4"/>
    <w:rsid w:val="00E102A8"/>
    <w:rsid w:val="00E141C1"/>
    <w:rsid w:val="00E145EB"/>
    <w:rsid w:val="00E14BB7"/>
    <w:rsid w:val="00E15DB0"/>
    <w:rsid w:val="00E1652D"/>
    <w:rsid w:val="00E1715E"/>
    <w:rsid w:val="00E20FB3"/>
    <w:rsid w:val="00E21B84"/>
    <w:rsid w:val="00E24502"/>
    <w:rsid w:val="00E25080"/>
    <w:rsid w:val="00E36922"/>
    <w:rsid w:val="00E43654"/>
    <w:rsid w:val="00E44614"/>
    <w:rsid w:val="00E4487F"/>
    <w:rsid w:val="00E44A9C"/>
    <w:rsid w:val="00E466CA"/>
    <w:rsid w:val="00E54936"/>
    <w:rsid w:val="00E57B61"/>
    <w:rsid w:val="00E60231"/>
    <w:rsid w:val="00E6467D"/>
    <w:rsid w:val="00E6556B"/>
    <w:rsid w:val="00E72E4D"/>
    <w:rsid w:val="00E74157"/>
    <w:rsid w:val="00E75DE9"/>
    <w:rsid w:val="00E75E5A"/>
    <w:rsid w:val="00E77520"/>
    <w:rsid w:val="00E81113"/>
    <w:rsid w:val="00E86C62"/>
    <w:rsid w:val="00E90CF0"/>
    <w:rsid w:val="00E97D1F"/>
    <w:rsid w:val="00EA1105"/>
    <w:rsid w:val="00EA4D70"/>
    <w:rsid w:val="00EA62B6"/>
    <w:rsid w:val="00EA7104"/>
    <w:rsid w:val="00EB166C"/>
    <w:rsid w:val="00EB4219"/>
    <w:rsid w:val="00EC1372"/>
    <w:rsid w:val="00EC3139"/>
    <w:rsid w:val="00ED147E"/>
    <w:rsid w:val="00ED3543"/>
    <w:rsid w:val="00ED3C07"/>
    <w:rsid w:val="00ED5C68"/>
    <w:rsid w:val="00EE0B06"/>
    <w:rsid w:val="00EE439F"/>
    <w:rsid w:val="00EE4421"/>
    <w:rsid w:val="00EE751F"/>
    <w:rsid w:val="00EE7E82"/>
    <w:rsid w:val="00EF29D2"/>
    <w:rsid w:val="00EF32C3"/>
    <w:rsid w:val="00F034C0"/>
    <w:rsid w:val="00F073B9"/>
    <w:rsid w:val="00F10CF6"/>
    <w:rsid w:val="00F10E4B"/>
    <w:rsid w:val="00F14ADE"/>
    <w:rsid w:val="00F152DA"/>
    <w:rsid w:val="00F16563"/>
    <w:rsid w:val="00F17566"/>
    <w:rsid w:val="00F1780F"/>
    <w:rsid w:val="00F200BA"/>
    <w:rsid w:val="00F20143"/>
    <w:rsid w:val="00F20D75"/>
    <w:rsid w:val="00F224F7"/>
    <w:rsid w:val="00F22B26"/>
    <w:rsid w:val="00F27E3E"/>
    <w:rsid w:val="00F31064"/>
    <w:rsid w:val="00F315F1"/>
    <w:rsid w:val="00F31706"/>
    <w:rsid w:val="00F3369E"/>
    <w:rsid w:val="00F34669"/>
    <w:rsid w:val="00F3728F"/>
    <w:rsid w:val="00F40048"/>
    <w:rsid w:val="00F44022"/>
    <w:rsid w:val="00F45663"/>
    <w:rsid w:val="00F46345"/>
    <w:rsid w:val="00F463A0"/>
    <w:rsid w:val="00F47945"/>
    <w:rsid w:val="00F47F51"/>
    <w:rsid w:val="00F50C32"/>
    <w:rsid w:val="00F53C07"/>
    <w:rsid w:val="00F576F2"/>
    <w:rsid w:val="00F629CE"/>
    <w:rsid w:val="00F63CD3"/>
    <w:rsid w:val="00F63CE5"/>
    <w:rsid w:val="00F66071"/>
    <w:rsid w:val="00F67B25"/>
    <w:rsid w:val="00F7117C"/>
    <w:rsid w:val="00F719DD"/>
    <w:rsid w:val="00F76F96"/>
    <w:rsid w:val="00F84BBF"/>
    <w:rsid w:val="00F84EF9"/>
    <w:rsid w:val="00F860B4"/>
    <w:rsid w:val="00F90120"/>
    <w:rsid w:val="00F9133F"/>
    <w:rsid w:val="00F935B5"/>
    <w:rsid w:val="00F935B9"/>
    <w:rsid w:val="00F97D03"/>
    <w:rsid w:val="00F97DAD"/>
    <w:rsid w:val="00FA32F9"/>
    <w:rsid w:val="00FB5F9E"/>
    <w:rsid w:val="00FC03E8"/>
    <w:rsid w:val="00FD0D14"/>
    <w:rsid w:val="00FD16E0"/>
    <w:rsid w:val="00FD3CB0"/>
    <w:rsid w:val="00FD55F9"/>
    <w:rsid w:val="00FD783E"/>
    <w:rsid w:val="00FE1DD8"/>
    <w:rsid w:val="00FE4417"/>
    <w:rsid w:val="00FE44BE"/>
    <w:rsid w:val="00FF0578"/>
    <w:rsid w:val="00FF0EF6"/>
    <w:rsid w:val="00FF3FE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DC6D9"/>
  <w15:docId w15:val="{D2155AC2-7E34-400D-BA08-CBF37A16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4612"/>
    <w:pPr>
      <w:spacing w:line="240" w:lineRule="atLeast"/>
      <w:jc w:val="both"/>
    </w:pPr>
    <w:rPr>
      <w:rFonts w:ascii="Arial" w:hAnsi="Arial"/>
      <w:szCs w:val="24"/>
      <w:lang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link w:val="KopfzeileZchn"/>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en-GB" w:eastAsia="en-US"/>
    </w:rPr>
  </w:style>
  <w:style w:type="paragraph" w:customStyle="1" w:styleId="abc-Aufzhlung1">
    <w:name w:val="abc-Aufzählung1"/>
    <w:basedOn w:val="Aufzhlungszeichen"/>
    <w:rsid w:val="00812D0D"/>
    <w:pPr>
      <w:tabs>
        <w:tab w:val="clear" w:pos="284"/>
        <w:tab w:val="left" w:pos="641"/>
      </w:tabs>
      <w:spacing w:after="0"/>
      <w:ind w:left="641"/>
    </w:p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en-GB" w:eastAsia="en-US"/>
    </w:rPr>
  </w:style>
  <w:style w:type="character" w:styleId="Funotenzeichen">
    <w:name w:val="footnote reference"/>
    <w:basedOn w:val="Absatz-Standardschriftart"/>
    <w:uiPriority w:val="99"/>
    <w:semiHidden/>
    <w:unhideWhenUsed/>
    <w:rsid w:val="00FD16E0"/>
    <w:rPr>
      <w:vertAlign w:val="superscript"/>
    </w:rPr>
  </w:style>
  <w:style w:type="paragraph" w:styleId="Sprechblasentext">
    <w:name w:val="Balloon Text"/>
    <w:basedOn w:val="Standard"/>
    <w:link w:val="SprechblasentextZchn"/>
    <w:uiPriority w:val="99"/>
    <w:semiHidden/>
    <w:unhideWhenUsed/>
    <w:rsid w:val="002873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739C"/>
    <w:rPr>
      <w:rFonts w:ascii="Tahoma" w:hAnsi="Tahoma" w:cs="Tahoma"/>
      <w:sz w:val="16"/>
      <w:szCs w:val="16"/>
      <w:lang w:val="en-GB" w:eastAsia="en-US"/>
    </w:rPr>
  </w:style>
  <w:style w:type="table" w:styleId="Tabellenraster">
    <w:name w:val="Table Grid"/>
    <w:basedOn w:val="NormaleTabelle"/>
    <w:uiPriority w:val="59"/>
    <w:rsid w:val="00BF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E4D2E"/>
    <w:rPr>
      <w:sz w:val="16"/>
      <w:szCs w:val="16"/>
    </w:rPr>
  </w:style>
  <w:style w:type="paragraph" w:styleId="Kommentartext">
    <w:name w:val="annotation text"/>
    <w:basedOn w:val="Standard"/>
    <w:link w:val="KommentartextZchn"/>
    <w:uiPriority w:val="99"/>
    <w:unhideWhenUsed/>
    <w:rsid w:val="009E4D2E"/>
    <w:pPr>
      <w:spacing w:line="240" w:lineRule="auto"/>
    </w:pPr>
    <w:rPr>
      <w:szCs w:val="20"/>
    </w:rPr>
  </w:style>
  <w:style w:type="character" w:customStyle="1" w:styleId="KommentartextZchn">
    <w:name w:val="Kommentartext Zchn"/>
    <w:basedOn w:val="Absatz-Standardschriftart"/>
    <w:link w:val="Kommentartext"/>
    <w:uiPriority w:val="99"/>
    <w:rsid w:val="009E4D2E"/>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9E4D2E"/>
    <w:rPr>
      <w:b/>
      <w:bCs/>
    </w:rPr>
  </w:style>
  <w:style w:type="character" w:customStyle="1" w:styleId="KommentarthemaZchn">
    <w:name w:val="Kommentarthema Zchn"/>
    <w:basedOn w:val="KommentartextZchn"/>
    <w:link w:val="Kommentarthema"/>
    <w:uiPriority w:val="99"/>
    <w:semiHidden/>
    <w:rsid w:val="009E4D2E"/>
    <w:rPr>
      <w:rFonts w:ascii="Arial" w:hAnsi="Arial"/>
      <w:b/>
      <w:bCs/>
      <w:lang w:val="en-GB" w:eastAsia="en-US"/>
    </w:rPr>
  </w:style>
  <w:style w:type="character" w:styleId="Platzhaltertext">
    <w:name w:val="Placeholder Text"/>
    <w:basedOn w:val="Absatz-Standardschriftart"/>
    <w:uiPriority w:val="99"/>
    <w:semiHidden/>
    <w:rsid w:val="00C6629C"/>
    <w:rPr>
      <w:color w:val="808080"/>
    </w:rPr>
  </w:style>
  <w:style w:type="table" w:customStyle="1" w:styleId="PlainTable31">
    <w:name w:val="Plain Table 31"/>
    <w:basedOn w:val="NormaleTabelle"/>
    <w:uiPriority w:val="43"/>
    <w:rsid w:val="000219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NormaleTabelle"/>
    <w:uiPriority w:val="41"/>
    <w:rsid w:val="000219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NormaleTabelle"/>
    <w:uiPriority w:val="40"/>
    <w:rsid w:val="000219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4D1FB9"/>
    <w:pPr>
      <w:ind w:left="720"/>
      <w:contextualSpacing/>
    </w:pPr>
  </w:style>
  <w:style w:type="character" w:customStyle="1" w:styleId="KopfzeileZchn">
    <w:name w:val="Kopfzeile Zchn"/>
    <w:basedOn w:val="Absatz-Standardschriftart"/>
    <w:link w:val="Kopfzeile"/>
    <w:rsid w:val="003C3775"/>
    <w:rPr>
      <w:rFonts w:ascii="Arial" w:hAnsi="Arial"/>
      <w:szCs w:val="24"/>
      <w:lang w:val="en-GB" w:eastAsia="en-US"/>
    </w:rPr>
  </w:style>
  <w:style w:type="character" w:styleId="NichtaufgelsteErwhnung">
    <w:name w:val="Unresolved Mention"/>
    <w:basedOn w:val="Absatz-Standardschriftart"/>
    <w:uiPriority w:val="99"/>
    <w:semiHidden/>
    <w:unhideWhenUsed/>
    <w:rsid w:val="00776A5D"/>
    <w:rPr>
      <w:color w:val="605E5C"/>
      <w:shd w:val="clear" w:color="auto" w:fill="E1DFDD"/>
    </w:rPr>
  </w:style>
  <w:style w:type="character" w:styleId="BesuchterLink">
    <w:name w:val="FollowedHyperlink"/>
    <w:basedOn w:val="Absatz-Standardschriftart"/>
    <w:uiPriority w:val="99"/>
    <w:semiHidden/>
    <w:unhideWhenUsed/>
    <w:rsid w:val="000D73B3"/>
    <w:rPr>
      <w:color w:val="800080" w:themeColor="followedHyperlink"/>
      <w:u w:val="single"/>
    </w:rPr>
  </w:style>
  <w:style w:type="paragraph" w:styleId="berarbeitung">
    <w:name w:val="Revision"/>
    <w:hidden/>
    <w:uiPriority w:val="99"/>
    <w:semiHidden/>
    <w:rsid w:val="00763008"/>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81">
      <w:bodyDiv w:val="1"/>
      <w:marLeft w:val="0"/>
      <w:marRight w:val="0"/>
      <w:marTop w:val="0"/>
      <w:marBottom w:val="0"/>
      <w:divBdr>
        <w:top w:val="none" w:sz="0" w:space="0" w:color="auto"/>
        <w:left w:val="none" w:sz="0" w:space="0" w:color="auto"/>
        <w:bottom w:val="none" w:sz="0" w:space="0" w:color="auto"/>
        <w:right w:val="none" w:sz="0" w:space="0" w:color="auto"/>
      </w:divBdr>
    </w:div>
    <w:div w:id="85806116">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426463356">
      <w:bodyDiv w:val="1"/>
      <w:marLeft w:val="0"/>
      <w:marRight w:val="0"/>
      <w:marTop w:val="0"/>
      <w:marBottom w:val="0"/>
      <w:divBdr>
        <w:top w:val="none" w:sz="0" w:space="0" w:color="auto"/>
        <w:left w:val="none" w:sz="0" w:space="0" w:color="auto"/>
        <w:bottom w:val="none" w:sz="0" w:space="0" w:color="auto"/>
        <w:right w:val="none" w:sz="0" w:space="0" w:color="auto"/>
      </w:divBdr>
    </w:div>
    <w:div w:id="511184897">
      <w:bodyDiv w:val="1"/>
      <w:marLeft w:val="0"/>
      <w:marRight w:val="0"/>
      <w:marTop w:val="0"/>
      <w:marBottom w:val="0"/>
      <w:divBdr>
        <w:top w:val="none" w:sz="0" w:space="0" w:color="auto"/>
        <w:left w:val="none" w:sz="0" w:space="0" w:color="auto"/>
        <w:bottom w:val="none" w:sz="0" w:space="0" w:color="auto"/>
        <w:right w:val="none" w:sz="0" w:space="0" w:color="auto"/>
      </w:divBdr>
    </w:div>
    <w:div w:id="681592809">
      <w:bodyDiv w:val="1"/>
      <w:marLeft w:val="0"/>
      <w:marRight w:val="0"/>
      <w:marTop w:val="0"/>
      <w:marBottom w:val="0"/>
      <w:divBdr>
        <w:top w:val="none" w:sz="0" w:space="0" w:color="auto"/>
        <w:left w:val="none" w:sz="0" w:space="0" w:color="auto"/>
        <w:bottom w:val="none" w:sz="0" w:space="0" w:color="auto"/>
        <w:right w:val="none" w:sz="0" w:space="0" w:color="auto"/>
      </w:divBdr>
    </w:div>
    <w:div w:id="707024274">
      <w:bodyDiv w:val="1"/>
      <w:marLeft w:val="0"/>
      <w:marRight w:val="0"/>
      <w:marTop w:val="0"/>
      <w:marBottom w:val="0"/>
      <w:divBdr>
        <w:top w:val="none" w:sz="0" w:space="0" w:color="auto"/>
        <w:left w:val="none" w:sz="0" w:space="0" w:color="auto"/>
        <w:bottom w:val="none" w:sz="0" w:space="0" w:color="auto"/>
        <w:right w:val="none" w:sz="0" w:space="0" w:color="auto"/>
      </w:divBdr>
    </w:div>
    <w:div w:id="707603879">
      <w:bodyDiv w:val="1"/>
      <w:marLeft w:val="0"/>
      <w:marRight w:val="0"/>
      <w:marTop w:val="0"/>
      <w:marBottom w:val="0"/>
      <w:divBdr>
        <w:top w:val="none" w:sz="0" w:space="0" w:color="auto"/>
        <w:left w:val="none" w:sz="0" w:space="0" w:color="auto"/>
        <w:bottom w:val="none" w:sz="0" w:space="0" w:color="auto"/>
        <w:right w:val="none" w:sz="0" w:space="0" w:color="auto"/>
      </w:divBdr>
    </w:div>
    <w:div w:id="810824696">
      <w:bodyDiv w:val="1"/>
      <w:marLeft w:val="0"/>
      <w:marRight w:val="0"/>
      <w:marTop w:val="0"/>
      <w:marBottom w:val="0"/>
      <w:divBdr>
        <w:top w:val="none" w:sz="0" w:space="0" w:color="auto"/>
        <w:left w:val="none" w:sz="0" w:space="0" w:color="auto"/>
        <w:bottom w:val="none" w:sz="0" w:space="0" w:color="auto"/>
        <w:right w:val="none" w:sz="0" w:space="0" w:color="auto"/>
      </w:divBdr>
    </w:div>
    <w:div w:id="856575263">
      <w:bodyDiv w:val="1"/>
      <w:marLeft w:val="0"/>
      <w:marRight w:val="0"/>
      <w:marTop w:val="0"/>
      <w:marBottom w:val="0"/>
      <w:divBdr>
        <w:top w:val="none" w:sz="0" w:space="0" w:color="auto"/>
        <w:left w:val="none" w:sz="0" w:space="0" w:color="auto"/>
        <w:bottom w:val="none" w:sz="0" w:space="0" w:color="auto"/>
        <w:right w:val="none" w:sz="0" w:space="0" w:color="auto"/>
      </w:divBdr>
    </w:div>
    <w:div w:id="1066493929">
      <w:bodyDiv w:val="1"/>
      <w:marLeft w:val="0"/>
      <w:marRight w:val="0"/>
      <w:marTop w:val="0"/>
      <w:marBottom w:val="0"/>
      <w:divBdr>
        <w:top w:val="none" w:sz="0" w:space="0" w:color="auto"/>
        <w:left w:val="none" w:sz="0" w:space="0" w:color="auto"/>
        <w:bottom w:val="none" w:sz="0" w:space="0" w:color="auto"/>
        <w:right w:val="none" w:sz="0" w:space="0" w:color="auto"/>
      </w:divBdr>
    </w:div>
    <w:div w:id="1076900838">
      <w:bodyDiv w:val="1"/>
      <w:marLeft w:val="0"/>
      <w:marRight w:val="0"/>
      <w:marTop w:val="0"/>
      <w:marBottom w:val="0"/>
      <w:divBdr>
        <w:top w:val="none" w:sz="0" w:space="0" w:color="auto"/>
        <w:left w:val="none" w:sz="0" w:space="0" w:color="auto"/>
        <w:bottom w:val="none" w:sz="0" w:space="0" w:color="auto"/>
        <w:right w:val="none" w:sz="0" w:space="0" w:color="auto"/>
      </w:divBdr>
    </w:div>
    <w:div w:id="1087995302">
      <w:bodyDiv w:val="1"/>
      <w:marLeft w:val="0"/>
      <w:marRight w:val="0"/>
      <w:marTop w:val="0"/>
      <w:marBottom w:val="0"/>
      <w:divBdr>
        <w:top w:val="none" w:sz="0" w:space="0" w:color="auto"/>
        <w:left w:val="none" w:sz="0" w:space="0" w:color="auto"/>
        <w:bottom w:val="none" w:sz="0" w:space="0" w:color="auto"/>
        <w:right w:val="none" w:sz="0" w:space="0" w:color="auto"/>
      </w:divBdr>
    </w:div>
    <w:div w:id="109413319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112242137">
      <w:bodyDiv w:val="1"/>
      <w:marLeft w:val="0"/>
      <w:marRight w:val="0"/>
      <w:marTop w:val="0"/>
      <w:marBottom w:val="0"/>
      <w:divBdr>
        <w:top w:val="none" w:sz="0" w:space="0" w:color="auto"/>
        <w:left w:val="none" w:sz="0" w:space="0" w:color="auto"/>
        <w:bottom w:val="none" w:sz="0" w:space="0" w:color="auto"/>
        <w:right w:val="none" w:sz="0" w:space="0" w:color="auto"/>
      </w:divBdr>
    </w:div>
    <w:div w:id="1121460199">
      <w:bodyDiv w:val="1"/>
      <w:marLeft w:val="0"/>
      <w:marRight w:val="0"/>
      <w:marTop w:val="0"/>
      <w:marBottom w:val="0"/>
      <w:divBdr>
        <w:top w:val="none" w:sz="0" w:space="0" w:color="auto"/>
        <w:left w:val="none" w:sz="0" w:space="0" w:color="auto"/>
        <w:bottom w:val="none" w:sz="0" w:space="0" w:color="auto"/>
        <w:right w:val="none" w:sz="0" w:space="0" w:color="auto"/>
      </w:divBdr>
    </w:div>
    <w:div w:id="1153370820">
      <w:bodyDiv w:val="1"/>
      <w:marLeft w:val="0"/>
      <w:marRight w:val="0"/>
      <w:marTop w:val="0"/>
      <w:marBottom w:val="0"/>
      <w:divBdr>
        <w:top w:val="none" w:sz="0" w:space="0" w:color="auto"/>
        <w:left w:val="none" w:sz="0" w:space="0" w:color="auto"/>
        <w:bottom w:val="none" w:sz="0" w:space="0" w:color="auto"/>
        <w:right w:val="none" w:sz="0" w:space="0" w:color="auto"/>
      </w:divBdr>
    </w:div>
    <w:div w:id="1301765674">
      <w:bodyDiv w:val="1"/>
      <w:marLeft w:val="0"/>
      <w:marRight w:val="0"/>
      <w:marTop w:val="0"/>
      <w:marBottom w:val="0"/>
      <w:divBdr>
        <w:top w:val="none" w:sz="0" w:space="0" w:color="auto"/>
        <w:left w:val="none" w:sz="0" w:space="0" w:color="auto"/>
        <w:bottom w:val="none" w:sz="0" w:space="0" w:color="auto"/>
        <w:right w:val="none" w:sz="0" w:space="0" w:color="auto"/>
      </w:divBdr>
    </w:div>
    <w:div w:id="1387490111">
      <w:bodyDiv w:val="1"/>
      <w:marLeft w:val="0"/>
      <w:marRight w:val="0"/>
      <w:marTop w:val="0"/>
      <w:marBottom w:val="0"/>
      <w:divBdr>
        <w:top w:val="none" w:sz="0" w:space="0" w:color="auto"/>
        <w:left w:val="none" w:sz="0" w:space="0" w:color="auto"/>
        <w:bottom w:val="none" w:sz="0" w:space="0" w:color="auto"/>
        <w:right w:val="none" w:sz="0" w:space="0" w:color="auto"/>
      </w:divBdr>
    </w:div>
    <w:div w:id="1389913921">
      <w:bodyDiv w:val="1"/>
      <w:marLeft w:val="0"/>
      <w:marRight w:val="0"/>
      <w:marTop w:val="0"/>
      <w:marBottom w:val="0"/>
      <w:divBdr>
        <w:top w:val="none" w:sz="0" w:space="0" w:color="auto"/>
        <w:left w:val="none" w:sz="0" w:space="0" w:color="auto"/>
        <w:bottom w:val="none" w:sz="0" w:space="0" w:color="auto"/>
        <w:right w:val="none" w:sz="0" w:space="0" w:color="auto"/>
      </w:divBdr>
    </w:div>
    <w:div w:id="1469784141">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700545817">
      <w:bodyDiv w:val="1"/>
      <w:marLeft w:val="0"/>
      <w:marRight w:val="0"/>
      <w:marTop w:val="0"/>
      <w:marBottom w:val="0"/>
      <w:divBdr>
        <w:top w:val="none" w:sz="0" w:space="0" w:color="auto"/>
        <w:left w:val="none" w:sz="0" w:space="0" w:color="auto"/>
        <w:bottom w:val="none" w:sz="0" w:space="0" w:color="auto"/>
        <w:right w:val="none" w:sz="0" w:space="0" w:color="auto"/>
      </w:divBdr>
    </w:div>
    <w:div w:id="1714229564">
      <w:bodyDiv w:val="1"/>
      <w:marLeft w:val="0"/>
      <w:marRight w:val="0"/>
      <w:marTop w:val="0"/>
      <w:marBottom w:val="0"/>
      <w:divBdr>
        <w:top w:val="none" w:sz="0" w:space="0" w:color="auto"/>
        <w:left w:val="none" w:sz="0" w:space="0" w:color="auto"/>
        <w:bottom w:val="none" w:sz="0" w:space="0" w:color="auto"/>
        <w:right w:val="none" w:sz="0" w:space="0" w:color="auto"/>
      </w:divBdr>
    </w:div>
    <w:div w:id="1724867082">
      <w:bodyDiv w:val="1"/>
      <w:marLeft w:val="0"/>
      <w:marRight w:val="0"/>
      <w:marTop w:val="0"/>
      <w:marBottom w:val="0"/>
      <w:divBdr>
        <w:top w:val="none" w:sz="0" w:space="0" w:color="auto"/>
        <w:left w:val="none" w:sz="0" w:space="0" w:color="auto"/>
        <w:bottom w:val="none" w:sz="0" w:space="0" w:color="auto"/>
        <w:right w:val="none" w:sz="0" w:space="0" w:color="auto"/>
      </w:divBdr>
    </w:div>
    <w:div w:id="1755736112">
      <w:bodyDiv w:val="1"/>
      <w:marLeft w:val="0"/>
      <w:marRight w:val="0"/>
      <w:marTop w:val="0"/>
      <w:marBottom w:val="0"/>
      <w:divBdr>
        <w:top w:val="none" w:sz="0" w:space="0" w:color="auto"/>
        <w:left w:val="none" w:sz="0" w:space="0" w:color="auto"/>
        <w:bottom w:val="none" w:sz="0" w:space="0" w:color="auto"/>
        <w:right w:val="none" w:sz="0" w:space="0" w:color="auto"/>
      </w:divBdr>
    </w:div>
    <w:div w:id="1795830482">
      <w:bodyDiv w:val="1"/>
      <w:marLeft w:val="0"/>
      <w:marRight w:val="0"/>
      <w:marTop w:val="0"/>
      <w:marBottom w:val="0"/>
      <w:divBdr>
        <w:top w:val="none" w:sz="0" w:space="0" w:color="auto"/>
        <w:left w:val="none" w:sz="0" w:space="0" w:color="auto"/>
        <w:bottom w:val="none" w:sz="0" w:space="0" w:color="auto"/>
        <w:right w:val="none" w:sz="0" w:space="0" w:color="auto"/>
      </w:divBdr>
    </w:div>
    <w:div w:id="1925845658">
      <w:bodyDiv w:val="1"/>
      <w:marLeft w:val="0"/>
      <w:marRight w:val="0"/>
      <w:marTop w:val="0"/>
      <w:marBottom w:val="0"/>
      <w:divBdr>
        <w:top w:val="none" w:sz="0" w:space="0" w:color="auto"/>
        <w:left w:val="none" w:sz="0" w:space="0" w:color="auto"/>
        <w:bottom w:val="none" w:sz="0" w:space="0" w:color="auto"/>
        <w:right w:val="none" w:sz="0" w:space="0" w:color="auto"/>
      </w:divBdr>
    </w:div>
    <w:div w:id="1932002881">
      <w:bodyDiv w:val="1"/>
      <w:marLeft w:val="0"/>
      <w:marRight w:val="0"/>
      <w:marTop w:val="0"/>
      <w:marBottom w:val="0"/>
      <w:divBdr>
        <w:top w:val="none" w:sz="0" w:space="0" w:color="auto"/>
        <w:left w:val="none" w:sz="0" w:space="0" w:color="auto"/>
        <w:bottom w:val="none" w:sz="0" w:space="0" w:color="auto"/>
        <w:right w:val="none" w:sz="0" w:space="0" w:color="auto"/>
      </w:divBdr>
    </w:div>
    <w:div w:id="1949700372">
      <w:bodyDiv w:val="1"/>
      <w:marLeft w:val="0"/>
      <w:marRight w:val="0"/>
      <w:marTop w:val="0"/>
      <w:marBottom w:val="0"/>
      <w:divBdr>
        <w:top w:val="none" w:sz="0" w:space="0" w:color="auto"/>
        <w:left w:val="none" w:sz="0" w:space="0" w:color="auto"/>
        <w:bottom w:val="none" w:sz="0" w:space="0" w:color="auto"/>
        <w:right w:val="none" w:sz="0" w:space="0" w:color="auto"/>
      </w:divBdr>
    </w:div>
    <w:div w:id="1985311430">
      <w:bodyDiv w:val="1"/>
      <w:marLeft w:val="0"/>
      <w:marRight w:val="0"/>
      <w:marTop w:val="0"/>
      <w:marBottom w:val="0"/>
      <w:divBdr>
        <w:top w:val="none" w:sz="0" w:space="0" w:color="auto"/>
        <w:left w:val="none" w:sz="0" w:space="0" w:color="auto"/>
        <w:bottom w:val="none" w:sz="0" w:space="0" w:color="auto"/>
        <w:right w:val="none" w:sz="0" w:space="0" w:color="auto"/>
      </w:divBdr>
    </w:div>
    <w:div w:id="2073964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ma-li.li/en/fma/data-protection"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ma-li.li/fma-li/documents/rechtsgrundlagen/en/fma-guidance-2017-2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a-li.li/fma-li/documents/rechtsgrundlagen/en/fma-communication-2013-7.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P_InheritedTags xmlns="9e552fdc-07cd-4e87-8530-d6e952e9eab4">((sn45)(sn40)(sn1))((sn15)(sn5)(sn2))((sn26)(sn6)(sn2))((sn33)(sn10)(sn2))((sn36)(sn7)(sn2))((sn61)(sn39)(sn1))((sn631)(sn59)(sn41)(sn1))</MP_InheritedTags>
    <LikesCount xmlns="http://schemas.microsoft.com/sharepoint/v3" xsi:nil="true"/>
    <MP_UserTags xmlns="9e552fdc-07cd-4e87-8530-d6e952e9eab4"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72C22D13A5194E9EB1CA13CA03519A" ma:contentTypeVersion="9" ma:contentTypeDescription="Create a new document." ma:contentTypeScope="" ma:versionID="77de8e8c6209ca2a8e1589178ebb1a92">
  <xsd:schema xmlns:xsd="http://www.w3.org/2001/XMLSchema" xmlns:xs="http://www.w3.org/2001/XMLSchema" xmlns:p="http://schemas.microsoft.com/office/2006/metadata/properties" xmlns:ns1="http://schemas.microsoft.com/sharepoint/v3" xmlns:ns2="9e552fdc-07cd-4e87-8530-d6e952e9eab4" targetNamespace="http://schemas.microsoft.com/office/2006/metadata/properties" ma:root="true" ma:fieldsID="cdc1068bf5ba2f443e8f047beab3dd77" ns1:_="" ns2:_="">
    <xsd:import namespace="http://schemas.microsoft.com/sharepoint/v3"/>
    <xsd:import namespace="9e552fdc-07cd-4e87-8530-d6e952e9eab4"/>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52fdc-07cd-4e87-8530-d6e952e9eab4"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C60D8-D692-4144-A384-F387E28A39D8}">
  <ds:schemaRefs>
    <ds:schemaRef ds:uri="http://schemas.openxmlformats.org/officeDocument/2006/bibliography"/>
  </ds:schemaRefs>
</ds:datastoreItem>
</file>

<file path=customXml/itemProps2.xml><?xml version="1.0" encoding="utf-8"?>
<ds:datastoreItem xmlns:ds="http://schemas.openxmlformats.org/officeDocument/2006/customXml" ds:itemID="{56F375AB-CE4E-42C7-8A14-D9E08CB54B66}">
  <ds:schemaRefs>
    <ds:schemaRef ds:uri="http://schemas.microsoft.com/office/2006/metadata/properties"/>
    <ds:schemaRef ds:uri="http://schemas.microsoft.com/sharepoint/v3"/>
    <ds:schemaRef ds:uri="http://purl.org/dc/dcmitype/"/>
    <ds:schemaRef ds:uri="9e552fdc-07cd-4e87-8530-d6e952e9eab4"/>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0ED22FA-C280-45F9-BF1D-24FABD0BC6E2}">
  <ds:schemaRefs>
    <ds:schemaRef ds:uri="http://schemas.microsoft.com/sharepoint/v3/contenttype/forms"/>
  </ds:schemaRefs>
</ds:datastoreItem>
</file>

<file path=customXml/itemProps4.xml><?xml version="1.0" encoding="utf-8"?>
<ds:datastoreItem xmlns:ds="http://schemas.openxmlformats.org/officeDocument/2006/customXml" ds:itemID="{9BD32D75-737C-4C1B-819B-B3DCE86E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52fdc-07cd-4e87-8530-d6e952e9e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d75b45-4f7e-4f94-a83b-778a4e43256c}" enabled="1" method="Standard" siteId="{d5b6ddd0-2530-40f4-98a2-34ac286d8ef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6032</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Mitteilung-Vorlage</vt:lpstr>
      <vt:lpstr>Mitteilung-Vorlage</vt:lpstr>
    </vt:vector>
  </TitlesOfParts>
  <Company>FMA</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Leuch Daria</cp:lastModifiedBy>
  <cp:revision>3</cp:revision>
  <cp:lastPrinted>2018-10-16T13:24:00Z</cp:lastPrinted>
  <dcterms:created xsi:type="dcterms:W3CDTF">2025-09-01T09:02:00Z</dcterms:created>
  <dcterms:modified xsi:type="dcterms:W3CDTF">2025-09-01T14:30:00Z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0x010100EB72C22D13A5194E9EB1CA13CA03519A</vt:lpwstr>
  </property>
</Properties>
</file>